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9E2207">
        <w:rPr>
          <w:b/>
          <w:sz w:val="28"/>
          <w:lang w:val="en-US"/>
        </w:rPr>
        <w:t>1</w:t>
      </w:r>
      <w:r w:rsidR="0084070F">
        <w:rPr>
          <w:b/>
          <w:sz w:val="28"/>
          <w:lang w:val="en-US"/>
        </w:rPr>
        <w:t>9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FF20EC">
        <w:rPr>
          <w:b/>
          <w:sz w:val="28"/>
        </w:rPr>
        <w:t>3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FF20EC" w:rsidRPr="00CE0F20" w:rsidRDefault="00FF20EC" w:rsidP="00FF2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8A5161">
        <w:rPr>
          <w:sz w:val="28"/>
          <w:szCs w:val="28"/>
        </w:rPr>
        <w:t>Вземане на решение за безвъзмездно предоставяне за управление на част от недвижим имот – публична общинска собственост на Областна дирекция на Министерство на вътрешните работи – гр. Русе, за изпълнение функциите на Участък Иваново към РУ Две могили</w:t>
      </w:r>
      <w:r w:rsidRPr="00CE0F20">
        <w:rPr>
          <w:sz w:val="28"/>
          <w:szCs w:val="28"/>
        </w:rPr>
        <w:t>.</w:t>
      </w:r>
    </w:p>
    <w:p w:rsidR="00FF20EC" w:rsidRPr="00CE0F20" w:rsidRDefault="00FF20EC" w:rsidP="00FF20EC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FF20EC" w:rsidRDefault="00FF20EC" w:rsidP="00FF20EC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98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16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3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FF20EC" w:rsidRPr="00CE0F20" w:rsidRDefault="00FF20EC" w:rsidP="00FF2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456DF0">
        <w:rPr>
          <w:sz w:val="28"/>
          <w:szCs w:val="28"/>
        </w:rPr>
        <w:t xml:space="preserve">. </w:t>
      </w:r>
      <w:r w:rsidRPr="008A5161">
        <w:rPr>
          <w:sz w:val="28"/>
          <w:szCs w:val="28"/>
        </w:rPr>
        <w:t xml:space="preserve">Вземане на решение за провеждане на търг с тайно наддаване за отдаване под наем на част от имот – частна държавна собственост в с. Червен, общ. Иваново, </w:t>
      </w:r>
      <w:proofErr w:type="spellStart"/>
      <w:r w:rsidRPr="008A5161">
        <w:rPr>
          <w:sz w:val="28"/>
          <w:szCs w:val="28"/>
        </w:rPr>
        <w:t>обл</w:t>
      </w:r>
      <w:proofErr w:type="spellEnd"/>
      <w:r w:rsidRPr="008A5161">
        <w:rPr>
          <w:sz w:val="28"/>
          <w:szCs w:val="28"/>
        </w:rPr>
        <w:t>. Русе, предоставен за управление на Община Иваново с Договор № 9600-23/11.03.2010 г., сключен с Областен управител на област Русе</w:t>
      </w:r>
      <w:r w:rsidRPr="00CE0F20">
        <w:rPr>
          <w:sz w:val="28"/>
          <w:szCs w:val="28"/>
        </w:rPr>
        <w:t>.</w:t>
      </w:r>
    </w:p>
    <w:p w:rsidR="00FF20EC" w:rsidRPr="00CE0F20" w:rsidRDefault="00FF20EC" w:rsidP="00FF20EC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FF20EC" w:rsidRDefault="00FF20EC" w:rsidP="00FF20EC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99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3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FF20EC" w:rsidRPr="00CE0F20" w:rsidRDefault="00FF20EC" w:rsidP="00FF2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Pr="00456DF0">
        <w:rPr>
          <w:sz w:val="28"/>
          <w:szCs w:val="28"/>
        </w:rPr>
        <w:t xml:space="preserve">. </w:t>
      </w:r>
      <w:r w:rsidRPr="008A5161">
        <w:rPr>
          <w:sz w:val="28"/>
          <w:szCs w:val="28"/>
        </w:rPr>
        <w:t>Отчет за разходите на спортните клубове на територията на Община Иваново, изразходвани през 2025 г</w:t>
      </w:r>
      <w:r w:rsidRPr="00CE0F20">
        <w:rPr>
          <w:sz w:val="28"/>
          <w:szCs w:val="28"/>
        </w:rPr>
        <w:t>.</w:t>
      </w:r>
    </w:p>
    <w:p w:rsidR="00FF20EC" w:rsidRPr="00CE0F20" w:rsidRDefault="00FF20EC" w:rsidP="00FF20EC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FF20EC" w:rsidRDefault="00FF20EC" w:rsidP="00FF20EC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100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3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9E2207" w:rsidRDefault="009E2207" w:rsidP="009E2207">
      <w:pPr>
        <w:pStyle w:val="ab"/>
        <w:jc w:val="both"/>
        <w:rPr>
          <w:sz w:val="28"/>
          <w:szCs w:val="28"/>
          <w:lang w:val="en-US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C254CA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C254CA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2207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254CA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0E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1A7E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DEE7-C04C-4336-9960-5CCFF1CE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2026-03-18T12:52:00Z</cp:lastPrinted>
  <dcterms:created xsi:type="dcterms:W3CDTF">2026-03-18T12:52:00Z</dcterms:created>
  <dcterms:modified xsi:type="dcterms:W3CDTF">2026-03-18T12:52:00Z</dcterms:modified>
</cp:coreProperties>
</file>