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27" w:rsidRPr="004713DE" w:rsidRDefault="00862727" w:rsidP="00BE66E8">
      <w:pPr>
        <w:spacing w:after="0" w:line="240" w:lineRule="auto"/>
        <w:jc w:val="center"/>
        <w:rPr>
          <w:rFonts w:ascii="Times New Roman" w:eastAsia="Times New Roman" w:hAnsi="Times New Roman" w:cs="Times New Roman"/>
          <w:b/>
          <w:sz w:val="40"/>
          <w:szCs w:val="40"/>
          <w:u w:val="single"/>
          <w:lang w:eastAsia="bg-BG"/>
        </w:rPr>
      </w:pPr>
      <w:r w:rsidRPr="004713DE">
        <w:rPr>
          <w:rFonts w:ascii="Times New Roman" w:eastAsia="Times New Roman" w:hAnsi="Times New Roman" w:cs="Times New Roman"/>
          <w:b/>
          <w:sz w:val="40"/>
          <w:szCs w:val="40"/>
          <w:u w:val="single"/>
          <w:lang w:eastAsia="bg-BG"/>
        </w:rPr>
        <w:t>ОБЩИНСКИ СЪВЕТ ИВАНОВО, ОБЛАСТ  РУСЕ</w:t>
      </w: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862727" w:rsidRPr="00191B6C" w:rsidRDefault="00862727" w:rsidP="00BE66E8">
      <w:pPr>
        <w:spacing w:after="0" w:line="240" w:lineRule="auto"/>
        <w:rPr>
          <w:rFonts w:ascii="Times New Roman" w:eastAsia="Times New Roman" w:hAnsi="Times New Roman" w:cs="Times New Roman"/>
          <w:sz w:val="28"/>
          <w:szCs w:val="28"/>
          <w:lang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Default="00191B6C" w:rsidP="00BE66E8">
      <w:pPr>
        <w:spacing w:after="0" w:line="240" w:lineRule="auto"/>
        <w:rPr>
          <w:rFonts w:ascii="Times New Roman" w:eastAsia="Times New Roman" w:hAnsi="Times New Roman" w:cs="Times New Roman"/>
          <w:sz w:val="28"/>
          <w:szCs w:val="28"/>
          <w:lang w:val="en-US" w:eastAsia="bg-BG"/>
        </w:rPr>
      </w:pPr>
    </w:p>
    <w:p w:rsidR="00191B6C" w:rsidRPr="00191B6C" w:rsidRDefault="00191B6C" w:rsidP="00BE66E8">
      <w:pPr>
        <w:spacing w:after="0" w:line="240" w:lineRule="auto"/>
        <w:rPr>
          <w:rFonts w:ascii="Times New Roman" w:eastAsia="Times New Roman" w:hAnsi="Times New Roman" w:cs="Times New Roman"/>
          <w:sz w:val="28"/>
          <w:szCs w:val="28"/>
          <w:lang w:val="en-US" w:eastAsia="bg-BG"/>
        </w:rPr>
      </w:pPr>
    </w:p>
    <w:p w:rsidR="00862727" w:rsidRPr="00191B6C" w:rsidRDefault="00862727" w:rsidP="00BE66E8">
      <w:pPr>
        <w:keepNext/>
        <w:spacing w:after="0" w:line="240" w:lineRule="auto"/>
        <w:jc w:val="center"/>
        <w:outlineLvl w:val="7"/>
        <w:rPr>
          <w:rFonts w:ascii="Times New Roman" w:eastAsia="Times New Roman" w:hAnsi="Times New Roman" w:cs="Times New Roman"/>
          <w:b/>
          <w:sz w:val="96"/>
          <w:szCs w:val="96"/>
        </w:rPr>
      </w:pPr>
      <w:r w:rsidRPr="00191B6C">
        <w:rPr>
          <w:rFonts w:ascii="Times New Roman" w:eastAsia="Times New Roman" w:hAnsi="Times New Roman" w:cs="Times New Roman"/>
          <w:b/>
          <w:sz w:val="96"/>
          <w:szCs w:val="96"/>
        </w:rPr>
        <w:t>Б Ю Л Е Т И Н</w:t>
      </w: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191B6C" w:rsidRDefault="00862727" w:rsidP="00BE66E8">
      <w:pPr>
        <w:spacing w:after="0" w:line="240" w:lineRule="auto"/>
        <w:jc w:val="center"/>
        <w:rPr>
          <w:rFonts w:ascii="Times New Roman" w:eastAsia="Times New Roman" w:hAnsi="Times New Roman" w:cs="Times New Roman"/>
          <w:sz w:val="96"/>
          <w:szCs w:val="96"/>
          <w:lang w:eastAsia="bg-BG"/>
        </w:rPr>
      </w:pPr>
    </w:p>
    <w:p w:rsidR="00862727" w:rsidRPr="003362CE" w:rsidRDefault="00862727" w:rsidP="00BE66E8">
      <w:pPr>
        <w:spacing w:after="0" w:line="240" w:lineRule="auto"/>
        <w:jc w:val="center"/>
        <w:rPr>
          <w:rFonts w:ascii="Times New Roman" w:eastAsia="Times New Roman" w:hAnsi="Times New Roman" w:cs="Times New Roman"/>
          <w:b/>
          <w:sz w:val="96"/>
          <w:szCs w:val="96"/>
          <w:lang w:val="en-US" w:eastAsia="bg-BG"/>
        </w:rPr>
      </w:pPr>
      <w:r w:rsidRPr="00191B6C">
        <w:rPr>
          <w:rFonts w:ascii="Times New Roman" w:eastAsia="Times New Roman" w:hAnsi="Times New Roman" w:cs="Times New Roman"/>
          <w:b/>
          <w:sz w:val="96"/>
          <w:szCs w:val="96"/>
          <w:lang w:eastAsia="bg-BG"/>
        </w:rPr>
        <w:t>№</w:t>
      </w:r>
      <w:r w:rsidR="003362CE">
        <w:rPr>
          <w:rFonts w:ascii="Times New Roman" w:eastAsia="Times New Roman" w:hAnsi="Times New Roman" w:cs="Times New Roman"/>
          <w:b/>
          <w:sz w:val="96"/>
          <w:szCs w:val="96"/>
          <w:lang w:val="en-US" w:eastAsia="bg-BG"/>
        </w:rPr>
        <w:t>8</w:t>
      </w:r>
    </w:p>
    <w:p w:rsidR="00447138" w:rsidRPr="00447138" w:rsidRDefault="00447138" w:rsidP="00BE66E8">
      <w:pPr>
        <w:spacing w:after="0" w:line="240" w:lineRule="auto"/>
        <w:rPr>
          <w:rFonts w:ascii="Times New Roman" w:eastAsia="Times New Roman" w:hAnsi="Times New Roman" w:cs="Times New Roman"/>
          <w:b/>
          <w:sz w:val="96"/>
          <w:szCs w:val="96"/>
          <w:lang w:val="en-US" w:eastAsia="bg-BG"/>
        </w:rPr>
      </w:pPr>
    </w:p>
    <w:p w:rsidR="00862727" w:rsidRPr="004713DE" w:rsidRDefault="00862727" w:rsidP="00BE66E8">
      <w:pPr>
        <w:spacing w:after="0" w:line="240" w:lineRule="auto"/>
        <w:jc w:val="center"/>
        <w:rPr>
          <w:rFonts w:ascii="Times New Roman" w:eastAsia="Times New Roman" w:hAnsi="Times New Roman" w:cs="Times New Roman"/>
          <w:sz w:val="28"/>
          <w:szCs w:val="28"/>
          <w:lang w:eastAsia="bg-BG"/>
        </w:rPr>
      </w:pPr>
    </w:p>
    <w:p w:rsidR="00862727" w:rsidRDefault="00862727" w:rsidP="00BE66E8">
      <w:pPr>
        <w:spacing w:after="0" w:line="240" w:lineRule="auto"/>
        <w:rPr>
          <w:rFonts w:ascii="Times New Roman" w:eastAsia="Times New Roman" w:hAnsi="Times New Roman" w:cs="Times New Roman"/>
          <w:sz w:val="28"/>
          <w:szCs w:val="28"/>
          <w:lang w:val="en-US" w:eastAsia="bg-BG"/>
        </w:rPr>
      </w:pPr>
    </w:p>
    <w:p w:rsidR="00447138" w:rsidRPr="00447138" w:rsidRDefault="00447138" w:rsidP="00BE66E8">
      <w:pPr>
        <w:spacing w:after="0" w:line="240" w:lineRule="auto"/>
        <w:rPr>
          <w:rFonts w:ascii="Times New Roman" w:eastAsia="Times New Roman" w:hAnsi="Times New Roman" w:cs="Times New Roman"/>
          <w:sz w:val="28"/>
          <w:szCs w:val="28"/>
          <w:lang w:val="en-US" w:eastAsia="bg-BG"/>
        </w:rPr>
      </w:pPr>
    </w:p>
    <w:p w:rsidR="00D14FD8" w:rsidRPr="00D14FD8" w:rsidRDefault="00D14FD8" w:rsidP="00BE66E8">
      <w:pPr>
        <w:spacing w:after="0" w:line="240" w:lineRule="auto"/>
        <w:rPr>
          <w:rFonts w:ascii="Times New Roman" w:eastAsia="Times New Roman" w:hAnsi="Times New Roman" w:cs="Times New Roman"/>
          <w:sz w:val="28"/>
          <w:szCs w:val="28"/>
          <w:lang w:val="en-US"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tabs>
          <w:tab w:val="left" w:pos="708"/>
          <w:tab w:val="center" w:pos="4320"/>
          <w:tab w:val="right" w:pos="8640"/>
        </w:tabs>
        <w:spacing w:after="0" w:line="240" w:lineRule="auto"/>
        <w:rPr>
          <w:rFonts w:ascii="Times New Roman" w:eastAsia="Times New Roman" w:hAnsi="Times New Roman" w:cs="Times New Roman"/>
          <w:sz w:val="28"/>
          <w:szCs w:val="28"/>
          <w:lang w:eastAsia="bg-BG"/>
        </w:rPr>
      </w:pPr>
    </w:p>
    <w:p w:rsidR="00862727" w:rsidRPr="004713DE" w:rsidRDefault="00862727" w:rsidP="00BE66E8">
      <w:pPr>
        <w:spacing w:after="0" w:line="240" w:lineRule="auto"/>
        <w:rPr>
          <w:rFonts w:ascii="Times New Roman" w:eastAsia="Times New Roman" w:hAnsi="Times New Roman" w:cs="Times New Roman"/>
          <w:sz w:val="28"/>
          <w:szCs w:val="28"/>
          <w:lang w:eastAsia="bg-BG"/>
        </w:rPr>
      </w:pPr>
    </w:p>
    <w:p w:rsidR="00862727" w:rsidRPr="004713DE" w:rsidRDefault="006D0AF4" w:rsidP="00BE66E8">
      <w:pPr>
        <w:spacing w:after="0" w:line="240" w:lineRule="auto"/>
        <w:jc w:val="center"/>
        <w:rPr>
          <w:rFonts w:ascii="Times New Roman" w:eastAsia="Times New Roman" w:hAnsi="Times New Roman" w:cs="Times New Roman"/>
          <w:b/>
          <w:i/>
          <w:sz w:val="36"/>
          <w:szCs w:val="24"/>
          <w:lang w:eastAsia="bg-BG"/>
        </w:rPr>
      </w:pPr>
      <w:r>
        <w:rPr>
          <w:rFonts w:ascii="Times New Roman" w:eastAsia="Times New Roman" w:hAnsi="Times New Roman" w:cs="Times New Roman"/>
          <w:b/>
          <w:i/>
          <w:sz w:val="36"/>
          <w:szCs w:val="24"/>
          <w:lang w:eastAsia="bg-BG"/>
        </w:rPr>
        <w:t>Решения по Протокол №</w:t>
      </w:r>
      <w:r w:rsidR="003362CE">
        <w:rPr>
          <w:rFonts w:ascii="Times New Roman" w:eastAsia="Times New Roman" w:hAnsi="Times New Roman" w:cs="Times New Roman"/>
          <w:b/>
          <w:i/>
          <w:sz w:val="36"/>
          <w:szCs w:val="24"/>
          <w:lang w:val="en-US" w:eastAsia="bg-BG"/>
        </w:rPr>
        <w:t>8</w:t>
      </w:r>
      <w:r w:rsidR="00862727" w:rsidRPr="004713DE">
        <w:rPr>
          <w:rFonts w:ascii="Times New Roman" w:eastAsia="Times New Roman" w:hAnsi="Times New Roman" w:cs="Times New Roman"/>
          <w:b/>
          <w:i/>
          <w:sz w:val="36"/>
          <w:szCs w:val="24"/>
          <w:lang w:eastAsia="bg-BG"/>
        </w:rPr>
        <w:t>/</w:t>
      </w:r>
      <w:r w:rsidR="002D2EA8">
        <w:rPr>
          <w:rFonts w:ascii="Times New Roman" w:eastAsia="Times New Roman" w:hAnsi="Times New Roman" w:cs="Times New Roman"/>
          <w:b/>
          <w:i/>
          <w:sz w:val="36"/>
          <w:szCs w:val="24"/>
          <w:lang w:val="en-US" w:eastAsia="bg-BG"/>
        </w:rPr>
        <w:t xml:space="preserve"> </w:t>
      </w:r>
      <w:r w:rsidR="0083191F">
        <w:rPr>
          <w:rFonts w:ascii="Times New Roman" w:eastAsia="Times New Roman" w:hAnsi="Times New Roman" w:cs="Times New Roman"/>
          <w:b/>
          <w:i/>
          <w:sz w:val="36"/>
          <w:szCs w:val="24"/>
          <w:lang w:val="en-US" w:eastAsia="bg-BG"/>
        </w:rPr>
        <w:t>2</w:t>
      </w:r>
      <w:r w:rsidR="003362CE">
        <w:rPr>
          <w:rFonts w:ascii="Times New Roman" w:eastAsia="Times New Roman" w:hAnsi="Times New Roman" w:cs="Times New Roman"/>
          <w:b/>
          <w:i/>
          <w:sz w:val="36"/>
          <w:szCs w:val="24"/>
          <w:lang w:val="en-US" w:eastAsia="bg-BG"/>
        </w:rPr>
        <w:t>0</w:t>
      </w:r>
      <w:r w:rsidR="00862727" w:rsidRPr="004713DE">
        <w:rPr>
          <w:rFonts w:ascii="Times New Roman" w:eastAsia="Times New Roman" w:hAnsi="Times New Roman" w:cs="Times New Roman"/>
          <w:b/>
          <w:i/>
          <w:sz w:val="36"/>
          <w:szCs w:val="24"/>
          <w:lang w:eastAsia="bg-BG"/>
        </w:rPr>
        <w:t>.</w:t>
      </w:r>
      <w:r w:rsidR="0083191F">
        <w:rPr>
          <w:rFonts w:ascii="Times New Roman" w:eastAsia="Times New Roman" w:hAnsi="Times New Roman" w:cs="Times New Roman"/>
          <w:b/>
          <w:i/>
          <w:sz w:val="36"/>
          <w:szCs w:val="24"/>
          <w:lang w:val="en-US" w:eastAsia="bg-BG"/>
        </w:rPr>
        <w:t>0</w:t>
      </w:r>
      <w:r w:rsidR="003362CE">
        <w:rPr>
          <w:rFonts w:ascii="Times New Roman" w:eastAsia="Times New Roman" w:hAnsi="Times New Roman" w:cs="Times New Roman"/>
          <w:b/>
          <w:i/>
          <w:sz w:val="36"/>
          <w:szCs w:val="24"/>
          <w:lang w:val="en-US" w:eastAsia="bg-BG"/>
        </w:rPr>
        <w:t>2</w:t>
      </w:r>
      <w:r w:rsidR="00862727" w:rsidRPr="004713DE">
        <w:rPr>
          <w:rFonts w:ascii="Times New Roman" w:eastAsia="Times New Roman" w:hAnsi="Times New Roman" w:cs="Times New Roman"/>
          <w:b/>
          <w:i/>
          <w:sz w:val="36"/>
          <w:szCs w:val="24"/>
          <w:lang w:eastAsia="bg-BG"/>
        </w:rPr>
        <w:t>.20</w:t>
      </w:r>
      <w:r w:rsidR="0083191F">
        <w:rPr>
          <w:rFonts w:ascii="Times New Roman" w:eastAsia="Times New Roman" w:hAnsi="Times New Roman" w:cs="Times New Roman"/>
          <w:b/>
          <w:i/>
          <w:sz w:val="36"/>
          <w:szCs w:val="24"/>
          <w:lang w:val="en-US" w:eastAsia="bg-BG"/>
        </w:rPr>
        <w:t>20</w:t>
      </w:r>
      <w:r w:rsidR="00862727" w:rsidRPr="004713DE">
        <w:rPr>
          <w:rFonts w:ascii="Times New Roman" w:eastAsia="Times New Roman" w:hAnsi="Times New Roman" w:cs="Times New Roman"/>
          <w:b/>
          <w:i/>
          <w:sz w:val="36"/>
          <w:szCs w:val="24"/>
          <w:lang w:eastAsia="bg-BG"/>
        </w:rPr>
        <w:t xml:space="preserve"> г. от заседание на Общински съвет Иваново, област Русе</w:t>
      </w: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441AFC" w:rsidRDefault="00441AFC" w:rsidP="00BE66E8">
      <w:pPr>
        <w:spacing w:after="0" w:line="240" w:lineRule="auto"/>
        <w:jc w:val="center"/>
        <w:rPr>
          <w:rFonts w:ascii="Times New Roman" w:eastAsia="Times New Roman" w:hAnsi="Times New Roman" w:cs="Times New Roman"/>
          <w:sz w:val="28"/>
          <w:szCs w:val="28"/>
          <w:lang w:eastAsia="bg-BG"/>
        </w:rPr>
      </w:pPr>
    </w:p>
    <w:p w:rsidR="00E93682" w:rsidRPr="00E93682" w:rsidRDefault="00E93682" w:rsidP="00BE66E8">
      <w:pPr>
        <w:spacing w:after="0" w:line="240" w:lineRule="auto"/>
        <w:jc w:val="center"/>
        <w:rPr>
          <w:rFonts w:ascii="Times New Roman" w:eastAsia="Times New Roman" w:hAnsi="Times New Roman" w:cs="Times New Roman"/>
          <w:sz w:val="28"/>
          <w:szCs w:val="28"/>
          <w:lang w:eastAsia="bg-BG"/>
        </w:rPr>
      </w:pPr>
      <w:r w:rsidRPr="00E93682">
        <w:rPr>
          <w:rFonts w:ascii="Times New Roman" w:eastAsia="Times New Roman" w:hAnsi="Times New Roman" w:cs="Times New Roman"/>
          <w:sz w:val="28"/>
          <w:szCs w:val="28"/>
          <w:lang w:eastAsia="bg-BG"/>
        </w:rPr>
        <w:lastRenderedPageBreak/>
        <w:t>Д Н Е В Е Н  Р Е Д</w:t>
      </w:r>
    </w:p>
    <w:p w:rsidR="006A5409" w:rsidRPr="006A5409" w:rsidRDefault="006A5409" w:rsidP="006A5409">
      <w:pPr>
        <w:spacing w:after="0" w:line="240" w:lineRule="auto"/>
        <w:ind w:firstLine="720"/>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left="-284" w:firstLine="993"/>
        <w:jc w:val="both"/>
        <w:rPr>
          <w:rFonts w:ascii="Times New Roman" w:eastAsia="Times New Roman" w:hAnsi="Times New Roman" w:cs="Times New Roman"/>
          <w:b/>
          <w:sz w:val="28"/>
          <w:szCs w:val="28"/>
          <w:lang w:val="en-US" w:eastAsia="bg-BG"/>
        </w:rPr>
      </w:pPr>
      <w:r w:rsidRPr="003362CE">
        <w:rPr>
          <w:rFonts w:ascii="Times New Roman" w:eastAsia="Times New Roman" w:hAnsi="Times New Roman" w:cs="Times New Roman"/>
          <w:sz w:val="28"/>
          <w:szCs w:val="28"/>
          <w:lang w:eastAsia="bg-BG"/>
        </w:rPr>
        <w:t>1. Промяна на собствеността от публична в частна, за имот, находящ се в с. Пиргово по реда на чл. 6, ал. 1 от Закона за общинската собственост (ЗОС)</w:t>
      </w:r>
      <w:r w:rsidRPr="003362CE">
        <w:rPr>
          <w:rFonts w:ascii="Times New Roman" w:eastAsia="Times New Roman" w:hAnsi="Times New Roman" w:cs="Times New Roman"/>
          <w:sz w:val="28"/>
          <w:szCs w:val="28"/>
          <w:lang w:val="en-US" w:eastAsia="bg-BG"/>
        </w:rPr>
        <w:t>.</w:t>
      </w:r>
    </w:p>
    <w:p w:rsidR="003362CE" w:rsidRPr="003362CE" w:rsidRDefault="003362CE" w:rsidP="003362CE">
      <w:pPr>
        <w:spacing w:after="0" w:line="240" w:lineRule="auto"/>
        <w:ind w:left="2127"/>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Вносител: Георги Миланов – Кмет на Община Иваново</w:t>
      </w:r>
    </w:p>
    <w:p w:rsidR="003362CE" w:rsidRPr="003362CE" w:rsidRDefault="003362CE" w:rsidP="003362CE">
      <w:pPr>
        <w:spacing w:after="0" w:line="240" w:lineRule="auto"/>
        <w:ind w:left="2127"/>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 xml:space="preserve">Докладна записка вх. № </w:t>
      </w:r>
      <w:r w:rsidRPr="003362CE">
        <w:rPr>
          <w:rFonts w:ascii="Times New Roman" w:eastAsia="Times New Roman" w:hAnsi="Times New Roman" w:cs="Times New Roman"/>
          <w:sz w:val="28"/>
          <w:szCs w:val="28"/>
          <w:lang w:val="en-US" w:eastAsia="bg-BG"/>
        </w:rPr>
        <w:t>58</w:t>
      </w:r>
      <w:r w:rsidRPr="003362CE">
        <w:rPr>
          <w:rFonts w:ascii="Times New Roman" w:eastAsia="Times New Roman" w:hAnsi="Times New Roman" w:cs="Times New Roman"/>
          <w:sz w:val="28"/>
          <w:szCs w:val="28"/>
          <w:lang w:eastAsia="bg-BG"/>
        </w:rPr>
        <w:t>/ 3</w:t>
      </w:r>
      <w:r w:rsidRPr="003362CE">
        <w:rPr>
          <w:rFonts w:ascii="Times New Roman" w:eastAsia="Times New Roman" w:hAnsi="Times New Roman" w:cs="Times New Roman"/>
          <w:sz w:val="28"/>
          <w:szCs w:val="28"/>
          <w:lang w:val="en-US" w:eastAsia="bg-BG"/>
        </w:rPr>
        <w:t>0</w:t>
      </w:r>
      <w:r w:rsidRPr="003362CE">
        <w:rPr>
          <w:rFonts w:ascii="Times New Roman" w:eastAsia="Times New Roman" w:hAnsi="Times New Roman" w:cs="Times New Roman"/>
          <w:sz w:val="28"/>
          <w:szCs w:val="28"/>
          <w:lang w:eastAsia="bg-BG"/>
        </w:rPr>
        <w:t>.</w:t>
      </w:r>
      <w:r w:rsidRPr="003362CE">
        <w:rPr>
          <w:rFonts w:ascii="Times New Roman" w:eastAsia="Times New Roman" w:hAnsi="Times New Roman" w:cs="Times New Roman"/>
          <w:sz w:val="28"/>
          <w:szCs w:val="28"/>
          <w:lang w:val="en-US" w:eastAsia="bg-BG"/>
        </w:rPr>
        <w:t>01.</w:t>
      </w:r>
      <w:r w:rsidRPr="003362CE">
        <w:rPr>
          <w:rFonts w:ascii="Times New Roman" w:eastAsia="Times New Roman" w:hAnsi="Times New Roman" w:cs="Times New Roman"/>
          <w:sz w:val="28"/>
          <w:szCs w:val="28"/>
          <w:lang w:eastAsia="bg-BG"/>
        </w:rPr>
        <w:t>20</w:t>
      </w:r>
      <w:r w:rsidRPr="003362CE">
        <w:rPr>
          <w:rFonts w:ascii="Times New Roman" w:eastAsia="Times New Roman" w:hAnsi="Times New Roman" w:cs="Times New Roman"/>
          <w:sz w:val="28"/>
          <w:szCs w:val="28"/>
          <w:lang w:val="en-US" w:eastAsia="bg-BG"/>
        </w:rPr>
        <w:t>20</w:t>
      </w:r>
      <w:r w:rsidRPr="003362CE">
        <w:rPr>
          <w:rFonts w:ascii="Times New Roman" w:eastAsia="Times New Roman" w:hAnsi="Times New Roman" w:cs="Times New Roman"/>
          <w:sz w:val="28"/>
          <w:szCs w:val="28"/>
          <w:lang w:eastAsia="bg-BG"/>
        </w:rPr>
        <w:t xml:space="preserve"> г.</w:t>
      </w:r>
      <w:r w:rsidRPr="003362CE">
        <w:rPr>
          <w:rFonts w:ascii="Times New Roman" w:eastAsia="Times New Roman" w:hAnsi="Times New Roman" w:cs="Times New Roman"/>
          <w:sz w:val="28"/>
          <w:szCs w:val="28"/>
          <w:lang w:val="en-US" w:eastAsia="bg-BG"/>
        </w:rPr>
        <w:tab/>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2. Промяна на собствеността от частна в публична, за имот, находящ се в с. Щръклево по реда на чл. 6, ал. 2 от Закона за общинската собственост (ЗОС).</w:t>
      </w:r>
    </w:p>
    <w:p w:rsidR="003362CE" w:rsidRPr="003362CE" w:rsidRDefault="003362CE" w:rsidP="003362CE">
      <w:pPr>
        <w:spacing w:after="0" w:line="240" w:lineRule="auto"/>
        <w:ind w:left="2127" w:hanging="2127"/>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val="en-US" w:eastAsia="bg-BG"/>
        </w:rPr>
        <w:tab/>
        <w:t>Вносител: Георги Миланов – Кмет на Община Иваново</w:t>
      </w:r>
    </w:p>
    <w:p w:rsidR="003362CE" w:rsidRPr="003362CE" w:rsidRDefault="003362CE" w:rsidP="003362CE">
      <w:pPr>
        <w:spacing w:after="0" w:line="240" w:lineRule="auto"/>
        <w:ind w:left="2127" w:hanging="2127"/>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en-US" w:eastAsia="bg-BG"/>
        </w:rPr>
        <w:tab/>
        <w:t xml:space="preserve">Докладна записка вх. № 59/ </w:t>
      </w:r>
      <w:r w:rsidRPr="003362CE">
        <w:rPr>
          <w:rFonts w:ascii="Times New Roman" w:eastAsia="Times New Roman" w:hAnsi="Times New Roman" w:cs="Times New Roman"/>
          <w:sz w:val="28"/>
          <w:szCs w:val="28"/>
          <w:lang w:eastAsia="bg-BG"/>
        </w:rPr>
        <w:t>3</w:t>
      </w:r>
      <w:r w:rsidRPr="003362CE">
        <w:rPr>
          <w:rFonts w:ascii="Times New Roman" w:eastAsia="Times New Roman" w:hAnsi="Times New Roman" w:cs="Times New Roman"/>
          <w:sz w:val="28"/>
          <w:szCs w:val="28"/>
          <w:lang w:val="en-US" w:eastAsia="bg-BG"/>
        </w:rPr>
        <w:t>1.01.2020 г.</w:t>
      </w:r>
      <w:r w:rsidRPr="003362CE">
        <w:rPr>
          <w:rFonts w:ascii="Times New Roman" w:eastAsia="Times New Roman" w:hAnsi="Times New Roman" w:cs="Times New Roman"/>
          <w:sz w:val="28"/>
          <w:szCs w:val="28"/>
          <w:lang w:val="en-US" w:eastAsia="bg-BG"/>
        </w:rPr>
        <w:tab/>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3. Вземане на решение за прекратяване на съсобственост върху недвижим имот, представляващ имот № 63.512 по плана на новообразуваните имоти по § 4 за местност „Харманите“ в землището на с. Красен, общ. Иваново, обл. Русе.</w:t>
      </w:r>
    </w:p>
    <w:p w:rsidR="003362CE" w:rsidRPr="003362CE" w:rsidRDefault="003362CE" w:rsidP="003362CE">
      <w:pPr>
        <w:spacing w:after="0" w:line="240" w:lineRule="auto"/>
        <w:ind w:left="2127"/>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val="en-US" w:eastAsia="bg-BG"/>
        </w:rPr>
        <w:t>Вносител: Георги Миланов – Кмет на Община Иваново</w:t>
      </w:r>
    </w:p>
    <w:p w:rsidR="003362CE" w:rsidRPr="003362CE" w:rsidRDefault="003362CE" w:rsidP="003362CE">
      <w:pPr>
        <w:spacing w:after="0" w:line="240" w:lineRule="auto"/>
        <w:ind w:left="2127"/>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en-US" w:eastAsia="bg-BG"/>
        </w:rPr>
        <w:t>Докладна записка вх. № 66/ 05.02.2020 г.</w:t>
      </w:r>
      <w:r w:rsidRPr="003362CE">
        <w:rPr>
          <w:rFonts w:ascii="Times New Roman" w:eastAsia="Times New Roman" w:hAnsi="Times New Roman" w:cs="Times New Roman"/>
          <w:sz w:val="28"/>
          <w:szCs w:val="28"/>
          <w:lang w:val="en-US" w:eastAsia="bg-BG"/>
        </w:rPr>
        <w:tab/>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4. Встъпване в преговори за постигане на споразумение с „ЕЛЕКТРОРАЗПРЕДЕЛЕНИЕ СЕВЕР“ АД за продажба на енергийни обекти и съоръжения (трафопостове), собственост на Община Иваново.</w:t>
      </w:r>
    </w:p>
    <w:p w:rsidR="003362CE" w:rsidRPr="003362CE" w:rsidRDefault="003362CE" w:rsidP="003362CE">
      <w:pPr>
        <w:spacing w:after="0" w:line="240" w:lineRule="auto"/>
        <w:ind w:left="2127" w:hanging="1418"/>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Вносител: Георги Миланов – Кмет на Община Иваново</w:t>
      </w:r>
    </w:p>
    <w:p w:rsidR="003362CE" w:rsidRPr="003362CE" w:rsidRDefault="003362CE" w:rsidP="003362CE">
      <w:pPr>
        <w:spacing w:after="0" w:line="240" w:lineRule="auto"/>
        <w:ind w:left="2127" w:hanging="1418"/>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 xml:space="preserve">Докладна записка вх. № </w:t>
      </w:r>
      <w:r w:rsidRPr="003362CE">
        <w:rPr>
          <w:rFonts w:ascii="Times New Roman" w:eastAsia="Times New Roman" w:hAnsi="Times New Roman" w:cs="Times New Roman"/>
          <w:sz w:val="28"/>
          <w:szCs w:val="28"/>
          <w:lang w:val="en-US" w:eastAsia="bg-BG"/>
        </w:rPr>
        <w:t>68</w:t>
      </w:r>
      <w:r w:rsidRPr="003362CE">
        <w:rPr>
          <w:rFonts w:ascii="Times New Roman" w:eastAsia="Times New Roman" w:hAnsi="Times New Roman" w:cs="Times New Roman"/>
          <w:sz w:val="28"/>
          <w:szCs w:val="28"/>
          <w:lang w:eastAsia="bg-BG"/>
        </w:rPr>
        <w:t xml:space="preserve">/ </w:t>
      </w:r>
      <w:r w:rsidRPr="003362CE">
        <w:rPr>
          <w:rFonts w:ascii="Times New Roman" w:eastAsia="Times New Roman" w:hAnsi="Times New Roman" w:cs="Times New Roman"/>
          <w:sz w:val="28"/>
          <w:szCs w:val="28"/>
          <w:lang w:val="en-US" w:eastAsia="bg-BG"/>
        </w:rPr>
        <w:t>07</w:t>
      </w:r>
      <w:r w:rsidRPr="003362CE">
        <w:rPr>
          <w:rFonts w:ascii="Times New Roman" w:eastAsia="Times New Roman" w:hAnsi="Times New Roman" w:cs="Times New Roman"/>
          <w:sz w:val="28"/>
          <w:szCs w:val="28"/>
          <w:lang w:eastAsia="bg-BG"/>
        </w:rPr>
        <w:t>.0</w:t>
      </w:r>
      <w:r w:rsidRPr="003362CE">
        <w:rPr>
          <w:rFonts w:ascii="Times New Roman" w:eastAsia="Times New Roman" w:hAnsi="Times New Roman" w:cs="Times New Roman"/>
          <w:sz w:val="28"/>
          <w:szCs w:val="28"/>
          <w:lang w:val="en-US" w:eastAsia="bg-BG"/>
        </w:rPr>
        <w:t>2</w:t>
      </w:r>
      <w:r w:rsidRPr="003362CE">
        <w:rPr>
          <w:rFonts w:ascii="Times New Roman" w:eastAsia="Times New Roman" w:hAnsi="Times New Roman" w:cs="Times New Roman"/>
          <w:sz w:val="28"/>
          <w:szCs w:val="28"/>
          <w:lang w:eastAsia="bg-BG"/>
        </w:rPr>
        <w:t>.2020 г.</w:t>
      </w:r>
      <w:r w:rsidRPr="003362CE">
        <w:rPr>
          <w:rFonts w:ascii="Times New Roman" w:eastAsia="Times New Roman" w:hAnsi="Times New Roman" w:cs="Times New Roman"/>
          <w:sz w:val="28"/>
          <w:szCs w:val="28"/>
          <w:lang w:eastAsia="bg-BG"/>
        </w:rPr>
        <w:tab/>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5. Приемане на Годишен отчет за изпълнението на програмата за енергийна ефективност съгласно чл. 12 от ЗЕЕ и за управлението на енергийната ефективност съгласно чл. 63 от ЗЕЕ за 2019 г.</w:t>
      </w:r>
    </w:p>
    <w:p w:rsidR="003362CE" w:rsidRPr="003362CE" w:rsidRDefault="003362CE" w:rsidP="003362CE">
      <w:pPr>
        <w:spacing w:after="0" w:line="240" w:lineRule="auto"/>
        <w:ind w:left="2127"/>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Вносител: Георги Миланов – Кмет на Община Иваново</w:t>
      </w:r>
    </w:p>
    <w:p w:rsidR="003362CE" w:rsidRPr="003362CE" w:rsidRDefault="003362CE" w:rsidP="003362CE">
      <w:pPr>
        <w:spacing w:after="0" w:line="240" w:lineRule="auto"/>
        <w:ind w:left="2127"/>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 xml:space="preserve">Докладна записка вх. № </w:t>
      </w:r>
      <w:r w:rsidRPr="003362CE">
        <w:rPr>
          <w:rFonts w:ascii="Times New Roman" w:eastAsia="Times New Roman" w:hAnsi="Times New Roman" w:cs="Times New Roman"/>
          <w:sz w:val="28"/>
          <w:szCs w:val="28"/>
          <w:lang w:val="en-US" w:eastAsia="bg-BG"/>
        </w:rPr>
        <w:t>69</w:t>
      </w:r>
      <w:r w:rsidRPr="003362CE">
        <w:rPr>
          <w:rFonts w:ascii="Times New Roman" w:eastAsia="Times New Roman" w:hAnsi="Times New Roman" w:cs="Times New Roman"/>
          <w:sz w:val="28"/>
          <w:szCs w:val="28"/>
          <w:lang w:eastAsia="bg-BG"/>
        </w:rPr>
        <w:t>/ 0</w:t>
      </w:r>
      <w:r w:rsidRPr="003362CE">
        <w:rPr>
          <w:rFonts w:ascii="Times New Roman" w:eastAsia="Times New Roman" w:hAnsi="Times New Roman" w:cs="Times New Roman"/>
          <w:sz w:val="28"/>
          <w:szCs w:val="28"/>
          <w:lang w:val="en-US" w:eastAsia="bg-BG"/>
        </w:rPr>
        <w:t>7</w:t>
      </w:r>
      <w:r w:rsidRPr="003362CE">
        <w:rPr>
          <w:rFonts w:ascii="Times New Roman" w:eastAsia="Times New Roman" w:hAnsi="Times New Roman" w:cs="Times New Roman"/>
          <w:sz w:val="28"/>
          <w:szCs w:val="28"/>
          <w:lang w:eastAsia="bg-BG"/>
        </w:rPr>
        <w:t>.0</w:t>
      </w:r>
      <w:r w:rsidRPr="003362CE">
        <w:rPr>
          <w:rFonts w:ascii="Times New Roman" w:eastAsia="Times New Roman" w:hAnsi="Times New Roman" w:cs="Times New Roman"/>
          <w:sz w:val="28"/>
          <w:szCs w:val="28"/>
          <w:lang w:val="en-US" w:eastAsia="bg-BG"/>
        </w:rPr>
        <w:t>2</w:t>
      </w:r>
      <w:r w:rsidRPr="003362CE">
        <w:rPr>
          <w:rFonts w:ascii="Times New Roman" w:eastAsia="Times New Roman" w:hAnsi="Times New Roman" w:cs="Times New Roman"/>
          <w:sz w:val="28"/>
          <w:szCs w:val="28"/>
          <w:lang w:eastAsia="bg-BG"/>
        </w:rPr>
        <w:t>.2020 г.</w:t>
      </w:r>
      <w:r w:rsidRPr="003362CE">
        <w:rPr>
          <w:rFonts w:ascii="Times New Roman" w:eastAsia="Times New Roman" w:hAnsi="Times New Roman" w:cs="Times New Roman"/>
          <w:sz w:val="28"/>
          <w:szCs w:val="28"/>
          <w:lang w:eastAsia="bg-BG"/>
        </w:rPr>
        <w:tab/>
      </w:r>
      <w:r w:rsidRPr="003362CE">
        <w:rPr>
          <w:rFonts w:ascii="Times New Roman" w:eastAsia="Times New Roman" w:hAnsi="Times New Roman" w:cs="Times New Roman"/>
          <w:sz w:val="28"/>
          <w:szCs w:val="28"/>
          <w:lang w:eastAsia="bg-BG"/>
        </w:rPr>
        <w:tab/>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6</w:t>
      </w:r>
      <w:r w:rsidRPr="003362CE">
        <w:rPr>
          <w:rFonts w:ascii="Times New Roman" w:eastAsia="Times New Roman" w:hAnsi="Times New Roman" w:cs="Times New Roman"/>
          <w:sz w:val="28"/>
          <w:szCs w:val="28"/>
          <w:lang w:val="en-US" w:eastAsia="bg-BG"/>
        </w:rPr>
        <w:t xml:space="preserve">. </w:t>
      </w:r>
      <w:r w:rsidRPr="003362CE">
        <w:rPr>
          <w:rFonts w:ascii="Times New Roman" w:eastAsia="Times New Roman" w:hAnsi="Times New Roman" w:cs="Times New Roman"/>
          <w:sz w:val="28"/>
          <w:szCs w:val="28"/>
          <w:lang w:eastAsia="bg-BG"/>
        </w:rPr>
        <w:t>Разрешение за изработване на подробен устройствен план /ПУП/ –  парцеларен план /ПП/ за изграждане на трасе за обект: „Довеждащ водопровод от имот с идентификатор 47977.38.33 с две трасета до имот с идентификатор 47977.147.2 в местност „Лагера“ по кадастралната карта и кадастралните регистри на с.Мечка и до УПИ ХIII-45 в кв.5 по плана на с.о. Стълпище, общ. Иваново, обл.Русе“</w:t>
      </w:r>
      <w:r w:rsidRPr="003362CE">
        <w:rPr>
          <w:rFonts w:ascii="Times New Roman" w:eastAsia="Times New Roman" w:hAnsi="Times New Roman" w:cs="Times New Roman"/>
          <w:sz w:val="28"/>
          <w:szCs w:val="28"/>
          <w:lang w:val="en-US" w:eastAsia="bg-BG"/>
        </w:rPr>
        <w:t>.</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Вносител: Георги Миланов – Кмет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ab/>
        <w:t xml:space="preserve">Докладна записка вх. № </w:t>
      </w:r>
      <w:r w:rsidRPr="003362CE">
        <w:rPr>
          <w:rFonts w:ascii="Times New Roman" w:eastAsia="Times New Roman" w:hAnsi="Times New Roman" w:cs="Times New Roman"/>
          <w:sz w:val="28"/>
          <w:szCs w:val="28"/>
          <w:lang w:val="en-US" w:eastAsia="bg-BG"/>
        </w:rPr>
        <w:t>70</w:t>
      </w:r>
      <w:r w:rsidRPr="003362CE">
        <w:rPr>
          <w:rFonts w:ascii="Times New Roman" w:eastAsia="Times New Roman" w:hAnsi="Times New Roman" w:cs="Times New Roman"/>
          <w:sz w:val="28"/>
          <w:szCs w:val="28"/>
          <w:lang w:eastAsia="bg-BG"/>
        </w:rPr>
        <w:t>/ 0</w:t>
      </w:r>
      <w:r w:rsidRPr="003362CE">
        <w:rPr>
          <w:rFonts w:ascii="Times New Roman" w:eastAsia="Times New Roman" w:hAnsi="Times New Roman" w:cs="Times New Roman"/>
          <w:sz w:val="28"/>
          <w:szCs w:val="28"/>
          <w:lang w:val="en-US" w:eastAsia="bg-BG"/>
        </w:rPr>
        <w:t>7</w:t>
      </w:r>
      <w:r w:rsidRPr="003362CE">
        <w:rPr>
          <w:rFonts w:ascii="Times New Roman" w:eastAsia="Times New Roman" w:hAnsi="Times New Roman" w:cs="Times New Roman"/>
          <w:sz w:val="28"/>
          <w:szCs w:val="28"/>
          <w:lang w:eastAsia="bg-BG"/>
        </w:rPr>
        <w:t>.0</w:t>
      </w:r>
      <w:r w:rsidRPr="003362CE">
        <w:rPr>
          <w:rFonts w:ascii="Times New Roman" w:eastAsia="Times New Roman" w:hAnsi="Times New Roman" w:cs="Times New Roman"/>
          <w:sz w:val="28"/>
          <w:szCs w:val="28"/>
          <w:lang w:val="en-US" w:eastAsia="bg-BG"/>
        </w:rPr>
        <w:t>2</w:t>
      </w:r>
      <w:r w:rsidRPr="003362CE">
        <w:rPr>
          <w:rFonts w:ascii="Times New Roman" w:eastAsia="Times New Roman" w:hAnsi="Times New Roman" w:cs="Times New Roman"/>
          <w:sz w:val="28"/>
          <w:szCs w:val="28"/>
          <w:lang w:eastAsia="bg-BG"/>
        </w:rPr>
        <w:t>.2020 г.</w:t>
      </w:r>
      <w:r w:rsidRPr="003362CE">
        <w:rPr>
          <w:rFonts w:ascii="Times New Roman" w:eastAsia="Times New Roman" w:hAnsi="Times New Roman" w:cs="Times New Roman"/>
          <w:sz w:val="28"/>
          <w:szCs w:val="28"/>
          <w:lang w:eastAsia="bg-BG"/>
        </w:rPr>
        <w:tab/>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val="en-US" w:eastAsia="bg-BG"/>
        </w:rPr>
        <w:t>7. Даване на предварително съгласие по реда на чл. 29, ал. 1 от ЗОЗЗ и чл. 25, ал. 3 и ал. 5 от ЗСПЗЗ за изработване на Подробен устройствен план – Парцеларен план (ПУП-ПП) за обект: Автомагистрала „Русе - Велико Търново“, участъци „Русе - Бяла“ и обход на гр. Бяла от км 0+400 до км 76+200 на територията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Вносител: Георги Миланов – Кмет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 xml:space="preserve">Докладна записка вх. № </w:t>
      </w:r>
      <w:r w:rsidRPr="003362CE">
        <w:rPr>
          <w:rFonts w:ascii="Times New Roman" w:eastAsia="Times New Roman" w:hAnsi="Times New Roman" w:cs="Times New Roman"/>
          <w:sz w:val="28"/>
          <w:szCs w:val="28"/>
          <w:lang w:val="en-US" w:eastAsia="bg-BG"/>
        </w:rPr>
        <w:t>77</w:t>
      </w:r>
      <w:r w:rsidRPr="003362CE">
        <w:rPr>
          <w:rFonts w:ascii="Times New Roman" w:eastAsia="Times New Roman" w:hAnsi="Times New Roman" w:cs="Times New Roman"/>
          <w:sz w:val="28"/>
          <w:szCs w:val="28"/>
          <w:lang w:eastAsia="bg-BG"/>
        </w:rPr>
        <w:t xml:space="preserve">/ </w:t>
      </w:r>
      <w:r w:rsidRPr="003362CE">
        <w:rPr>
          <w:rFonts w:ascii="Times New Roman" w:eastAsia="Times New Roman" w:hAnsi="Times New Roman" w:cs="Times New Roman"/>
          <w:sz w:val="28"/>
          <w:szCs w:val="28"/>
          <w:lang w:val="en-US" w:eastAsia="bg-BG"/>
        </w:rPr>
        <w:t>13</w:t>
      </w:r>
      <w:r w:rsidRPr="003362CE">
        <w:rPr>
          <w:rFonts w:ascii="Times New Roman" w:eastAsia="Times New Roman" w:hAnsi="Times New Roman" w:cs="Times New Roman"/>
          <w:sz w:val="28"/>
          <w:szCs w:val="28"/>
          <w:lang w:eastAsia="bg-BG"/>
        </w:rPr>
        <w:t>.</w:t>
      </w:r>
      <w:r w:rsidRPr="003362CE">
        <w:rPr>
          <w:rFonts w:ascii="Times New Roman" w:eastAsia="Times New Roman" w:hAnsi="Times New Roman" w:cs="Times New Roman"/>
          <w:sz w:val="28"/>
          <w:szCs w:val="28"/>
          <w:lang w:val="en-US" w:eastAsia="bg-BG"/>
        </w:rPr>
        <w:t>02</w:t>
      </w:r>
      <w:r w:rsidRPr="003362CE">
        <w:rPr>
          <w:rFonts w:ascii="Times New Roman" w:eastAsia="Times New Roman" w:hAnsi="Times New Roman" w:cs="Times New Roman"/>
          <w:sz w:val="28"/>
          <w:szCs w:val="28"/>
          <w:lang w:eastAsia="bg-BG"/>
        </w:rPr>
        <w:t>.20</w:t>
      </w:r>
      <w:r w:rsidRPr="003362CE">
        <w:rPr>
          <w:rFonts w:ascii="Times New Roman" w:eastAsia="Times New Roman" w:hAnsi="Times New Roman" w:cs="Times New Roman"/>
          <w:sz w:val="28"/>
          <w:szCs w:val="28"/>
          <w:lang w:val="en-US" w:eastAsia="bg-BG"/>
        </w:rPr>
        <w:t>20</w:t>
      </w:r>
      <w:r w:rsidRPr="003362CE">
        <w:rPr>
          <w:rFonts w:ascii="Times New Roman" w:eastAsia="Times New Roman" w:hAnsi="Times New Roman" w:cs="Times New Roman"/>
          <w:sz w:val="28"/>
          <w:szCs w:val="28"/>
          <w:lang w:eastAsia="bg-BG"/>
        </w:rPr>
        <w:t xml:space="preserve"> г.</w:t>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val="en-US" w:eastAsia="bg-BG"/>
        </w:rPr>
        <w:t xml:space="preserve">8. </w:t>
      </w:r>
      <w:r w:rsidRPr="003362CE">
        <w:rPr>
          <w:rFonts w:ascii="Times New Roman" w:eastAsia="Times New Roman" w:hAnsi="Times New Roman" w:cs="Times New Roman"/>
          <w:sz w:val="28"/>
          <w:szCs w:val="28"/>
          <w:lang w:eastAsia="bg-BG"/>
        </w:rPr>
        <w:t>Приемане на Наредба за изменение и допълнение на Наредба №5 за определяне размера на местните данъци на територията на Община Иваново</w:t>
      </w:r>
      <w:r w:rsidRPr="003362CE">
        <w:rPr>
          <w:rFonts w:ascii="Times New Roman" w:eastAsia="Times New Roman" w:hAnsi="Times New Roman" w:cs="Times New Roman"/>
          <w:sz w:val="28"/>
          <w:szCs w:val="28"/>
          <w:lang w:val="en-US" w:eastAsia="bg-BG"/>
        </w:rPr>
        <w:t>.</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en-US" w:eastAsia="bg-BG"/>
        </w:rPr>
        <w:tab/>
      </w:r>
      <w:r w:rsidRPr="003362CE">
        <w:rPr>
          <w:rFonts w:ascii="Times New Roman" w:eastAsia="Times New Roman" w:hAnsi="Times New Roman" w:cs="Times New Roman"/>
          <w:sz w:val="28"/>
          <w:szCs w:val="28"/>
          <w:lang w:eastAsia="bg-BG"/>
        </w:rPr>
        <w:t>Вносител: Георги Миланов – Кмет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Докладна записка вх. № 78/ 13.02.2020 г.</w:t>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val="en-US" w:eastAsia="bg-BG"/>
        </w:rPr>
        <w:lastRenderedPageBreak/>
        <w:t>9</w:t>
      </w:r>
      <w:r w:rsidRPr="003362CE">
        <w:rPr>
          <w:rFonts w:ascii="Times New Roman" w:eastAsia="Times New Roman" w:hAnsi="Times New Roman" w:cs="Times New Roman"/>
          <w:sz w:val="28"/>
          <w:szCs w:val="28"/>
          <w:lang w:eastAsia="bg-BG"/>
        </w:rPr>
        <w:t>. Приемане на Наредба за изменение и допълнение на Наредба № 10 за реда на придобиване, управление и разпореждане с имоти и вещи – общинска собственост</w:t>
      </w:r>
      <w:r w:rsidRPr="003362CE">
        <w:rPr>
          <w:rFonts w:ascii="Times New Roman" w:eastAsia="Times New Roman" w:hAnsi="Times New Roman" w:cs="Times New Roman"/>
          <w:sz w:val="28"/>
          <w:szCs w:val="28"/>
          <w:lang w:val="en-US" w:eastAsia="bg-BG"/>
        </w:rPr>
        <w:t>.</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en-US" w:eastAsia="bg-BG"/>
        </w:rPr>
        <w:tab/>
      </w:r>
      <w:r w:rsidRPr="003362CE">
        <w:rPr>
          <w:rFonts w:ascii="Times New Roman" w:eastAsia="Times New Roman" w:hAnsi="Times New Roman" w:cs="Times New Roman"/>
          <w:sz w:val="28"/>
          <w:szCs w:val="28"/>
          <w:lang w:eastAsia="bg-BG"/>
        </w:rPr>
        <w:t>Вносител: Георги Миланов – Кмет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Докладна записка вх. № 87/ 18.02.2020 г.</w:t>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10. Ползване на пасища, мери и ливади от Общинския поземлен фонд (ОПФ) за 2020/2021 стопанска година по реда на чл. 37и от Закона за собствеността и ползването на земеделските земи (ЗСПЗЗ)</w:t>
      </w:r>
      <w:r w:rsidRPr="003362CE">
        <w:rPr>
          <w:rFonts w:ascii="Times New Roman" w:eastAsia="Times New Roman" w:hAnsi="Times New Roman" w:cs="Times New Roman"/>
          <w:sz w:val="28"/>
          <w:szCs w:val="28"/>
          <w:lang w:val="en-US" w:eastAsia="bg-BG"/>
        </w:rPr>
        <w:t>.</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en-US" w:eastAsia="bg-BG"/>
        </w:rPr>
        <w:tab/>
      </w:r>
      <w:r w:rsidRPr="003362CE">
        <w:rPr>
          <w:rFonts w:ascii="Times New Roman" w:eastAsia="Times New Roman" w:hAnsi="Times New Roman" w:cs="Times New Roman"/>
          <w:sz w:val="28"/>
          <w:szCs w:val="28"/>
          <w:lang w:eastAsia="bg-BG"/>
        </w:rPr>
        <w:t>Вносител: Георги Миланов – Кмет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Докладна записка вх. № 88/ 18.02.2020 г.</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Докладна записка вх. № 91/ 19.02.2020 г.</w:t>
      </w:r>
    </w:p>
    <w:p w:rsidR="003362CE" w:rsidRPr="003362CE" w:rsidRDefault="003362CE" w:rsidP="003362CE">
      <w:pPr>
        <w:spacing w:after="0" w:line="240" w:lineRule="auto"/>
        <w:ind w:left="-284" w:firstLine="993"/>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11. Приемане на Наредба за отмяна на Наредба № 6 за пожарна безопасност на територията на Община Иваново</w:t>
      </w:r>
      <w:r w:rsidRPr="003362CE">
        <w:rPr>
          <w:rFonts w:ascii="Times New Roman" w:eastAsia="Times New Roman" w:hAnsi="Times New Roman" w:cs="Times New Roman"/>
          <w:sz w:val="28"/>
          <w:szCs w:val="28"/>
          <w:lang w:val="en-US" w:eastAsia="bg-BG"/>
        </w:rPr>
        <w:t>.</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en-US" w:eastAsia="bg-BG"/>
        </w:rPr>
        <w:tab/>
      </w:r>
      <w:r w:rsidRPr="003362CE">
        <w:rPr>
          <w:rFonts w:ascii="Times New Roman" w:eastAsia="Times New Roman" w:hAnsi="Times New Roman" w:cs="Times New Roman"/>
          <w:sz w:val="28"/>
          <w:szCs w:val="28"/>
          <w:lang w:eastAsia="bg-BG"/>
        </w:rPr>
        <w:t>Вносител: Пламен Дончев – Зам.-кмет на Община Иваново</w:t>
      </w:r>
    </w:p>
    <w:p w:rsidR="003362CE" w:rsidRPr="003362CE" w:rsidRDefault="003362CE" w:rsidP="003362CE">
      <w:pPr>
        <w:spacing w:after="0" w:line="240" w:lineRule="auto"/>
        <w:ind w:left="2127" w:hanging="1134"/>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ab/>
        <w:t>Докладна записка вх. № 93/ 20.02.2020 г.</w:t>
      </w:r>
    </w:p>
    <w:p w:rsidR="003362CE" w:rsidRPr="003362CE" w:rsidRDefault="003362CE" w:rsidP="003362CE">
      <w:pPr>
        <w:spacing w:after="0" w:line="240" w:lineRule="auto"/>
        <w:ind w:left="2127" w:hanging="1418"/>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12. Текущи въпроси и питания.</w:t>
      </w:r>
    </w:p>
    <w:p w:rsidR="006173F0" w:rsidRDefault="006173F0" w:rsidP="006173F0">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6173F0">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ПЪРВА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8335A7">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№61</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ru-RU" w:eastAsia="bg-BG"/>
        </w:rPr>
        <w:t xml:space="preserve">На основание </w:t>
      </w:r>
      <w:r w:rsidRPr="003362CE">
        <w:rPr>
          <w:rFonts w:ascii="Times New Roman" w:eastAsia="Times New Roman" w:hAnsi="Times New Roman" w:cs="Times New Roman"/>
          <w:sz w:val="28"/>
          <w:szCs w:val="28"/>
          <w:lang w:eastAsia="bg-BG"/>
        </w:rPr>
        <w:t>чл. 21, ал. 1, т. 8 от ЗМСМА, чл. 6, ал. 1 от ЗОС и чл.2, ал.4 от Наредба №10 за реда на придобиване, управление и разпореждане с имоти и вещи – общинска собственост (НРПУРИВОбС), Общински съвет Иваново РЕШИ:</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08"/>
        <w:jc w:val="both"/>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sz w:val="28"/>
          <w:szCs w:val="28"/>
          <w:lang w:eastAsia="bg-BG"/>
        </w:rPr>
        <w:t xml:space="preserve">1. </w:t>
      </w:r>
      <w:r w:rsidRPr="003362CE">
        <w:rPr>
          <w:rFonts w:ascii="Times New Roman" w:eastAsia="Times New Roman" w:hAnsi="Times New Roman" w:cs="Times New Roman"/>
          <w:b/>
          <w:sz w:val="28"/>
          <w:szCs w:val="28"/>
          <w:lang w:eastAsia="bg-BG"/>
        </w:rPr>
        <w:t>Обявява</w:t>
      </w:r>
      <w:r w:rsidRPr="003362CE">
        <w:rPr>
          <w:rFonts w:ascii="Times New Roman" w:eastAsia="Times New Roman" w:hAnsi="Times New Roman" w:cs="Times New Roman"/>
          <w:sz w:val="28"/>
          <w:szCs w:val="28"/>
          <w:lang w:eastAsia="bg-BG"/>
        </w:rPr>
        <w:t xml:space="preserve"> имот </w:t>
      </w:r>
      <w:r w:rsidRPr="003362CE">
        <w:rPr>
          <w:rFonts w:ascii="Times New Roman" w:eastAsia="Times New Roman" w:hAnsi="Times New Roman" w:cs="Times New Roman"/>
          <w:sz w:val="28"/>
          <w:szCs w:val="28"/>
          <w:lang w:val="en-US" w:eastAsia="bg-BG"/>
        </w:rPr>
        <w:t>–</w:t>
      </w:r>
      <w:r w:rsidRPr="003362CE">
        <w:rPr>
          <w:rFonts w:ascii="Times New Roman" w:eastAsia="Times New Roman" w:hAnsi="Times New Roman" w:cs="Times New Roman"/>
          <w:sz w:val="28"/>
          <w:szCs w:val="28"/>
          <w:lang w:eastAsia="bg-BG"/>
        </w:rPr>
        <w:t xml:space="preserve"> публична общинска собственост, предмет на АПОС № 8/30.01.2007г., представляващ поземлен имот с площ от 3200 кв.м., ведно с построените в него сгради: масивна двуетажна сграда – училище, със застроена площ 426.30 кв.м.; масивна едноетажна сграда – постройка към училище /Киносалон/ със застроена площ 47.84 кв.м. и масивна едноетажна сграда – Читалище със застроена площ 384.25 кв.м., за който е отреден УПИ Х-282, в кв.34., </w:t>
      </w:r>
      <w:r w:rsidRPr="003362CE">
        <w:rPr>
          <w:rFonts w:ascii="Times New Roman" w:eastAsia="Times New Roman" w:hAnsi="Times New Roman" w:cs="Times New Roman"/>
          <w:b/>
          <w:sz w:val="28"/>
          <w:szCs w:val="28"/>
          <w:lang w:eastAsia="bg-BG"/>
        </w:rPr>
        <w:t>за имот - частна общинска собственост.</w:t>
      </w:r>
    </w:p>
    <w:p w:rsidR="003362CE" w:rsidRPr="003362CE" w:rsidRDefault="003362CE" w:rsidP="003362CE">
      <w:pPr>
        <w:spacing w:after="0" w:line="240" w:lineRule="auto"/>
        <w:ind w:firstLine="708"/>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 xml:space="preserve">2. </w:t>
      </w:r>
      <w:r w:rsidRPr="003362CE">
        <w:rPr>
          <w:rFonts w:ascii="Times New Roman" w:eastAsia="Times New Roman" w:hAnsi="Times New Roman" w:cs="Times New Roman"/>
          <w:b/>
          <w:sz w:val="28"/>
          <w:szCs w:val="28"/>
          <w:lang w:eastAsia="bg-BG"/>
        </w:rPr>
        <w:t>Възлага</w:t>
      </w:r>
      <w:r w:rsidRPr="003362CE">
        <w:rPr>
          <w:rFonts w:ascii="Times New Roman" w:eastAsia="Times New Roman" w:hAnsi="Times New Roman" w:cs="Times New Roman"/>
          <w:sz w:val="28"/>
          <w:szCs w:val="28"/>
          <w:lang w:eastAsia="bg-BG"/>
        </w:rPr>
        <w:t xml:space="preserve"> на кмета на общината да организира съставянето на нов АОС. </w:t>
      </w:r>
    </w:p>
    <w:p w:rsidR="00FD57EA" w:rsidRPr="008335A7" w:rsidRDefault="00FD57EA" w:rsidP="00FD57EA">
      <w:pPr>
        <w:spacing w:after="0" w:line="240" w:lineRule="auto"/>
        <w:ind w:firstLine="709"/>
        <w:contextualSpacing/>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ВТОРА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3362CE" w:rsidRDefault="003362CE" w:rsidP="008D544F">
      <w:pPr>
        <w:spacing w:after="0" w:line="240" w:lineRule="auto"/>
        <w:ind w:firstLine="720"/>
        <w:jc w:val="center"/>
        <w:rPr>
          <w:rFonts w:ascii="Times New Roman" w:eastAsia="Times New Roman" w:hAnsi="Times New Roman" w:cs="Times New Roman"/>
          <w:sz w:val="28"/>
          <w:szCs w:val="28"/>
          <w:lang w:val="en-US" w:eastAsia="bg-BG"/>
        </w:rPr>
      </w:pPr>
    </w:p>
    <w:p w:rsidR="003362CE" w:rsidRDefault="003362CE" w:rsidP="008D544F">
      <w:pPr>
        <w:spacing w:after="0" w:line="240" w:lineRule="auto"/>
        <w:ind w:firstLine="720"/>
        <w:jc w:val="center"/>
        <w:rPr>
          <w:rFonts w:ascii="Times New Roman" w:eastAsia="Times New Roman" w:hAnsi="Times New Roman" w:cs="Times New Roman"/>
          <w:sz w:val="28"/>
          <w:szCs w:val="28"/>
          <w:lang w:val="en-US" w:eastAsia="bg-BG"/>
        </w:rPr>
      </w:pPr>
    </w:p>
    <w:p w:rsidR="003362CE" w:rsidRDefault="003362CE" w:rsidP="008D544F">
      <w:pPr>
        <w:spacing w:after="0" w:line="240" w:lineRule="auto"/>
        <w:ind w:firstLine="720"/>
        <w:jc w:val="center"/>
        <w:rPr>
          <w:rFonts w:ascii="Times New Roman" w:eastAsia="Times New Roman" w:hAnsi="Times New Roman" w:cs="Times New Roman"/>
          <w:sz w:val="28"/>
          <w:szCs w:val="28"/>
          <w:lang w:val="en-US" w:eastAsia="bg-BG"/>
        </w:rPr>
      </w:pPr>
    </w:p>
    <w:p w:rsidR="003362CE" w:rsidRDefault="003362CE" w:rsidP="008D544F">
      <w:pPr>
        <w:spacing w:after="0" w:line="240" w:lineRule="auto"/>
        <w:ind w:firstLine="720"/>
        <w:jc w:val="center"/>
        <w:rPr>
          <w:rFonts w:ascii="Times New Roman" w:eastAsia="Times New Roman" w:hAnsi="Times New Roman" w:cs="Times New Roman"/>
          <w:sz w:val="28"/>
          <w:szCs w:val="28"/>
          <w:lang w:val="en-US"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lastRenderedPageBreak/>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№62</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val="ru-RU"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ru-RU" w:eastAsia="bg-BG"/>
        </w:rPr>
        <w:t xml:space="preserve">На основание </w:t>
      </w:r>
      <w:r w:rsidRPr="003362CE">
        <w:rPr>
          <w:rFonts w:ascii="Times New Roman" w:eastAsia="Times New Roman" w:hAnsi="Times New Roman" w:cs="Times New Roman"/>
          <w:sz w:val="28"/>
          <w:szCs w:val="28"/>
          <w:lang w:eastAsia="bg-BG"/>
        </w:rPr>
        <w:t>чл. 21, ал. 1, т. 8 от ЗМСМА, чл. 6, ал. 2 от ЗОС и чл.2, ал.4 от Наредба №10 за реда на придобиване, управление и разпореждане с имоти и вещи – общинска собственост (НРПУРИВОбС), Общински съвет Иваново РЕШИ:</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08"/>
        <w:jc w:val="both"/>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sz w:val="28"/>
          <w:szCs w:val="28"/>
          <w:lang w:eastAsia="bg-BG"/>
        </w:rPr>
        <w:t>1.</w:t>
      </w:r>
      <w:r w:rsidRPr="003362CE">
        <w:rPr>
          <w:rFonts w:ascii="Times New Roman" w:eastAsia="Times New Roman" w:hAnsi="Times New Roman" w:cs="Times New Roman"/>
          <w:sz w:val="28"/>
          <w:szCs w:val="28"/>
          <w:lang w:val="en-US" w:eastAsia="bg-BG"/>
        </w:rPr>
        <w:t xml:space="preserve">  </w:t>
      </w:r>
      <w:r w:rsidRPr="003362CE">
        <w:rPr>
          <w:rFonts w:ascii="Times New Roman" w:eastAsia="Times New Roman" w:hAnsi="Times New Roman" w:cs="Times New Roman"/>
          <w:b/>
          <w:sz w:val="28"/>
          <w:szCs w:val="28"/>
          <w:lang w:eastAsia="bg-BG"/>
        </w:rPr>
        <w:t>Обявява</w:t>
      </w:r>
      <w:r w:rsidRPr="003362CE">
        <w:rPr>
          <w:rFonts w:ascii="Times New Roman" w:eastAsia="Times New Roman" w:hAnsi="Times New Roman" w:cs="Times New Roman"/>
          <w:sz w:val="28"/>
          <w:szCs w:val="28"/>
          <w:lang w:eastAsia="bg-BG"/>
        </w:rPr>
        <w:t xml:space="preserve"> имот </w:t>
      </w:r>
      <w:r w:rsidRPr="003362CE">
        <w:rPr>
          <w:rFonts w:ascii="Times New Roman" w:eastAsia="Times New Roman" w:hAnsi="Times New Roman" w:cs="Times New Roman"/>
          <w:sz w:val="28"/>
          <w:szCs w:val="28"/>
          <w:lang w:val="en-US" w:eastAsia="bg-BG"/>
        </w:rPr>
        <w:t>-</w:t>
      </w:r>
      <w:r w:rsidRPr="003362CE">
        <w:rPr>
          <w:rFonts w:ascii="Times New Roman" w:eastAsia="Times New Roman" w:hAnsi="Times New Roman" w:cs="Times New Roman"/>
          <w:sz w:val="28"/>
          <w:szCs w:val="28"/>
          <w:lang w:eastAsia="bg-BG"/>
        </w:rPr>
        <w:t xml:space="preserve"> частна общинска собственост, предмет на АЧОС № 948 /25.04.2014г., представляващ УПИ </w:t>
      </w:r>
      <w:r w:rsidRPr="003362CE">
        <w:rPr>
          <w:rFonts w:ascii="Times New Roman" w:eastAsia="Times New Roman" w:hAnsi="Times New Roman" w:cs="Times New Roman"/>
          <w:sz w:val="28"/>
          <w:szCs w:val="28"/>
          <w:lang w:val="en-US" w:eastAsia="bg-BG"/>
        </w:rPr>
        <w:t>I</w:t>
      </w:r>
      <w:r w:rsidRPr="003362CE">
        <w:rPr>
          <w:rFonts w:ascii="Times New Roman" w:eastAsia="Times New Roman" w:hAnsi="Times New Roman" w:cs="Times New Roman"/>
          <w:sz w:val="28"/>
          <w:szCs w:val="28"/>
          <w:lang w:eastAsia="bg-BG"/>
        </w:rPr>
        <w:t xml:space="preserve"> 1270 в кв. 107 по кадастралния план на с. Щръклево, без изградените в него 9 сгради, с площ 26608 кв. м, </w:t>
      </w:r>
      <w:r w:rsidRPr="003362CE">
        <w:rPr>
          <w:rFonts w:ascii="Times New Roman" w:eastAsia="Times New Roman" w:hAnsi="Times New Roman" w:cs="Times New Roman"/>
          <w:b/>
          <w:sz w:val="28"/>
          <w:szCs w:val="28"/>
          <w:lang w:eastAsia="bg-BG"/>
        </w:rPr>
        <w:t>за имот - публична общинска собственост.</w:t>
      </w:r>
    </w:p>
    <w:p w:rsidR="003362CE" w:rsidRPr="003362CE" w:rsidRDefault="003362CE" w:rsidP="003362CE">
      <w:pPr>
        <w:spacing w:after="0" w:line="240" w:lineRule="auto"/>
        <w:ind w:firstLine="708"/>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 xml:space="preserve">2. Възлага на кмета на общината да организира съставянето на нов АОС. </w:t>
      </w:r>
    </w:p>
    <w:p w:rsidR="00194ABA" w:rsidRPr="00194ABA" w:rsidRDefault="00194ABA" w:rsidP="00FD57EA">
      <w:pPr>
        <w:spacing w:after="0" w:line="240" w:lineRule="auto"/>
        <w:ind w:firstLine="709"/>
        <w:contextualSpacing/>
        <w:jc w:val="center"/>
        <w:rPr>
          <w:rFonts w:ascii="Times New Roman" w:eastAsia="Times New Roman" w:hAnsi="Times New Roman" w:cs="Times New Roman"/>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ТРЕТА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№63</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val="ru-RU" w:eastAsia="bg-BG"/>
        </w:rPr>
      </w:pPr>
      <w:r w:rsidRPr="003362CE">
        <w:rPr>
          <w:rFonts w:ascii="Times New Roman" w:eastAsia="Times New Roman" w:hAnsi="Times New Roman" w:cs="Times New Roman"/>
          <w:sz w:val="28"/>
          <w:szCs w:val="28"/>
          <w:lang w:val="ru-RU" w:eastAsia="bg-BG"/>
        </w:rPr>
        <w:t xml:space="preserve">На основание </w:t>
      </w:r>
      <w:r w:rsidRPr="003362CE">
        <w:rPr>
          <w:rFonts w:ascii="Times New Roman" w:eastAsia="Times New Roman" w:hAnsi="Times New Roman" w:cs="Times New Roman"/>
          <w:sz w:val="28"/>
          <w:szCs w:val="28"/>
          <w:lang w:eastAsia="bg-BG"/>
        </w:rPr>
        <w:t>чл. 21, ал. 1, т. 8 и ал. 2 във връзка с чл. 27, ал. 4 и ал. 5 от ЗМСМА, чл. 36, ал. 1, т. 2 от ЗОС и чл. 62, ал. 1, т. 3 и ал. 3 от Наредба № 10 за реда на придобиване, управление и разпореждане с имоти и вещи - общинска собственост на община Иваново, област Русе,</w:t>
      </w:r>
      <w:r w:rsidRPr="003362CE">
        <w:rPr>
          <w:rFonts w:ascii="Times New Roman" w:eastAsia="Times New Roman" w:hAnsi="Times New Roman" w:cs="Times New Roman"/>
          <w:sz w:val="28"/>
          <w:szCs w:val="28"/>
          <w:lang w:val="ru-RU" w:eastAsia="bg-BG"/>
        </w:rPr>
        <w:t xml:space="preserve"> Общински съвет Иваново РЕШИ:</w:t>
      </w:r>
    </w:p>
    <w:p w:rsidR="003362CE" w:rsidRPr="003362CE" w:rsidRDefault="003362CE" w:rsidP="003362CE">
      <w:pPr>
        <w:spacing w:after="0" w:line="240" w:lineRule="auto"/>
        <w:jc w:val="both"/>
        <w:rPr>
          <w:rFonts w:ascii="Times New Roman" w:eastAsia="Times New Roman" w:hAnsi="Times New Roman" w:cs="Times New Roman"/>
          <w:b/>
          <w:sz w:val="28"/>
          <w:szCs w:val="28"/>
          <w:lang w:val="en-US" w:eastAsia="bg-BG"/>
        </w:rPr>
      </w:pPr>
    </w:p>
    <w:p w:rsidR="003362CE" w:rsidRPr="003362CE" w:rsidRDefault="003362CE" w:rsidP="003362CE">
      <w:pPr>
        <w:spacing w:after="0" w:line="240" w:lineRule="auto"/>
        <w:ind w:firstLine="705"/>
        <w:jc w:val="both"/>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b/>
          <w:sz w:val="28"/>
          <w:szCs w:val="28"/>
          <w:lang w:eastAsia="bg-BG"/>
        </w:rPr>
        <w:tab/>
      </w:r>
      <w:r w:rsidRPr="003362CE">
        <w:rPr>
          <w:rFonts w:ascii="Times New Roman" w:eastAsia="Times New Roman" w:hAnsi="Times New Roman" w:cs="Times New Roman"/>
          <w:sz w:val="28"/>
          <w:szCs w:val="28"/>
          <w:lang w:eastAsia="bg-BG"/>
        </w:rPr>
        <w:t>1.</w:t>
      </w:r>
      <w:r w:rsidRPr="003362CE">
        <w:rPr>
          <w:rFonts w:ascii="Times New Roman" w:eastAsia="Times New Roman" w:hAnsi="Times New Roman" w:cs="Times New Roman"/>
          <w:b/>
          <w:sz w:val="28"/>
          <w:szCs w:val="28"/>
          <w:lang w:eastAsia="bg-BG"/>
        </w:rPr>
        <w:t xml:space="preserve"> Дава съгласие</w:t>
      </w:r>
      <w:r w:rsidRPr="003362CE">
        <w:rPr>
          <w:rFonts w:ascii="Times New Roman" w:eastAsia="Times New Roman" w:hAnsi="Times New Roman" w:cs="Times New Roman"/>
          <w:sz w:val="28"/>
          <w:szCs w:val="28"/>
          <w:lang w:eastAsia="bg-BG"/>
        </w:rPr>
        <w:t xml:space="preserve"> за прекратяване на съществуващата между Община Иваново от една страна и Маргарита </w:t>
      </w:r>
      <w:r w:rsidR="00565AFE">
        <w:rPr>
          <w:rFonts w:ascii="Times New Roman" w:eastAsia="Times New Roman" w:hAnsi="Times New Roman" w:cs="Times New Roman"/>
          <w:sz w:val="28"/>
          <w:szCs w:val="28"/>
          <w:lang w:val="en-US" w:eastAsia="bg-BG"/>
        </w:rPr>
        <w:t>*********</w:t>
      </w:r>
      <w:r w:rsidRPr="003362CE">
        <w:rPr>
          <w:rFonts w:ascii="Times New Roman" w:eastAsia="Times New Roman" w:hAnsi="Times New Roman" w:cs="Times New Roman"/>
          <w:sz w:val="28"/>
          <w:szCs w:val="28"/>
          <w:lang w:eastAsia="bg-BG"/>
        </w:rPr>
        <w:t xml:space="preserve"> Петрова от друга страна съсобственост, чрез продажба на частта на Община Иваново в размер на 35,15 % идеални части, представляващи 271 кв.м. от имот № 63.512 по плана на новообразуваните имоти по § 4к, ал. 6 от ПЗР на ЗСПЗЗ за местност „Харманите“ в землището на с. Красен, общ. Иваново, обл. Русе, ЕКАТТЕ 39520, целият с площ от 771 кв. м, начин на трайно ползване „Параграф 4“, при граници и съседи: имот № 63.513 – Параграф 4; имот № 63.511 – Параграф 4; имот № 63.509 – Параграф 4; Землищна граница; имот № 63.515 – Параграф 4, предмет на АЧОС № 1922/26.11.2019 г., за сумата от 1 490,00 лв. (хиляда четиристотин и деветдесет лева) без ДДС, определена въз основа на пазарната оценка, изготвена от инж. Сия Михайлова, притежаваща Сертификат за оценителска правоспособност с рег. № 100100176 от 14.12.2009 г. за оценка на недвижими имоти, издаден от Камарата за независимите оценители в България. </w:t>
      </w:r>
    </w:p>
    <w:p w:rsidR="003362CE" w:rsidRPr="003362CE" w:rsidRDefault="003362CE" w:rsidP="003362CE">
      <w:pPr>
        <w:spacing w:after="0" w:line="240" w:lineRule="auto"/>
        <w:ind w:firstLine="705"/>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 xml:space="preserve">2. </w:t>
      </w:r>
      <w:r w:rsidRPr="003362CE">
        <w:rPr>
          <w:rFonts w:ascii="Times New Roman" w:eastAsia="Times New Roman" w:hAnsi="Times New Roman" w:cs="Times New Roman"/>
          <w:b/>
          <w:sz w:val="28"/>
          <w:szCs w:val="28"/>
          <w:lang w:eastAsia="bg-BG"/>
        </w:rPr>
        <w:t>Възлага</w:t>
      </w:r>
      <w:r w:rsidRPr="003362CE">
        <w:rPr>
          <w:rFonts w:ascii="Times New Roman" w:eastAsia="Times New Roman" w:hAnsi="Times New Roman" w:cs="Times New Roman"/>
          <w:sz w:val="28"/>
          <w:szCs w:val="28"/>
          <w:lang w:eastAsia="bg-BG"/>
        </w:rPr>
        <w:t xml:space="preserve"> на Кмета на Общината въз основа на влязлото в сила решение да издаде заповед и сключи договор, на основание чл. 36, ал. 3 от Закона за общинската собственост и да предприеме необходимите действия по изпълнението му.</w:t>
      </w:r>
    </w:p>
    <w:p w:rsidR="0086434F" w:rsidRDefault="0086434F" w:rsidP="00FD57EA">
      <w:pPr>
        <w:spacing w:after="0" w:line="240" w:lineRule="auto"/>
        <w:ind w:firstLine="720"/>
        <w:jc w:val="both"/>
        <w:rPr>
          <w:rFonts w:ascii="Times New Roman" w:eastAsia="Times New Roman" w:hAnsi="Times New Roman" w:cs="Times New Roman"/>
          <w:sz w:val="28"/>
          <w:szCs w:val="28"/>
          <w:lang w:val="en-US"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ЧЕТВЪРТА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№64</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ru-RU" w:eastAsia="bg-BG"/>
        </w:rPr>
        <w:t>На основание</w:t>
      </w:r>
      <w:r w:rsidRPr="003362CE">
        <w:rPr>
          <w:rFonts w:ascii="Times New Roman" w:eastAsia="Times New Roman" w:hAnsi="Times New Roman" w:cs="Times New Roman"/>
          <w:sz w:val="28"/>
          <w:szCs w:val="28"/>
          <w:lang w:eastAsia="bg-BG"/>
        </w:rPr>
        <w:t xml:space="preserve"> чл. 21, ал. 1, т. 8, във връзка с чл. 27, ал. 4 и ал. 5 от ЗМСМА и § 4 от Закона за енергетиката, чл. 40, ал. 1, т. 10 от Наредба № 10 за реда на придобиване, управление и разпореждане с имоти и вещи – общинска собственост, Общински съвет Иваново РЕШИ:</w:t>
      </w:r>
    </w:p>
    <w:p w:rsidR="003362CE" w:rsidRPr="003362CE" w:rsidRDefault="003362CE" w:rsidP="003362CE">
      <w:pPr>
        <w:spacing w:after="0" w:line="240" w:lineRule="auto"/>
        <w:ind w:left="705"/>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08"/>
        <w:jc w:val="both"/>
        <w:rPr>
          <w:rFonts w:ascii="Times New Roman" w:eastAsia="Times New Roman" w:hAnsi="Times New Roman" w:cs="Times New Roman"/>
          <w:sz w:val="28"/>
          <w:szCs w:val="28"/>
          <w:lang w:val="ru-RU"/>
        </w:rPr>
      </w:pPr>
      <w:r w:rsidRPr="003362CE">
        <w:rPr>
          <w:rFonts w:ascii="Times New Roman" w:eastAsia="Times New Roman" w:hAnsi="Times New Roman" w:cs="Times New Roman"/>
          <w:sz w:val="28"/>
          <w:szCs w:val="28"/>
          <w:lang w:val="ru-RU"/>
        </w:rPr>
        <w:t xml:space="preserve">1. </w:t>
      </w:r>
      <w:r w:rsidRPr="003362CE">
        <w:rPr>
          <w:rFonts w:ascii="Times New Roman" w:eastAsia="Times New Roman" w:hAnsi="Times New Roman" w:cs="Times New Roman"/>
          <w:b/>
          <w:sz w:val="28"/>
          <w:szCs w:val="28"/>
        </w:rPr>
        <w:t>ДАВА СЪГЛАСИЕ</w:t>
      </w:r>
      <w:r w:rsidRPr="003362CE">
        <w:rPr>
          <w:rFonts w:ascii="Times New Roman" w:eastAsia="Times New Roman" w:hAnsi="Times New Roman" w:cs="Times New Roman"/>
          <w:sz w:val="28"/>
          <w:szCs w:val="28"/>
        </w:rPr>
        <w:t xml:space="preserve"> за встъпване в преговори с </w:t>
      </w:r>
      <w:r w:rsidRPr="003362CE">
        <w:rPr>
          <w:rFonts w:ascii="Times New Roman" w:eastAsia="Times New Roman" w:hAnsi="Times New Roman" w:cs="Times New Roman"/>
          <w:sz w:val="28"/>
          <w:szCs w:val="28"/>
          <w:lang w:eastAsia="bg-BG"/>
        </w:rPr>
        <w:t>„ЕЛЕКТРОРАЗПРЕДЕЛЕНИЕ СЕВЕР“ АД</w:t>
      </w:r>
      <w:r w:rsidRPr="003362CE">
        <w:rPr>
          <w:rFonts w:ascii="Times New Roman" w:eastAsia="Times New Roman" w:hAnsi="Times New Roman" w:cs="Times New Roman"/>
          <w:sz w:val="28"/>
          <w:szCs w:val="28"/>
        </w:rPr>
        <w:t xml:space="preserve"> за постигане на споразумение за цената на изкупуване на следните енергийни обекти и съоръжения, собственост на Община Иваново:</w:t>
      </w:r>
    </w:p>
    <w:p w:rsidR="003362CE" w:rsidRPr="003362CE" w:rsidRDefault="003362CE" w:rsidP="003362CE">
      <w:pPr>
        <w:spacing w:after="0" w:line="240" w:lineRule="auto"/>
        <w:ind w:firstLine="1276"/>
        <w:jc w:val="both"/>
        <w:rPr>
          <w:rFonts w:ascii="Times New Roman" w:eastAsia="Times New Roman" w:hAnsi="Times New Roman" w:cs="Times New Roman"/>
          <w:sz w:val="28"/>
          <w:szCs w:val="28"/>
        </w:rPr>
      </w:pPr>
      <w:r w:rsidRPr="003362CE">
        <w:rPr>
          <w:rFonts w:ascii="Times New Roman" w:eastAsia="Times New Roman" w:hAnsi="Times New Roman" w:cs="Times New Roman"/>
          <w:sz w:val="28"/>
          <w:szCs w:val="28"/>
        </w:rPr>
        <w:t>1.1. Сграда – трансформаторен пост с агрегатно със застроена площ от 15 кв.м., построена в поземлен имот № 000389 по Картата на възстановената собственост на землище с. Щръклево, общ. Иваново, обл. Русе, местност „Дренето“, предмет на Акт за частна общинска собственост (АЧОС) № 1825/10.09.2019 г.;</w:t>
      </w:r>
    </w:p>
    <w:p w:rsidR="003362CE" w:rsidRPr="003362CE" w:rsidRDefault="003362CE" w:rsidP="003362CE">
      <w:pPr>
        <w:spacing w:after="0" w:line="240" w:lineRule="auto"/>
        <w:ind w:firstLine="1276"/>
        <w:jc w:val="both"/>
        <w:rPr>
          <w:rFonts w:ascii="Times New Roman" w:eastAsia="Times New Roman" w:hAnsi="Times New Roman" w:cs="Times New Roman"/>
          <w:sz w:val="28"/>
          <w:szCs w:val="28"/>
        </w:rPr>
      </w:pPr>
      <w:r w:rsidRPr="003362CE">
        <w:rPr>
          <w:rFonts w:ascii="Times New Roman" w:eastAsia="Times New Roman" w:hAnsi="Times New Roman" w:cs="Times New Roman"/>
          <w:sz w:val="28"/>
          <w:szCs w:val="28"/>
        </w:rPr>
        <w:t xml:space="preserve">1.2. Масивна едноетажна сграда за енергопроизводство № 501.2521.1, със застроена площ от 12 кв.м. и масивна едноетажна сграда за енергопроизводство № 5001.2521.2, със застроена площ 43 кв.м., находящи се в имот № 501.2521, за който е образуван урегулиран поземлен имот (УПИ) </w:t>
      </w:r>
      <w:r w:rsidRPr="003362CE">
        <w:rPr>
          <w:rFonts w:ascii="Times New Roman" w:eastAsia="Times New Roman" w:hAnsi="Times New Roman" w:cs="Times New Roman"/>
          <w:sz w:val="28"/>
          <w:szCs w:val="28"/>
          <w:lang w:val="en-US"/>
        </w:rPr>
        <w:t xml:space="preserve">XLIII – 2521, </w:t>
      </w:r>
      <w:r w:rsidRPr="003362CE">
        <w:rPr>
          <w:rFonts w:ascii="Times New Roman" w:eastAsia="Times New Roman" w:hAnsi="Times New Roman" w:cs="Times New Roman"/>
          <w:sz w:val="28"/>
          <w:szCs w:val="28"/>
        </w:rPr>
        <w:t>кв. 138 по кадастралния план на село Щръклево, общ. Иваново, обл. Русе, предмет на АЧОС № 1748/28.01.2019 г.;</w:t>
      </w:r>
    </w:p>
    <w:p w:rsidR="003362CE" w:rsidRPr="003362CE" w:rsidRDefault="003362CE" w:rsidP="003362CE">
      <w:pPr>
        <w:spacing w:after="0" w:line="240" w:lineRule="auto"/>
        <w:ind w:firstLine="1276"/>
        <w:jc w:val="both"/>
        <w:rPr>
          <w:rFonts w:ascii="Times New Roman" w:eastAsia="Times New Roman" w:hAnsi="Times New Roman" w:cs="Times New Roman"/>
          <w:sz w:val="28"/>
          <w:szCs w:val="28"/>
        </w:rPr>
      </w:pPr>
      <w:r w:rsidRPr="003362CE">
        <w:rPr>
          <w:rFonts w:ascii="Times New Roman" w:eastAsia="Times New Roman" w:hAnsi="Times New Roman" w:cs="Times New Roman"/>
          <w:sz w:val="28"/>
          <w:szCs w:val="28"/>
        </w:rPr>
        <w:t>1.3. Сграда – трансформаторен пост със застроена площ от 9 кв.м., находящ се в неурегулиран  поземлен имот 534, кв. 3 по регулационния план на село Кошов, общ. Иваново, обл. Русе, предмет на АЧОС № 370/11.08.2009 г.;</w:t>
      </w:r>
    </w:p>
    <w:p w:rsidR="003362CE" w:rsidRPr="003362CE" w:rsidRDefault="003362CE" w:rsidP="003362CE">
      <w:pPr>
        <w:spacing w:after="0" w:line="240" w:lineRule="auto"/>
        <w:ind w:firstLine="1276"/>
        <w:jc w:val="both"/>
        <w:rPr>
          <w:rFonts w:ascii="Times New Roman" w:eastAsia="Times New Roman" w:hAnsi="Times New Roman" w:cs="Times New Roman"/>
          <w:sz w:val="28"/>
          <w:szCs w:val="28"/>
        </w:rPr>
      </w:pPr>
      <w:r w:rsidRPr="003362CE">
        <w:rPr>
          <w:rFonts w:ascii="Times New Roman" w:eastAsia="Times New Roman" w:hAnsi="Times New Roman" w:cs="Times New Roman"/>
          <w:sz w:val="28"/>
          <w:szCs w:val="28"/>
        </w:rPr>
        <w:t xml:space="preserve">1.4. Масивна едноетажна сграда – трансформаторен пост със застроена площ от 110 кв.м., находяща се в УПИ </w:t>
      </w:r>
      <w:r w:rsidRPr="003362CE">
        <w:rPr>
          <w:rFonts w:ascii="Times New Roman" w:eastAsia="Times New Roman" w:hAnsi="Times New Roman" w:cs="Times New Roman"/>
          <w:sz w:val="28"/>
          <w:szCs w:val="28"/>
          <w:lang w:val="en-US"/>
        </w:rPr>
        <w:t>XI-</w:t>
      </w:r>
      <w:r w:rsidRPr="003362CE">
        <w:rPr>
          <w:rFonts w:ascii="Times New Roman" w:eastAsia="Times New Roman" w:hAnsi="Times New Roman" w:cs="Times New Roman"/>
          <w:sz w:val="28"/>
          <w:szCs w:val="28"/>
        </w:rPr>
        <w:t>1164, кв. 77 по регулационния план на село Тръстеник, общ. Иваново, обл. Русе, предмет на АЧОС № 1117/28.10.2015 г.;</w:t>
      </w:r>
    </w:p>
    <w:p w:rsidR="003362CE" w:rsidRPr="003362CE" w:rsidRDefault="003362CE" w:rsidP="003362CE">
      <w:pPr>
        <w:spacing w:after="0" w:line="240" w:lineRule="auto"/>
        <w:ind w:firstLine="1276"/>
        <w:jc w:val="both"/>
        <w:rPr>
          <w:rFonts w:ascii="Times New Roman" w:eastAsia="Times New Roman" w:hAnsi="Times New Roman" w:cs="Times New Roman"/>
          <w:sz w:val="28"/>
          <w:szCs w:val="28"/>
        </w:rPr>
      </w:pPr>
      <w:r w:rsidRPr="003362CE">
        <w:rPr>
          <w:rFonts w:ascii="Times New Roman" w:eastAsia="Times New Roman" w:hAnsi="Times New Roman" w:cs="Times New Roman"/>
          <w:sz w:val="28"/>
          <w:szCs w:val="28"/>
        </w:rPr>
        <w:t>1.5. Масивна едноетажна сграда – трансформаторен пост със застроена площ от 8 кв.м., находяща се в ПИ 1224, кв. 60 по регулационния план на с. Тръстеник, общ. Иваново, обл. Русе, предмет на АЧОС № 951/22.05.2014 г.</w:t>
      </w:r>
    </w:p>
    <w:p w:rsidR="003362CE" w:rsidRPr="003362CE" w:rsidRDefault="003362CE" w:rsidP="003362CE">
      <w:pPr>
        <w:spacing w:after="0" w:line="240" w:lineRule="auto"/>
        <w:ind w:firstLine="1276"/>
        <w:jc w:val="both"/>
        <w:rPr>
          <w:rFonts w:ascii="Times New Roman" w:eastAsia="Times New Roman" w:hAnsi="Times New Roman" w:cs="Times New Roman"/>
          <w:sz w:val="28"/>
          <w:szCs w:val="28"/>
        </w:rPr>
      </w:pPr>
    </w:p>
    <w:p w:rsidR="003362CE" w:rsidRPr="003362CE" w:rsidRDefault="003362CE" w:rsidP="003362CE">
      <w:pPr>
        <w:spacing w:after="0" w:line="240" w:lineRule="auto"/>
        <w:ind w:firstLine="708"/>
        <w:jc w:val="both"/>
        <w:rPr>
          <w:rFonts w:ascii="Times New Roman" w:eastAsia="Times New Roman" w:hAnsi="Times New Roman" w:cs="Times New Roman"/>
          <w:sz w:val="28"/>
          <w:szCs w:val="28"/>
          <w:lang w:val="ru-RU"/>
        </w:rPr>
      </w:pPr>
      <w:r w:rsidRPr="003362CE">
        <w:rPr>
          <w:rFonts w:ascii="Times New Roman" w:eastAsia="Times New Roman" w:hAnsi="Times New Roman" w:cs="Times New Roman"/>
          <w:sz w:val="28"/>
          <w:szCs w:val="28"/>
          <w:lang w:val="ru-RU"/>
        </w:rPr>
        <w:t xml:space="preserve">2. </w:t>
      </w:r>
      <w:r w:rsidRPr="003362CE">
        <w:rPr>
          <w:rFonts w:ascii="Times New Roman" w:eastAsia="Times New Roman" w:hAnsi="Times New Roman" w:cs="Times New Roman"/>
          <w:b/>
          <w:sz w:val="28"/>
          <w:szCs w:val="28"/>
        </w:rPr>
        <w:t>ВЪЗЛАГА НА</w:t>
      </w:r>
      <w:r w:rsidRPr="003362CE">
        <w:rPr>
          <w:rFonts w:ascii="Times New Roman" w:eastAsia="Times New Roman" w:hAnsi="Times New Roman" w:cs="Times New Roman"/>
          <w:sz w:val="28"/>
          <w:szCs w:val="28"/>
        </w:rPr>
        <w:t xml:space="preserve"> Георги </w:t>
      </w:r>
      <w:r w:rsidR="00565AFE">
        <w:rPr>
          <w:rFonts w:ascii="Times New Roman" w:eastAsia="Times New Roman" w:hAnsi="Times New Roman" w:cs="Times New Roman"/>
          <w:sz w:val="28"/>
          <w:szCs w:val="28"/>
          <w:lang w:val="en-US"/>
        </w:rPr>
        <w:t>*******</w:t>
      </w:r>
      <w:bookmarkStart w:id="0" w:name="_GoBack"/>
      <w:bookmarkEnd w:id="0"/>
      <w:r w:rsidRPr="003362CE">
        <w:rPr>
          <w:rFonts w:ascii="Times New Roman" w:eastAsia="Times New Roman" w:hAnsi="Times New Roman" w:cs="Times New Roman"/>
          <w:sz w:val="28"/>
          <w:szCs w:val="28"/>
        </w:rPr>
        <w:t xml:space="preserve"> Миланов – Кмет на Община Иваново, област Русе да проведе преговорите по точка 1 от настоящото решение, като предприеме необходимите действия, включително да възлага извършването на оценка на обектите от независим лицензиран оценител и да отправя искане до </w:t>
      </w:r>
      <w:r w:rsidRPr="003362CE">
        <w:rPr>
          <w:rFonts w:ascii="Times New Roman" w:eastAsia="Times New Roman" w:hAnsi="Times New Roman" w:cs="Times New Roman"/>
          <w:sz w:val="28"/>
          <w:szCs w:val="28"/>
        </w:rPr>
        <w:lastRenderedPageBreak/>
        <w:t>председателя на Комисия за енергийно и водно регулиране за определяне на независим оценител.</w:t>
      </w:r>
    </w:p>
    <w:p w:rsidR="00FD57EA" w:rsidRPr="00FD57EA" w:rsidRDefault="00FD57EA" w:rsidP="00FD57EA">
      <w:pPr>
        <w:spacing w:after="0" w:line="240" w:lineRule="auto"/>
        <w:ind w:firstLine="708"/>
        <w:jc w:val="both"/>
        <w:rPr>
          <w:rFonts w:ascii="Times New Roman" w:eastAsia="Times New Roman" w:hAnsi="Times New Roman" w:cs="Times New Roman"/>
          <w:b/>
          <w:sz w:val="28"/>
          <w:szCs w:val="28"/>
          <w:lang w:eastAsia="bg-BG"/>
        </w:rPr>
      </w:pPr>
    </w:p>
    <w:p w:rsidR="00FD57EA" w:rsidRPr="00FD57EA" w:rsidRDefault="00FD57EA" w:rsidP="00FD57EA">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ПЕТА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w:t>
      </w:r>
      <w:r w:rsidR="008D544F">
        <w:rPr>
          <w:rFonts w:ascii="Times New Roman" w:eastAsia="Times New Roman" w:hAnsi="Times New Roman" w:cs="Times New Roman"/>
          <w:sz w:val="28"/>
          <w:szCs w:val="28"/>
          <w:lang w:val="en-US" w:eastAsia="bg-BG"/>
        </w:rPr>
        <w:t>0</w:t>
      </w:r>
      <w:r w:rsidRPr="00FD57EA">
        <w:rPr>
          <w:rFonts w:ascii="Times New Roman" w:eastAsia="Times New Roman" w:hAnsi="Times New Roman" w:cs="Times New Roman"/>
          <w:sz w:val="28"/>
          <w:szCs w:val="28"/>
          <w:lang w:val="en-US" w:eastAsia="bg-BG"/>
        </w:rPr>
        <w:t xml:space="preserve"> гласа “въздържал се”, Общинският съвет прие</w:t>
      </w:r>
    </w:p>
    <w:p w:rsidR="00FD57EA" w:rsidRDefault="00FD57EA" w:rsidP="00FD57EA">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№65</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val="ru-RU" w:eastAsia="bg-BG"/>
        </w:rPr>
      </w:pPr>
      <w:r w:rsidRPr="003362CE">
        <w:rPr>
          <w:rFonts w:ascii="Times New Roman" w:eastAsia="Times New Roman" w:hAnsi="Times New Roman" w:cs="Times New Roman"/>
          <w:sz w:val="28"/>
          <w:szCs w:val="28"/>
          <w:lang w:val="ru-RU" w:eastAsia="bg-BG"/>
        </w:rPr>
        <w:t xml:space="preserve">На основание </w:t>
      </w:r>
      <w:r w:rsidRPr="003362CE">
        <w:rPr>
          <w:rFonts w:ascii="Times New Roman" w:eastAsia="Times New Roman" w:hAnsi="Times New Roman" w:cs="Times New Roman"/>
          <w:sz w:val="28"/>
          <w:szCs w:val="28"/>
          <w:lang w:eastAsia="bg-BG"/>
        </w:rPr>
        <w:t>чл. 21, ал. 1, т. 24 и ал. 2, във вр. с чл. 27, ал. 3 от Закона за местното самоуправление и местната администрация (ЗМСМА), чл. 12 и чл. 63 от Закона за енергийната ефективност (ЗЕЕ),</w:t>
      </w:r>
      <w:r w:rsidRPr="003362CE">
        <w:rPr>
          <w:rFonts w:ascii="Times New Roman" w:eastAsia="Times New Roman" w:hAnsi="Times New Roman" w:cs="Times New Roman"/>
          <w:sz w:val="28"/>
          <w:szCs w:val="28"/>
          <w:lang w:val="ru-RU" w:eastAsia="bg-BG"/>
        </w:rPr>
        <w:t xml:space="preserve"> Общински съвет Иваново РЕШИ:</w:t>
      </w: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val="ru-RU" w:eastAsia="bg-BG"/>
        </w:rPr>
      </w:pPr>
    </w:p>
    <w:p w:rsidR="003362CE" w:rsidRPr="003362CE" w:rsidRDefault="003362CE" w:rsidP="003362CE">
      <w:pPr>
        <w:autoSpaceDE w:val="0"/>
        <w:autoSpaceDN w:val="0"/>
        <w:adjustRightInd w:val="0"/>
        <w:spacing w:after="120"/>
        <w:ind w:firstLine="851"/>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b/>
          <w:sz w:val="28"/>
          <w:szCs w:val="28"/>
          <w:lang w:eastAsia="bg-BG"/>
        </w:rPr>
        <w:t>ПРИЕМА</w:t>
      </w:r>
      <w:r w:rsidRPr="003362CE">
        <w:rPr>
          <w:rFonts w:ascii="Times New Roman" w:eastAsia="Times New Roman" w:hAnsi="Times New Roman" w:cs="Times New Roman"/>
          <w:sz w:val="28"/>
          <w:szCs w:val="28"/>
          <w:lang w:eastAsia="bg-BG"/>
        </w:rPr>
        <w:t xml:space="preserve"> Годишен отчет за изпълнението на програмата за енергийна ефективност съгласно чл. 12 от ЗЕЕ и за управлението на енергийната ефективност съгласно чл. 63 от ЗЕЕ за 2019 г.</w:t>
      </w:r>
    </w:p>
    <w:p w:rsidR="00FD57EA" w:rsidRDefault="00FD57EA" w:rsidP="002157B3">
      <w:pPr>
        <w:spacing w:after="0" w:line="240" w:lineRule="auto"/>
        <w:ind w:firstLine="720"/>
        <w:jc w:val="center"/>
        <w:rPr>
          <w:rFonts w:ascii="Times New Roman" w:eastAsia="Times New Roman" w:hAnsi="Times New Roman" w:cs="Times New Roman"/>
          <w:sz w:val="28"/>
          <w:szCs w:val="28"/>
          <w:lang w:val="en-US"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ШЕСТА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№66</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ru-RU" w:eastAsia="bg-BG"/>
        </w:rPr>
        <w:t>На основание</w:t>
      </w:r>
      <w:r w:rsidRPr="003362CE">
        <w:rPr>
          <w:rFonts w:ascii="Times New Roman" w:eastAsia="Times New Roman" w:hAnsi="Times New Roman" w:cs="Times New Roman"/>
          <w:sz w:val="28"/>
          <w:szCs w:val="28"/>
          <w:lang w:eastAsia="bg-BG"/>
        </w:rPr>
        <w:t xml:space="preserve"> чл. 21, ал. 1, т. 11 и ал. 2, във връзка с чл. 27, ал. 3 от Закона за местното самоуправление и местната администрация /ЗМСМА/, чл. 124а, ал. 1, във връзка със 110, ал. 1, т. 5 и чл. 126, ал. 6, т. 1 от Закона за устройство на територията /ЗУТ/, Общински съвет Иваново РЕШИ:</w:t>
      </w:r>
    </w:p>
    <w:p w:rsidR="003362CE" w:rsidRPr="003362CE" w:rsidRDefault="003362CE" w:rsidP="003362CE">
      <w:pPr>
        <w:spacing w:after="0" w:line="240" w:lineRule="auto"/>
        <w:jc w:val="center"/>
        <w:rPr>
          <w:rFonts w:ascii="Times New Roman" w:eastAsia="Times New Roman" w:hAnsi="Times New Roman" w:cs="Times New Roman"/>
          <w:b/>
          <w:sz w:val="24"/>
          <w:szCs w:val="24"/>
          <w:lang w:eastAsia="bg-BG"/>
        </w:rPr>
      </w:pPr>
    </w:p>
    <w:p w:rsidR="003362CE" w:rsidRPr="003362CE" w:rsidRDefault="003362CE" w:rsidP="003362CE">
      <w:pPr>
        <w:spacing w:after="0" w:line="240" w:lineRule="auto"/>
        <w:ind w:firstLine="708"/>
        <w:jc w:val="both"/>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 xml:space="preserve">1. </w:t>
      </w:r>
      <w:r w:rsidRPr="003362CE">
        <w:rPr>
          <w:rFonts w:ascii="Times New Roman" w:eastAsia="Times New Roman" w:hAnsi="Times New Roman" w:cs="Times New Roman"/>
          <w:b/>
          <w:sz w:val="28"/>
          <w:szCs w:val="28"/>
          <w:lang w:eastAsia="bg-BG"/>
        </w:rPr>
        <w:t>Одобрява</w:t>
      </w:r>
      <w:r w:rsidRPr="003362CE">
        <w:rPr>
          <w:rFonts w:ascii="Times New Roman" w:eastAsia="Times New Roman" w:hAnsi="Times New Roman" w:cs="Times New Roman"/>
          <w:sz w:val="28"/>
          <w:szCs w:val="28"/>
          <w:lang w:eastAsia="bg-BG"/>
        </w:rPr>
        <w:t xml:space="preserve"> задание и разрешава изработването на подробен устройствен план /ПУП/ - парцеларен план /ПП/ </w:t>
      </w:r>
      <w:r w:rsidRPr="003362CE">
        <w:rPr>
          <w:rFonts w:ascii="Times New Roman" w:eastAsia="Times New Roman" w:hAnsi="Times New Roman" w:cs="Times New Roman"/>
          <w:sz w:val="28"/>
          <w:szCs w:val="28"/>
          <w:lang w:val="be-BY" w:eastAsia="bg-BG"/>
        </w:rPr>
        <w:t>за обект:</w:t>
      </w:r>
      <w:r w:rsidRPr="003362CE">
        <w:rPr>
          <w:rFonts w:ascii="Times New Roman" w:eastAsia="Times New Roman" w:hAnsi="Times New Roman" w:cs="Times New Roman"/>
          <w:sz w:val="28"/>
          <w:szCs w:val="28"/>
          <w:lang w:val="en-US" w:eastAsia="bg-BG"/>
        </w:rPr>
        <w:t xml:space="preserve"> </w:t>
      </w:r>
      <w:r w:rsidRPr="003362CE">
        <w:rPr>
          <w:rFonts w:ascii="Times New Roman" w:eastAsia="Times New Roman" w:hAnsi="Times New Roman" w:cs="Times New Roman"/>
          <w:sz w:val="28"/>
          <w:szCs w:val="28"/>
          <w:lang w:eastAsia="bg-BG"/>
        </w:rPr>
        <w:t>„Довеждащ водопровод от имот с идентификатор 47977.38.33 с две трасета до имот с идентификатор 47977.147.2 в месност „Лагера“ по кадастралната карта и кадастралните регистри на с.Мечка и до УПИ Х</w:t>
      </w:r>
      <w:r w:rsidRPr="003362CE">
        <w:rPr>
          <w:rFonts w:ascii="Times New Roman" w:eastAsia="Times New Roman" w:hAnsi="Times New Roman" w:cs="Times New Roman"/>
          <w:sz w:val="28"/>
          <w:szCs w:val="28"/>
          <w:lang w:val="en-US" w:eastAsia="bg-BG"/>
        </w:rPr>
        <w:t xml:space="preserve">III-45 </w:t>
      </w:r>
      <w:r w:rsidRPr="003362CE">
        <w:rPr>
          <w:rFonts w:ascii="Times New Roman" w:eastAsia="Times New Roman" w:hAnsi="Times New Roman" w:cs="Times New Roman"/>
          <w:sz w:val="28"/>
          <w:szCs w:val="28"/>
          <w:lang w:eastAsia="bg-BG"/>
        </w:rPr>
        <w:t>в кв.5 по регулационния план на с.о. Стълпище, общ. Иваново, обл.Русе“</w:t>
      </w:r>
      <w:r w:rsidRPr="003362CE">
        <w:rPr>
          <w:rFonts w:ascii="Times New Roman" w:eastAsia="Times New Roman" w:hAnsi="Times New Roman" w:cs="Times New Roman"/>
          <w:b/>
          <w:sz w:val="28"/>
          <w:szCs w:val="28"/>
          <w:lang w:val="be-BY" w:eastAsia="bg-BG"/>
        </w:rPr>
        <w:t xml:space="preserve">                                                                                                       </w:t>
      </w:r>
    </w:p>
    <w:p w:rsidR="003362CE" w:rsidRPr="003362CE" w:rsidRDefault="003362CE" w:rsidP="003362CE">
      <w:pPr>
        <w:spacing w:after="0" w:line="240" w:lineRule="auto"/>
        <w:ind w:firstLine="708"/>
        <w:jc w:val="both"/>
        <w:rPr>
          <w:rFonts w:ascii="Times New Roman" w:eastAsia="Times New Roman" w:hAnsi="Times New Roman" w:cs="Times New Roman"/>
          <w:sz w:val="28"/>
          <w:szCs w:val="28"/>
          <w:lang w:val="be-BY" w:eastAsia="bg-BG"/>
        </w:rPr>
      </w:pPr>
      <w:r w:rsidRPr="003362CE">
        <w:rPr>
          <w:rFonts w:ascii="Times New Roman" w:eastAsia="Times New Roman" w:hAnsi="Times New Roman" w:cs="Times New Roman"/>
          <w:sz w:val="28"/>
          <w:szCs w:val="28"/>
          <w:lang w:val="be-BY" w:eastAsia="bg-BG"/>
        </w:rPr>
        <w:t xml:space="preserve">2. </w:t>
      </w:r>
      <w:r w:rsidRPr="003362CE">
        <w:rPr>
          <w:rFonts w:ascii="Times New Roman" w:eastAsia="Times New Roman" w:hAnsi="Times New Roman" w:cs="Times New Roman"/>
          <w:b/>
          <w:sz w:val="28"/>
          <w:szCs w:val="28"/>
          <w:lang w:val="be-BY" w:eastAsia="bg-BG"/>
        </w:rPr>
        <w:t>Възлага</w:t>
      </w:r>
      <w:r w:rsidRPr="003362CE">
        <w:rPr>
          <w:rFonts w:ascii="Times New Roman" w:eastAsia="Times New Roman" w:hAnsi="Times New Roman" w:cs="Times New Roman"/>
          <w:sz w:val="28"/>
          <w:szCs w:val="28"/>
          <w:lang w:val="be-BY" w:eastAsia="bg-BG"/>
        </w:rPr>
        <w:t xml:space="preserve"> на Кмета на Община Иваново след влизане в сила на настоящото решение да предприеме необходимите действия по изпълнението му. </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СЕДМА</w:t>
      </w:r>
      <w:r w:rsidR="008D544F">
        <w:rPr>
          <w:rFonts w:ascii="Times New Roman" w:eastAsia="Times New Roman" w:hAnsi="Times New Roman" w:cs="Times New Roman"/>
          <w:sz w:val="28"/>
          <w:szCs w:val="28"/>
          <w:lang w:val="en-US" w:eastAsia="bg-BG"/>
        </w:rPr>
        <w:t xml:space="preserve"> ТОЧКА с 12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2157B3" w:rsidRDefault="002157B3" w:rsidP="002157B3">
      <w:pPr>
        <w:spacing w:after="0" w:line="240" w:lineRule="auto"/>
        <w:ind w:firstLine="720"/>
        <w:jc w:val="center"/>
        <w:rPr>
          <w:rFonts w:ascii="Times New Roman" w:eastAsia="Times New Roman" w:hAnsi="Times New Roman" w:cs="Times New Roman"/>
          <w:sz w:val="28"/>
          <w:szCs w:val="28"/>
          <w:lang w:val="en-US" w:eastAsia="bg-BG"/>
        </w:rPr>
      </w:pPr>
    </w:p>
    <w:p w:rsidR="003362CE" w:rsidRDefault="003362CE" w:rsidP="002157B3">
      <w:pPr>
        <w:spacing w:after="0" w:line="240" w:lineRule="auto"/>
        <w:ind w:firstLine="720"/>
        <w:jc w:val="center"/>
        <w:rPr>
          <w:rFonts w:ascii="Times New Roman" w:eastAsia="Times New Roman" w:hAnsi="Times New Roman" w:cs="Times New Roman"/>
          <w:sz w:val="28"/>
          <w:szCs w:val="28"/>
          <w:lang w:val="en-US" w:eastAsia="bg-BG"/>
        </w:rPr>
      </w:pPr>
    </w:p>
    <w:p w:rsidR="003362CE" w:rsidRPr="003362CE" w:rsidRDefault="003362CE" w:rsidP="002157B3">
      <w:pPr>
        <w:spacing w:after="0" w:line="240" w:lineRule="auto"/>
        <w:ind w:firstLine="720"/>
        <w:jc w:val="center"/>
        <w:rPr>
          <w:rFonts w:ascii="Times New Roman" w:eastAsia="Times New Roman" w:hAnsi="Times New Roman" w:cs="Times New Roman"/>
          <w:sz w:val="28"/>
          <w:szCs w:val="28"/>
          <w:lang w:val="en-US"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lastRenderedPageBreak/>
        <w:t>Р Е Ш Е Н И Е</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eastAsia="bg-BG"/>
        </w:rPr>
      </w:pP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r w:rsidRPr="003362CE">
        <w:rPr>
          <w:rFonts w:ascii="Times New Roman" w:eastAsia="Times New Roman" w:hAnsi="Times New Roman" w:cs="Times New Roman"/>
          <w:sz w:val="28"/>
          <w:szCs w:val="28"/>
          <w:lang w:eastAsia="bg-BG"/>
        </w:rPr>
        <w:t>№67</w:t>
      </w:r>
    </w:p>
    <w:p w:rsidR="003362CE" w:rsidRPr="003362CE" w:rsidRDefault="003362CE" w:rsidP="003362CE">
      <w:pPr>
        <w:spacing w:after="0" w:line="240" w:lineRule="auto"/>
        <w:ind w:firstLine="720"/>
        <w:jc w:val="center"/>
        <w:rPr>
          <w:rFonts w:ascii="Times New Roman" w:eastAsia="Times New Roman" w:hAnsi="Times New Roman" w:cs="Times New Roman"/>
          <w:sz w:val="28"/>
          <w:szCs w:val="28"/>
          <w:lang w:val="en-US" w:eastAsia="bg-BG"/>
        </w:rPr>
      </w:pPr>
    </w:p>
    <w:p w:rsidR="003362CE" w:rsidRPr="003362CE" w:rsidRDefault="003362CE" w:rsidP="003362CE">
      <w:pPr>
        <w:spacing w:after="0" w:line="240" w:lineRule="auto"/>
        <w:ind w:firstLine="720"/>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val="ru-RU" w:eastAsia="bg-BG"/>
        </w:rPr>
        <w:t>На основание</w:t>
      </w:r>
      <w:r w:rsidRPr="003362CE">
        <w:rPr>
          <w:rFonts w:ascii="Times New Roman" w:eastAsia="Times New Roman" w:hAnsi="Times New Roman" w:cs="Times New Roman"/>
          <w:sz w:val="28"/>
          <w:szCs w:val="28"/>
          <w:lang w:eastAsia="bg-BG"/>
        </w:rPr>
        <w:t xml:space="preserve"> чл. 21, ал. 1, т. 11 от Закона за местното самоуправление и местната администрация и чл. 29, ал. 1 от ЗОЗЗ, чл. 25, ал. 5, във връзка с чл. 25, ал. 3, т. 1 от ЗСПЗЗ, Общински съвет Иваново РЕШИ:</w:t>
      </w:r>
    </w:p>
    <w:p w:rsidR="003362CE" w:rsidRPr="003362CE" w:rsidRDefault="003362CE" w:rsidP="003362CE">
      <w:pPr>
        <w:spacing w:after="0" w:line="240" w:lineRule="auto"/>
        <w:jc w:val="center"/>
        <w:rPr>
          <w:rFonts w:ascii="Times New Roman" w:eastAsia="Times New Roman" w:hAnsi="Times New Roman" w:cs="Times New Roman"/>
          <w:b/>
          <w:sz w:val="24"/>
          <w:szCs w:val="24"/>
          <w:lang w:eastAsia="bg-BG"/>
        </w:rPr>
      </w:pPr>
    </w:p>
    <w:p w:rsidR="003362CE" w:rsidRPr="003362CE" w:rsidRDefault="003362CE" w:rsidP="003362CE">
      <w:pPr>
        <w:numPr>
          <w:ilvl w:val="0"/>
          <w:numId w:val="17"/>
        </w:numPr>
        <w:tabs>
          <w:tab w:val="left" w:pos="426"/>
        </w:tabs>
        <w:spacing w:after="0" w:line="240" w:lineRule="auto"/>
        <w:ind w:left="-567" w:right="4" w:firstLine="709"/>
        <w:jc w:val="both"/>
        <w:rPr>
          <w:rFonts w:ascii="Times New Roman" w:eastAsia="Times New Roman" w:hAnsi="Times New Roman" w:cs="Times New Roman"/>
          <w:caps/>
          <w:sz w:val="28"/>
          <w:szCs w:val="28"/>
          <w:lang w:eastAsia="bg-BG"/>
        </w:rPr>
      </w:pPr>
      <w:r w:rsidRPr="003362CE">
        <w:rPr>
          <w:rFonts w:ascii="Times New Roman" w:eastAsia="Times New Roman" w:hAnsi="Times New Roman" w:cs="Times New Roman"/>
          <w:b/>
          <w:caps/>
          <w:sz w:val="28"/>
          <w:szCs w:val="28"/>
          <w:lang w:eastAsia="bg-BG"/>
        </w:rPr>
        <w:t xml:space="preserve">Дава предварително съгласие </w:t>
      </w:r>
      <w:r w:rsidRPr="003362CE">
        <w:rPr>
          <w:rFonts w:ascii="Times New Roman" w:eastAsia="Times New Roman" w:hAnsi="Times New Roman" w:cs="Times New Roman"/>
          <w:sz w:val="28"/>
          <w:szCs w:val="28"/>
          <w:lang w:eastAsia="bg-BG"/>
        </w:rPr>
        <w:t>за изработване на ПУП - ПП и промяна предназначението на общински поземлени имоти, както следва:</w:t>
      </w:r>
    </w:p>
    <w:p w:rsidR="003362CE" w:rsidRPr="003362CE" w:rsidRDefault="003362CE" w:rsidP="003362CE">
      <w:pPr>
        <w:tabs>
          <w:tab w:val="left" w:pos="426"/>
        </w:tabs>
        <w:spacing w:after="0" w:line="240" w:lineRule="auto"/>
        <w:ind w:left="142" w:right="4"/>
        <w:jc w:val="both"/>
        <w:rPr>
          <w:rFonts w:ascii="Times New Roman" w:eastAsia="Times New Roman" w:hAnsi="Times New Roman" w:cs="Times New Roman"/>
          <w:caps/>
          <w:sz w:val="28"/>
          <w:szCs w:val="28"/>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i/>
          <w:sz w:val="28"/>
          <w:szCs w:val="28"/>
          <w:u w:val="single"/>
          <w:lang w:eastAsia="bg-BG"/>
        </w:rPr>
      </w:pPr>
      <w:r w:rsidRPr="003362CE">
        <w:rPr>
          <w:rFonts w:ascii="Times New Roman" w:eastAsia="Times New Roman" w:hAnsi="Times New Roman" w:cs="Times New Roman"/>
          <w:b/>
          <w:i/>
          <w:sz w:val="28"/>
          <w:szCs w:val="28"/>
          <w:u w:val="single"/>
          <w:lang w:eastAsia="bg-BG"/>
        </w:rPr>
        <w:t>Землище с. Красен</w:t>
      </w:r>
    </w:p>
    <w:p w:rsidR="003362CE" w:rsidRPr="003362CE" w:rsidRDefault="003362CE" w:rsidP="003362CE">
      <w:pPr>
        <w:spacing w:after="0" w:line="240" w:lineRule="auto"/>
        <w:ind w:right="4"/>
        <w:jc w:val="both"/>
        <w:outlineLvl w:val="0"/>
        <w:rPr>
          <w:rFonts w:ascii="Times New Roman" w:eastAsia="Times New Roman" w:hAnsi="Times New Roman" w:cs="Times New Roman"/>
          <w:b/>
          <w:i/>
          <w:u w:val="single"/>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2"/>
        <w:gridCol w:w="1979"/>
        <w:gridCol w:w="709"/>
        <w:gridCol w:w="1275"/>
        <w:gridCol w:w="850"/>
        <w:gridCol w:w="1275"/>
        <w:gridCol w:w="2386"/>
      </w:tblGrid>
      <w:tr w:rsidR="003362CE" w:rsidRPr="003362CE" w:rsidTr="003362CE">
        <w:trPr>
          <w:trHeight w:val="559"/>
        </w:trPr>
        <w:tc>
          <w:tcPr>
            <w:tcW w:w="1642"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197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275"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85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1275"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238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263"/>
        </w:trPr>
        <w:tc>
          <w:tcPr>
            <w:tcW w:w="164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000029</w:t>
            </w:r>
          </w:p>
        </w:tc>
        <w:tc>
          <w:tcPr>
            <w:tcW w:w="1979"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Корията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9,592</w:t>
            </w:r>
          </w:p>
        </w:tc>
        <w:tc>
          <w:tcPr>
            <w:tcW w:w="127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0,416</w:t>
            </w:r>
          </w:p>
        </w:tc>
        <w:tc>
          <w:tcPr>
            <w:tcW w:w="238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279"/>
        </w:trPr>
        <w:tc>
          <w:tcPr>
            <w:tcW w:w="164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000036</w:t>
            </w:r>
          </w:p>
        </w:tc>
        <w:tc>
          <w:tcPr>
            <w:tcW w:w="197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Корията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8,814</w:t>
            </w:r>
          </w:p>
        </w:tc>
        <w:tc>
          <w:tcPr>
            <w:tcW w:w="127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2,103</w:t>
            </w:r>
          </w:p>
        </w:tc>
        <w:tc>
          <w:tcPr>
            <w:tcW w:w="238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708"/>
        </w:trPr>
        <w:tc>
          <w:tcPr>
            <w:tcW w:w="1642"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000151</w:t>
            </w:r>
          </w:p>
        </w:tc>
        <w:tc>
          <w:tcPr>
            <w:tcW w:w="197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IV</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Маринов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гроб </w:t>
            </w:r>
          </w:p>
        </w:tc>
        <w:tc>
          <w:tcPr>
            <w:tcW w:w="850"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9,276</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1,573</w:t>
            </w:r>
          </w:p>
        </w:tc>
        <w:tc>
          <w:tcPr>
            <w:tcW w:w="2386"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540"/>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000152</w:t>
            </w:r>
          </w:p>
        </w:tc>
        <w:tc>
          <w:tcPr>
            <w:tcW w:w="197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Нови ниви</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10,804</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0,251</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31"/>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000169</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97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Маринов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гроб</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6,091</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0,149</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708"/>
        </w:trPr>
        <w:tc>
          <w:tcPr>
            <w:tcW w:w="1642"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000171</w:t>
            </w:r>
          </w:p>
        </w:tc>
        <w:tc>
          <w:tcPr>
            <w:tcW w:w="197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Нови ниви</w:t>
            </w:r>
          </w:p>
        </w:tc>
        <w:tc>
          <w:tcPr>
            <w:tcW w:w="850"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14,231</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7,412</w:t>
            </w:r>
          </w:p>
        </w:tc>
        <w:tc>
          <w:tcPr>
            <w:tcW w:w="2386"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708"/>
        </w:trPr>
        <w:tc>
          <w:tcPr>
            <w:tcW w:w="1642"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000185</w:t>
            </w:r>
          </w:p>
        </w:tc>
        <w:tc>
          <w:tcPr>
            <w:tcW w:w="197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Калоев дол</w:t>
            </w:r>
          </w:p>
        </w:tc>
        <w:tc>
          <w:tcPr>
            <w:tcW w:w="850"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6,279</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0,460</w:t>
            </w:r>
          </w:p>
        </w:tc>
        <w:tc>
          <w:tcPr>
            <w:tcW w:w="2386"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708"/>
        </w:trPr>
        <w:tc>
          <w:tcPr>
            <w:tcW w:w="1642"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000205</w:t>
            </w:r>
          </w:p>
        </w:tc>
        <w:tc>
          <w:tcPr>
            <w:tcW w:w="197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Дъбравата </w:t>
            </w:r>
          </w:p>
        </w:tc>
        <w:tc>
          <w:tcPr>
            <w:tcW w:w="850"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2,052</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0,202</w:t>
            </w:r>
          </w:p>
        </w:tc>
        <w:tc>
          <w:tcPr>
            <w:tcW w:w="2386"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635"/>
        </w:trPr>
        <w:tc>
          <w:tcPr>
            <w:tcW w:w="1642"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000210</w:t>
            </w:r>
          </w:p>
        </w:tc>
        <w:tc>
          <w:tcPr>
            <w:tcW w:w="197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вилна сграда</w:t>
            </w:r>
          </w:p>
        </w:tc>
        <w:tc>
          <w:tcPr>
            <w:tcW w:w="709"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VI</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Дъбравата</w:t>
            </w:r>
          </w:p>
        </w:tc>
        <w:tc>
          <w:tcPr>
            <w:tcW w:w="850"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7,856</w:t>
            </w:r>
          </w:p>
        </w:tc>
        <w:tc>
          <w:tcPr>
            <w:tcW w:w="1275"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4,061</w:t>
            </w:r>
          </w:p>
        </w:tc>
        <w:tc>
          <w:tcPr>
            <w:tcW w:w="2386" w:type="dxa"/>
            <w:tcBorders>
              <w:bottom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частна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Съсобственост</w:t>
            </w:r>
          </w:p>
        </w:tc>
      </w:tr>
      <w:tr w:rsidR="003362CE" w:rsidRPr="003362CE" w:rsidTr="003362CE">
        <w:tblPrEx>
          <w:tblCellMar>
            <w:left w:w="70" w:type="dxa"/>
            <w:right w:w="70" w:type="dxa"/>
          </w:tblCellMar>
          <w:tblLook w:val="0000" w:firstRow="0" w:lastRow="0" w:firstColumn="0" w:lastColumn="0" w:noHBand="0" w:noVBand="0"/>
        </w:tblPrEx>
        <w:trPr>
          <w:trHeight w:val="597"/>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000211</w:t>
            </w:r>
          </w:p>
        </w:tc>
        <w:tc>
          <w:tcPr>
            <w:tcW w:w="197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Дъбравата</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0,242</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0,242</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32"/>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000212</w:t>
            </w:r>
          </w:p>
        </w:tc>
        <w:tc>
          <w:tcPr>
            <w:tcW w:w="197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вилна сграда</w:t>
            </w:r>
          </w:p>
        </w:tc>
        <w:tc>
          <w:tcPr>
            <w:tcW w:w="70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VI</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Дъбравата</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8,036</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4,028</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частна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Съсобственост</w:t>
            </w:r>
          </w:p>
        </w:tc>
      </w:tr>
      <w:tr w:rsidR="003362CE" w:rsidRPr="003362CE" w:rsidTr="003362CE">
        <w:tblPrEx>
          <w:tblCellMar>
            <w:left w:w="70" w:type="dxa"/>
            <w:right w:w="70" w:type="dxa"/>
          </w:tblCellMar>
          <w:tblLook w:val="0000" w:firstRow="0" w:lastRow="0" w:firstColumn="0" w:lastColumn="0" w:noHBand="0" w:noVBand="0"/>
        </w:tblPrEx>
        <w:trPr>
          <w:trHeight w:val="598"/>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000214</w:t>
            </w:r>
          </w:p>
        </w:tc>
        <w:tc>
          <w:tcPr>
            <w:tcW w:w="197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VI</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Дъбравата</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55,828</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1,953</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888"/>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000250</w:t>
            </w:r>
          </w:p>
        </w:tc>
        <w:tc>
          <w:tcPr>
            <w:tcW w:w="1979" w:type="dxa"/>
          </w:tcPr>
          <w:p w:rsidR="003362CE" w:rsidRPr="003362CE" w:rsidRDefault="003362CE" w:rsidP="003362CE">
            <w:pPr>
              <w:spacing w:after="0" w:line="240" w:lineRule="auto"/>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w:t>
            </w:r>
          </w:p>
          <w:p w:rsidR="003362CE" w:rsidRPr="003362CE" w:rsidRDefault="003362CE" w:rsidP="003362CE">
            <w:pPr>
              <w:spacing w:after="0" w:line="240" w:lineRule="auto"/>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ведомствен път</w:t>
            </w:r>
          </w:p>
        </w:tc>
        <w:tc>
          <w:tcPr>
            <w:tcW w:w="709" w:type="dxa"/>
          </w:tcPr>
          <w:p w:rsidR="003362CE" w:rsidRPr="003362CE" w:rsidRDefault="003362CE" w:rsidP="003362CE">
            <w:pPr>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Нови ниви</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12,703</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2,934</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000451</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Старите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лозя</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14,354</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1,294</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000501</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Нови ниви</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6,058</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0,288</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000502</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Нови ниви</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10,669</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1,285</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000507</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Нови ниви</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8,081</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0,548</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000510</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Корията</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2,858</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2,644</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000511</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Корията</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3,743</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0,157</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000513</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горски,  ведомствен път     </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Корията</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8,237</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0,056</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000598</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Нива</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III</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Нови ниви</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12,913</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0,046</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частна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000163</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Местен път</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Нови ниви</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eastAsia="bg-BG"/>
              </w:rPr>
              <w:t xml:space="preserve"> 1</w:t>
            </w:r>
            <w:r w:rsidRPr="003362CE">
              <w:rPr>
                <w:rFonts w:ascii="Times New Roman" w:eastAsia="Times New Roman" w:hAnsi="Times New Roman" w:cs="Times New Roman"/>
                <w:lang w:val="en-US" w:eastAsia="bg-BG"/>
              </w:rPr>
              <w:t>8</w:t>
            </w:r>
            <w:r w:rsidRPr="003362CE">
              <w:rPr>
                <w:rFonts w:ascii="Times New Roman" w:eastAsia="Times New Roman" w:hAnsi="Times New Roman" w:cs="Times New Roman"/>
                <w:lang w:eastAsia="bg-BG"/>
              </w:rPr>
              <w:t>,</w:t>
            </w:r>
            <w:r w:rsidRPr="003362CE">
              <w:rPr>
                <w:rFonts w:ascii="Times New Roman" w:eastAsia="Times New Roman" w:hAnsi="Times New Roman" w:cs="Times New Roman"/>
                <w:lang w:val="en-US" w:eastAsia="bg-BG"/>
              </w:rPr>
              <w:t>286</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9</w:t>
            </w:r>
            <w:r w:rsidRPr="003362CE">
              <w:rPr>
                <w:rFonts w:ascii="Times New Roman" w:eastAsia="Times New Roman" w:hAnsi="Times New Roman" w:cs="Times New Roman"/>
                <w:lang w:eastAsia="bg-BG"/>
              </w:rPr>
              <w:t>,0</w:t>
            </w:r>
            <w:r w:rsidRPr="003362CE">
              <w:rPr>
                <w:rFonts w:ascii="Times New Roman" w:eastAsia="Times New Roman" w:hAnsi="Times New Roman" w:cs="Times New Roman"/>
                <w:lang w:val="en-US" w:eastAsia="bg-BG"/>
              </w:rPr>
              <w:t>24</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blPrEx>
          <w:tblCellMar>
            <w:left w:w="70" w:type="dxa"/>
            <w:right w:w="70" w:type="dxa"/>
          </w:tblCellMar>
          <w:tblLook w:val="0000" w:firstRow="0" w:lastRow="0" w:firstColumn="0" w:lastColumn="0" w:noHBand="0" w:noVBand="0"/>
        </w:tblPrEx>
        <w:trPr>
          <w:trHeight w:val="623"/>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eastAsia="bg-BG"/>
              </w:rPr>
              <w:t xml:space="preserve">       000</w:t>
            </w:r>
            <w:r w:rsidRPr="003362CE">
              <w:rPr>
                <w:rFonts w:ascii="Times New Roman" w:eastAsia="Times New Roman" w:hAnsi="Times New Roman" w:cs="Times New Roman"/>
                <w:lang w:val="en-US" w:eastAsia="bg-BG"/>
              </w:rPr>
              <w:t>248</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Местен път</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V</w:t>
            </w:r>
            <w:r w:rsidRPr="003362CE">
              <w:rPr>
                <w:rFonts w:ascii="Times New Roman" w:eastAsia="Times New Roman" w:hAnsi="Times New Roman" w:cs="Times New Roman"/>
                <w:lang w:eastAsia="bg-BG"/>
              </w:rPr>
              <w:t>I</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Нови ниви</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72,142</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21,061</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bl>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sz w:val="24"/>
          <w:szCs w:val="24"/>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sz w:val="28"/>
          <w:szCs w:val="28"/>
          <w:lang w:val="en-US" w:eastAsia="bg-BG"/>
        </w:rPr>
      </w:pPr>
      <w:r w:rsidRPr="003362CE">
        <w:rPr>
          <w:rFonts w:ascii="Times New Roman" w:eastAsia="Times New Roman" w:hAnsi="Times New Roman" w:cs="Times New Roman"/>
          <w:b/>
          <w:sz w:val="28"/>
          <w:szCs w:val="28"/>
          <w:lang w:eastAsia="bg-BG"/>
        </w:rPr>
        <w:t>Реконструкция  на електропровод ЕЛ 20</w:t>
      </w:r>
      <w:r w:rsidRPr="003362CE">
        <w:rPr>
          <w:rFonts w:ascii="Times New Roman" w:eastAsia="Times New Roman" w:hAnsi="Times New Roman" w:cs="Times New Roman"/>
          <w:b/>
          <w:sz w:val="28"/>
          <w:szCs w:val="28"/>
          <w:lang w:val="en-US" w:eastAsia="bg-BG"/>
        </w:rPr>
        <w:t xml:space="preserve">kV </w:t>
      </w:r>
      <w:r w:rsidRPr="003362CE">
        <w:rPr>
          <w:rFonts w:ascii="Times New Roman" w:eastAsia="Times New Roman" w:hAnsi="Times New Roman" w:cs="Times New Roman"/>
          <w:b/>
          <w:sz w:val="28"/>
          <w:szCs w:val="28"/>
          <w:lang w:eastAsia="bg-BG"/>
        </w:rPr>
        <w:t xml:space="preserve">съществуващ при км </w:t>
      </w:r>
      <w:r w:rsidRPr="003362CE">
        <w:rPr>
          <w:rFonts w:ascii="Times New Roman" w:eastAsia="Times New Roman" w:hAnsi="Times New Roman" w:cs="Times New Roman"/>
          <w:b/>
          <w:sz w:val="28"/>
          <w:szCs w:val="28"/>
          <w:lang w:val="en-US" w:eastAsia="bg-BG"/>
        </w:rPr>
        <w:t>23</w:t>
      </w:r>
      <w:r w:rsidRPr="003362CE">
        <w:rPr>
          <w:rFonts w:ascii="Times New Roman" w:eastAsia="Times New Roman" w:hAnsi="Times New Roman" w:cs="Times New Roman"/>
          <w:b/>
          <w:sz w:val="28"/>
          <w:szCs w:val="28"/>
          <w:lang w:eastAsia="bg-BG"/>
        </w:rPr>
        <w:t xml:space="preserve"> </w:t>
      </w:r>
      <w:r w:rsidRPr="003362CE">
        <w:rPr>
          <w:rFonts w:ascii="Times New Roman" w:eastAsia="Times New Roman" w:hAnsi="Times New Roman" w:cs="Times New Roman"/>
          <w:b/>
          <w:sz w:val="28"/>
          <w:szCs w:val="28"/>
          <w:lang w:val="en-US" w:eastAsia="bg-BG"/>
        </w:rPr>
        <w:t>+</w:t>
      </w:r>
      <w:r w:rsidRPr="003362CE">
        <w:rPr>
          <w:rFonts w:ascii="Times New Roman" w:eastAsia="Times New Roman" w:hAnsi="Times New Roman" w:cs="Times New Roman"/>
          <w:b/>
          <w:sz w:val="28"/>
          <w:szCs w:val="28"/>
          <w:lang w:eastAsia="bg-BG"/>
        </w:rPr>
        <w:t xml:space="preserve"> </w:t>
      </w:r>
      <w:r w:rsidRPr="003362CE">
        <w:rPr>
          <w:rFonts w:ascii="Times New Roman" w:eastAsia="Times New Roman" w:hAnsi="Times New Roman" w:cs="Times New Roman"/>
          <w:b/>
          <w:sz w:val="28"/>
          <w:szCs w:val="28"/>
          <w:lang w:val="en-US" w:eastAsia="bg-BG"/>
        </w:rPr>
        <w:t>173</w:t>
      </w:r>
      <w:r w:rsidRPr="003362CE">
        <w:rPr>
          <w:rFonts w:ascii="Times New Roman" w:eastAsia="Times New Roman" w:hAnsi="Times New Roman" w:cs="Times New Roman"/>
          <w:b/>
          <w:sz w:val="28"/>
          <w:szCs w:val="28"/>
          <w:lang w:eastAsia="bg-BG"/>
        </w:rPr>
        <w:t>,</w:t>
      </w:r>
      <w:r w:rsidRPr="003362CE">
        <w:rPr>
          <w:rFonts w:ascii="Times New Roman" w:eastAsia="Times New Roman" w:hAnsi="Times New Roman" w:cs="Times New Roman"/>
          <w:b/>
          <w:sz w:val="28"/>
          <w:szCs w:val="28"/>
          <w:lang w:val="en-US" w:eastAsia="bg-BG"/>
        </w:rPr>
        <w:t>34</w:t>
      </w: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4"/>
        <w:gridCol w:w="850"/>
        <w:gridCol w:w="1985"/>
        <w:gridCol w:w="708"/>
        <w:gridCol w:w="851"/>
        <w:gridCol w:w="1276"/>
        <w:gridCol w:w="1275"/>
        <w:gridCol w:w="2097"/>
      </w:tblGrid>
      <w:tr w:rsidR="003362CE" w:rsidRPr="003362CE" w:rsidTr="003362CE">
        <w:trPr>
          <w:trHeight w:val="1077"/>
        </w:trPr>
        <w:tc>
          <w:tcPr>
            <w:tcW w:w="107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85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Стълб</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w:t>
            </w:r>
          </w:p>
        </w:tc>
        <w:tc>
          <w:tcPr>
            <w:tcW w:w="1985"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8"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85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1276"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p w:rsidR="003362CE" w:rsidRPr="003362CE" w:rsidRDefault="003362CE" w:rsidP="003362CE">
            <w:pPr>
              <w:spacing w:after="0" w:line="240" w:lineRule="auto"/>
              <w:ind w:right="4"/>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1275"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 от сервитута дка</w:t>
            </w:r>
          </w:p>
        </w:tc>
        <w:tc>
          <w:tcPr>
            <w:tcW w:w="2097"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263"/>
        </w:trPr>
        <w:tc>
          <w:tcPr>
            <w:tcW w:w="107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000171</w:t>
            </w:r>
          </w:p>
        </w:tc>
        <w:tc>
          <w:tcPr>
            <w:tcW w:w="850" w:type="dxa"/>
            <w:shd w:val="clear" w:color="auto" w:fill="auto"/>
          </w:tcPr>
          <w:p w:rsidR="003362CE" w:rsidRPr="003362CE" w:rsidRDefault="003362CE" w:rsidP="003362CE">
            <w:pPr>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 xml:space="preserve">  В2</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985"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 xml:space="preserve">За селскостопански, горски,  </w:t>
            </w:r>
            <w:r w:rsidRPr="003362CE">
              <w:rPr>
                <w:rFonts w:ascii="Times New Roman" w:eastAsia="Times New Roman" w:hAnsi="Times New Roman" w:cs="Times New Roman"/>
                <w:lang w:eastAsia="bg-BG"/>
              </w:rPr>
              <w:lastRenderedPageBreak/>
              <w:t>ведомствен път</w:t>
            </w:r>
          </w:p>
        </w:tc>
        <w:tc>
          <w:tcPr>
            <w:tcW w:w="708"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14,231</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0, 16</w:t>
            </w:r>
          </w:p>
        </w:tc>
        <w:tc>
          <w:tcPr>
            <w:tcW w:w="127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0,210  </w:t>
            </w:r>
          </w:p>
        </w:tc>
        <w:tc>
          <w:tcPr>
            <w:tcW w:w="209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публична</w:t>
            </w:r>
          </w:p>
        </w:tc>
      </w:tr>
    </w:tbl>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b/>
          <w:sz w:val="28"/>
          <w:szCs w:val="28"/>
          <w:lang w:eastAsia="bg-BG"/>
        </w:rPr>
        <w:t>Електропровод ЕЛ 20</w:t>
      </w:r>
      <w:r w:rsidRPr="003362CE">
        <w:rPr>
          <w:rFonts w:ascii="Times New Roman" w:eastAsia="Times New Roman" w:hAnsi="Times New Roman" w:cs="Times New Roman"/>
          <w:b/>
          <w:sz w:val="28"/>
          <w:szCs w:val="28"/>
          <w:lang w:val="en-US" w:eastAsia="bg-BG"/>
        </w:rPr>
        <w:t xml:space="preserve">kV </w:t>
      </w:r>
      <w:r w:rsidRPr="003362CE">
        <w:rPr>
          <w:rFonts w:ascii="Times New Roman" w:eastAsia="Times New Roman" w:hAnsi="Times New Roman" w:cs="Times New Roman"/>
          <w:b/>
          <w:sz w:val="28"/>
          <w:szCs w:val="28"/>
          <w:lang w:eastAsia="bg-BG"/>
        </w:rPr>
        <w:t xml:space="preserve">съществуващ реконструкция на при км </w:t>
      </w:r>
      <w:r w:rsidRPr="003362CE">
        <w:rPr>
          <w:rFonts w:ascii="Times New Roman" w:eastAsia="Times New Roman" w:hAnsi="Times New Roman" w:cs="Times New Roman"/>
          <w:b/>
          <w:sz w:val="28"/>
          <w:szCs w:val="28"/>
          <w:lang w:val="en-US" w:eastAsia="bg-BG"/>
        </w:rPr>
        <w:t>23</w:t>
      </w:r>
      <w:r w:rsidRPr="003362CE">
        <w:rPr>
          <w:rFonts w:ascii="Times New Roman" w:eastAsia="Times New Roman" w:hAnsi="Times New Roman" w:cs="Times New Roman"/>
          <w:b/>
          <w:sz w:val="28"/>
          <w:szCs w:val="28"/>
          <w:lang w:eastAsia="bg-BG"/>
        </w:rPr>
        <w:t xml:space="preserve"> </w:t>
      </w:r>
      <w:r w:rsidRPr="003362CE">
        <w:rPr>
          <w:rFonts w:ascii="Times New Roman" w:eastAsia="Times New Roman" w:hAnsi="Times New Roman" w:cs="Times New Roman"/>
          <w:b/>
          <w:sz w:val="28"/>
          <w:szCs w:val="28"/>
          <w:lang w:val="en-US" w:eastAsia="bg-BG"/>
        </w:rPr>
        <w:t>+</w:t>
      </w:r>
      <w:r w:rsidRPr="003362CE">
        <w:rPr>
          <w:rFonts w:ascii="Times New Roman" w:eastAsia="Times New Roman" w:hAnsi="Times New Roman" w:cs="Times New Roman"/>
          <w:b/>
          <w:sz w:val="28"/>
          <w:szCs w:val="28"/>
          <w:lang w:eastAsia="bg-BG"/>
        </w:rPr>
        <w:t xml:space="preserve"> </w:t>
      </w:r>
      <w:r w:rsidRPr="003362CE">
        <w:rPr>
          <w:rFonts w:ascii="Times New Roman" w:eastAsia="Times New Roman" w:hAnsi="Times New Roman" w:cs="Times New Roman"/>
          <w:b/>
          <w:sz w:val="28"/>
          <w:szCs w:val="28"/>
          <w:lang w:val="en-US" w:eastAsia="bg-BG"/>
        </w:rPr>
        <w:t>173</w:t>
      </w:r>
      <w:r w:rsidRPr="003362CE">
        <w:rPr>
          <w:rFonts w:ascii="Times New Roman" w:eastAsia="Times New Roman" w:hAnsi="Times New Roman" w:cs="Times New Roman"/>
          <w:b/>
          <w:sz w:val="28"/>
          <w:szCs w:val="28"/>
          <w:lang w:eastAsia="bg-BG"/>
        </w:rPr>
        <w:t>,</w:t>
      </w:r>
      <w:r w:rsidRPr="003362CE">
        <w:rPr>
          <w:rFonts w:ascii="Times New Roman" w:eastAsia="Times New Roman" w:hAnsi="Times New Roman" w:cs="Times New Roman"/>
          <w:b/>
          <w:sz w:val="28"/>
          <w:szCs w:val="28"/>
          <w:lang w:val="en-US" w:eastAsia="bg-BG"/>
        </w:rPr>
        <w:t>34</w:t>
      </w:r>
      <w:r w:rsidRPr="003362CE">
        <w:rPr>
          <w:rFonts w:ascii="Times New Roman" w:eastAsia="Times New Roman" w:hAnsi="Times New Roman" w:cs="Times New Roman"/>
          <w:b/>
          <w:sz w:val="28"/>
          <w:szCs w:val="28"/>
          <w:lang w:eastAsia="bg-BG"/>
        </w:rPr>
        <w:t xml:space="preserve"> – нова подземна кабелна линия</w:t>
      </w: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lang w:eastAsia="bg-BG"/>
        </w:rPr>
      </w:pPr>
    </w:p>
    <w:tbl>
      <w:tblPr>
        <w:tblW w:w="1014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2409"/>
        <w:gridCol w:w="709"/>
        <w:gridCol w:w="992"/>
        <w:gridCol w:w="1985"/>
        <w:gridCol w:w="2410"/>
      </w:tblGrid>
      <w:tr w:rsidR="003362CE" w:rsidRPr="003362CE" w:rsidTr="003362CE">
        <w:trPr>
          <w:trHeight w:val="1077"/>
        </w:trPr>
        <w:tc>
          <w:tcPr>
            <w:tcW w:w="164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24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992"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1985"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241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263"/>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000171</w:t>
            </w:r>
          </w:p>
        </w:tc>
        <w:tc>
          <w:tcPr>
            <w:tcW w:w="2409"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992"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14,231</w:t>
            </w:r>
          </w:p>
        </w:tc>
        <w:tc>
          <w:tcPr>
            <w:tcW w:w="198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0,210  </w:t>
            </w:r>
          </w:p>
        </w:tc>
        <w:tc>
          <w:tcPr>
            <w:tcW w:w="241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публична</w:t>
            </w:r>
          </w:p>
        </w:tc>
      </w:tr>
    </w:tbl>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i/>
          <w:sz w:val="28"/>
          <w:szCs w:val="28"/>
          <w:u w:val="single"/>
          <w:lang w:eastAsia="bg-BG"/>
        </w:rPr>
      </w:pPr>
      <w:r w:rsidRPr="003362CE">
        <w:rPr>
          <w:rFonts w:ascii="Times New Roman" w:eastAsia="Times New Roman" w:hAnsi="Times New Roman" w:cs="Times New Roman"/>
          <w:b/>
          <w:i/>
          <w:sz w:val="28"/>
          <w:szCs w:val="28"/>
          <w:u w:val="single"/>
          <w:lang w:eastAsia="bg-BG"/>
        </w:rPr>
        <w:t>Землище с. Божичен</w:t>
      </w:r>
    </w:p>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984"/>
        <w:gridCol w:w="709"/>
        <w:gridCol w:w="1276"/>
        <w:gridCol w:w="850"/>
        <w:gridCol w:w="1276"/>
        <w:gridCol w:w="2380"/>
      </w:tblGrid>
      <w:tr w:rsidR="003362CE" w:rsidRPr="003362CE" w:rsidTr="003362CE">
        <w:trPr>
          <w:trHeight w:val="762"/>
        </w:trPr>
        <w:tc>
          <w:tcPr>
            <w:tcW w:w="164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198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85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tc>
        <w:tc>
          <w:tcPr>
            <w:tcW w:w="238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263"/>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000004</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7,316</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0,249</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000062</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5,800</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0,080</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682"/>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000069</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VI</w:t>
            </w:r>
          </w:p>
        </w:tc>
        <w:tc>
          <w:tcPr>
            <w:tcW w:w="1276"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Под ЖП линия</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19,486</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0,446</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692"/>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000140</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VI</w:t>
            </w:r>
          </w:p>
        </w:tc>
        <w:tc>
          <w:tcPr>
            <w:tcW w:w="1276" w:type="dxa"/>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Под ЖП линия</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90,505</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0,593</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701"/>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000192</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III</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6,332</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1,749</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555"/>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000209</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Поляната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4,916</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0,027</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66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000210</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Поляната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5,008</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0,525</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000212</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Поляната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10,418</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2,602</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000213</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Мешето</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10,467</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1,863</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000215</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w:t>
            </w:r>
            <w:r w:rsidRPr="003362CE">
              <w:rPr>
                <w:rFonts w:ascii="Times New Roman" w:eastAsia="Times New Roman" w:hAnsi="Times New Roman" w:cs="Times New Roman"/>
                <w:lang w:eastAsia="bg-BG"/>
              </w:rPr>
              <w:lastRenderedPageBreak/>
              <w:t>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Слепча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3,816</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0,215</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000217</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Мешето</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8,475</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0,899</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000218</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Мешето</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4,987</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1,981</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000231</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5,249</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0,395</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000232</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6,204</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0,278</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000233</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2,011</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0,252</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000234</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3,559</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2,142</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000070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Местен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Под ЖП линия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2,380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0,405</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692"/>
        </w:trPr>
        <w:tc>
          <w:tcPr>
            <w:tcW w:w="164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Местен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1,324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1,324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559"/>
        </w:trPr>
        <w:tc>
          <w:tcPr>
            <w:tcW w:w="164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000172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Местен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Поляната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52,233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24,003</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bl>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i/>
          <w:sz w:val="28"/>
          <w:szCs w:val="28"/>
          <w:u w:val="single"/>
          <w:lang w:eastAsia="bg-BG"/>
        </w:rPr>
      </w:pPr>
      <w:r w:rsidRPr="003362CE">
        <w:rPr>
          <w:rFonts w:ascii="Times New Roman" w:eastAsia="Times New Roman" w:hAnsi="Times New Roman" w:cs="Times New Roman"/>
          <w:b/>
          <w:i/>
          <w:sz w:val="28"/>
          <w:szCs w:val="28"/>
          <w:u w:val="single"/>
          <w:lang w:eastAsia="bg-BG"/>
        </w:rPr>
        <w:t>Землище с. Иваново</w:t>
      </w: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i/>
          <w:sz w:val="24"/>
          <w:szCs w:val="24"/>
          <w:u w:val="single"/>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984"/>
        <w:gridCol w:w="567"/>
        <w:gridCol w:w="1276"/>
        <w:gridCol w:w="992"/>
        <w:gridCol w:w="1276"/>
        <w:gridCol w:w="2380"/>
      </w:tblGrid>
      <w:tr w:rsidR="003362CE" w:rsidRPr="003362CE" w:rsidTr="003362CE">
        <w:trPr>
          <w:trHeight w:val="559"/>
        </w:trPr>
        <w:tc>
          <w:tcPr>
            <w:tcW w:w="164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198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567"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992"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tc>
        <w:tc>
          <w:tcPr>
            <w:tcW w:w="238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263"/>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58.199</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56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Тучни ливади</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6,884</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0,499</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642"/>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58.224</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56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val="en-US" w:eastAsia="bg-BG"/>
              </w:rPr>
              <w:t>VI</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Тучни ливади</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125,810</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2,486</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138.1</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56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Банките</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5,834</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1,572</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156.136</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56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rPr>
                <w:rFonts w:ascii="Times New Roman" w:eastAsia="Times New Roman" w:hAnsi="Times New Roman" w:cs="Times New Roman"/>
                <w:lang w:eastAsia="bg-BG"/>
              </w:rPr>
            </w:pPr>
          </w:p>
          <w:p w:rsidR="003362CE" w:rsidRPr="003362CE" w:rsidRDefault="003362CE" w:rsidP="003362CE">
            <w:pPr>
              <w:spacing w:after="0" w:line="240" w:lineRule="auto"/>
              <w:rPr>
                <w:rFonts w:ascii="Times New Roman" w:eastAsia="Times New Roman" w:hAnsi="Times New Roman" w:cs="Times New Roman"/>
                <w:sz w:val="20"/>
                <w:szCs w:val="20"/>
                <w:lang w:val="en-US" w:eastAsia="bg-BG"/>
              </w:rPr>
            </w:pPr>
            <w:r w:rsidRPr="003362CE">
              <w:rPr>
                <w:rFonts w:ascii="Times New Roman" w:eastAsia="Times New Roman" w:hAnsi="Times New Roman" w:cs="Times New Roman"/>
                <w:lang w:eastAsia="bg-BG"/>
              </w:rPr>
              <w:t>Банките</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3,731</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1,062</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157.1</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За селскостопански, </w:t>
            </w:r>
            <w:r w:rsidRPr="003362CE">
              <w:rPr>
                <w:rFonts w:ascii="Times New Roman" w:eastAsia="Times New Roman" w:hAnsi="Times New Roman" w:cs="Times New Roman"/>
                <w:lang w:eastAsia="bg-BG"/>
              </w:rPr>
              <w:lastRenderedPageBreak/>
              <w:t>горски, ведомствен път</w:t>
            </w:r>
          </w:p>
        </w:tc>
        <w:tc>
          <w:tcPr>
            <w:tcW w:w="56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rPr>
                <w:rFonts w:ascii="Times New Roman" w:eastAsia="Times New Roman" w:hAnsi="Times New Roman" w:cs="Times New Roman"/>
                <w:lang w:eastAsia="bg-BG"/>
              </w:rPr>
            </w:pPr>
          </w:p>
          <w:p w:rsidR="003362CE" w:rsidRPr="003362CE" w:rsidRDefault="003362CE" w:rsidP="003362CE">
            <w:pPr>
              <w:spacing w:after="0" w:line="240" w:lineRule="auto"/>
              <w:rPr>
                <w:rFonts w:ascii="Times New Roman" w:eastAsia="Times New Roman" w:hAnsi="Times New Roman" w:cs="Times New Roman"/>
                <w:sz w:val="20"/>
                <w:szCs w:val="20"/>
                <w:lang w:val="en-US" w:eastAsia="bg-BG"/>
              </w:rPr>
            </w:pPr>
            <w:r w:rsidRPr="003362CE">
              <w:rPr>
                <w:rFonts w:ascii="Times New Roman" w:eastAsia="Times New Roman" w:hAnsi="Times New Roman" w:cs="Times New Roman"/>
                <w:lang w:eastAsia="bg-BG"/>
              </w:rPr>
              <w:t xml:space="preserve">Тучни </w:t>
            </w:r>
            <w:r w:rsidRPr="003362CE">
              <w:rPr>
                <w:rFonts w:ascii="Times New Roman" w:eastAsia="Times New Roman" w:hAnsi="Times New Roman" w:cs="Times New Roman"/>
                <w:lang w:eastAsia="bg-BG"/>
              </w:rPr>
              <w:lastRenderedPageBreak/>
              <w:t>ливади</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9,719</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1,062</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157.16</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56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276" w:type="dxa"/>
            <w:shd w:val="clear" w:color="auto" w:fill="auto"/>
          </w:tcPr>
          <w:p w:rsidR="003362CE" w:rsidRPr="003362CE" w:rsidRDefault="003362CE" w:rsidP="003362CE">
            <w:pPr>
              <w:spacing w:after="0" w:line="240" w:lineRule="auto"/>
              <w:rPr>
                <w:rFonts w:ascii="Times New Roman" w:eastAsia="Times New Roman" w:hAnsi="Times New Roman" w:cs="Times New Roman"/>
                <w:lang w:eastAsia="bg-BG"/>
              </w:rPr>
            </w:pPr>
          </w:p>
          <w:p w:rsidR="003362CE" w:rsidRPr="003362CE" w:rsidRDefault="003362CE" w:rsidP="003362CE">
            <w:pPr>
              <w:spacing w:after="0" w:line="240" w:lineRule="auto"/>
              <w:rPr>
                <w:rFonts w:ascii="Times New Roman" w:eastAsia="Times New Roman" w:hAnsi="Times New Roman" w:cs="Times New Roman"/>
                <w:sz w:val="20"/>
                <w:szCs w:val="20"/>
                <w:lang w:val="en-US" w:eastAsia="bg-BG"/>
              </w:rPr>
            </w:pPr>
            <w:r w:rsidRPr="003362CE">
              <w:rPr>
                <w:rFonts w:ascii="Times New Roman" w:eastAsia="Times New Roman" w:hAnsi="Times New Roman" w:cs="Times New Roman"/>
                <w:lang w:eastAsia="bg-BG"/>
              </w:rPr>
              <w:t>Тучни ливади</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5,242</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0,568</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bl>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b/>
          <w:i/>
          <w:sz w:val="28"/>
          <w:szCs w:val="28"/>
          <w:u w:val="single"/>
          <w:lang w:eastAsia="bg-BG"/>
        </w:rPr>
      </w:pPr>
      <w:r w:rsidRPr="003362CE">
        <w:rPr>
          <w:rFonts w:ascii="Times New Roman" w:eastAsia="Times New Roman" w:hAnsi="Times New Roman" w:cs="Times New Roman"/>
          <w:b/>
          <w:i/>
          <w:sz w:val="28"/>
          <w:szCs w:val="28"/>
          <w:u w:val="single"/>
          <w:lang w:eastAsia="bg-BG"/>
        </w:rPr>
        <w:t>Землище с. Тръстеник</w:t>
      </w: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i/>
          <w:u w:val="single"/>
          <w:lang w:eastAsia="bg-BG"/>
        </w:rPr>
      </w:pPr>
    </w:p>
    <w:p w:rsidR="003362CE" w:rsidRPr="003362CE" w:rsidRDefault="003362CE" w:rsidP="003362CE">
      <w:pPr>
        <w:spacing w:after="0" w:line="240" w:lineRule="auto"/>
        <w:ind w:right="4"/>
        <w:contextualSpacing/>
        <w:jc w:val="both"/>
        <w:outlineLvl w:val="0"/>
        <w:rPr>
          <w:rFonts w:ascii="Times New Roman" w:eastAsia="Times New Roman" w:hAnsi="Times New Roman" w:cs="Times New Roman"/>
          <w:b/>
          <w:i/>
          <w:u w:val="single"/>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2410"/>
        <w:gridCol w:w="709"/>
        <w:gridCol w:w="1417"/>
        <w:gridCol w:w="851"/>
        <w:gridCol w:w="1134"/>
        <w:gridCol w:w="2380"/>
      </w:tblGrid>
      <w:tr w:rsidR="003362CE" w:rsidRPr="003362CE" w:rsidTr="003362CE">
        <w:trPr>
          <w:trHeight w:val="559"/>
        </w:trPr>
        <w:tc>
          <w:tcPr>
            <w:tcW w:w="1215"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241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417"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85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tc>
        <w:tc>
          <w:tcPr>
            <w:tcW w:w="113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tc>
        <w:tc>
          <w:tcPr>
            <w:tcW w:w="238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263"/>
        </w:trPr>
        <w:tc>
          <w:tcPr>
            <w:tcW w:w="121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000221</w:t>
            </w:r>
          </w:p>
        </w:tc>
        <w:tc>
          <w:tcPr>
            <w:tcW w:w="241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41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9,858</w:t>
            </w:r>
          </w:p>
        </w:tc>
        <w:tc>
          <w:tcPr>
            <w:tcW w:w="113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1,237</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000222</w:t>
            </w:r>
          </w:p>
        </w:tc>
        <w:tc>
          <w:tcPr>
            <w:tcW w:w="241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41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11,216</w:t>
            </w:r>
          </w:p>
        </w:tc>
        <w:tc>
          <w:tcPr>
            <w:tcW w:w="113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0,955</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000223</w:t>
            </w:r>
          </w:p>
        </w:tc>
        <w:tc>
          <w:tcPr>
            <w:tcW w:w="241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1417"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10,185</w:t>
            </w:r>
          </w:p>
        </w:tc>
        <w:tc>
          <w:tcPr>
            <w:tcW w:w="113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0,424</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1,726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0,489</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8,074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0,354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000240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5,372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1,201</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000241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5,374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0,046</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000245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19,492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0,424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000258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15,345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0,540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000259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8,867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3,500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000324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6,059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1,650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000325</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6,292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3,904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595"/>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000326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Панаирище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6,847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0,244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467"/>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000329</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6,409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1,085</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000330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 xml:space="preserve">За селскостопански, </w:t>
            </w:r>
            <w:r w:rsidRPr="003362CE">
              <w:rPr>
                <w:rFonts w:ascii="Times New Roman" w:eastAsia="Times New Roman" w:hAnsi="Times New Roman" w:cs="Times New Roman"/>
                <w:lang w:eastAsia="bg-BG"/>
              </w:rPr>
              <w:lastRenderedPageBreak/>
              <w:t>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9,100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0,504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lastRenderedPageBreak/>
              <w:t>Общинска публична</w:t>
            </w:r>
          </w:p>
        </w:tc>
      </w:tr>
      <w:tr w:rsidR="003362CE" w:rsidRPr="003362CE" w:rsidTr="003362CE">
        <w:trPr>
          <w:trHeight w:val="27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000331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 селскостопански, горски, ведомствен път</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0,843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0,385</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609"/>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215028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val="en-US" w:eastAsia="bg-BG"/>
              </w:rPr>
              <w:t>IV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Лозов баир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0,431</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61"/>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215030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IV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Лозов баир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1,557</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216014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val="en-US"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Лозов баир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10,399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0,646</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216018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Лозов баир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6,115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4,347</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216024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Лозов баир</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13,700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9,120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219024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Зарзалите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2,801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1,584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220002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Зарзалите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20,034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0,387</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220003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Зарзалите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16,803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2,117</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220026</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Зарзалите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25,007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10,139</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220027</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Зарзалите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4,002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1,149</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220028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Зарзалите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4,004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2,673</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235020</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III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Цветника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5,967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0,104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235021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III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Цветника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3,005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0,742</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457"/>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236001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IV</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Цветника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0,921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0,207</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348"/>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238033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Нива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III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Брястов дол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35,619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14,671</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200018</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Широколистна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Тучни ливади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71,982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3,178</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235023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Широколистна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III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Цветника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2,728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2,585</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613013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Друг вид дървопроизводителна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Тучни ливади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3,442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3,442</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616002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Широколистна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Панаирище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11,172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4,344</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619001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Друг вид дървопроизводителна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Брястов дол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4,999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4,053</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619004</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Друг вид дървопроизводителна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Брястов дол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9,001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6,050</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r w:rsidR="003362CE" w:rsidRPr="003362CE" w:rsidTr="003362CE">
        <w:trPr>
          <w:trHeight w:val="556"/>
        </w:trPr>
        <w:tc>
          <w:tcPr>
            <w:tcW w:w="121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620012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Широколистна гора</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VII</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Цветника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24,198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8,201</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частна</w:t>
            </w:r>
          </w:p>
        </w:tc>
      </w:tr>
    </w:tbl>
    <w:p w:rsidR="003362CE" w:rsidRPr="003362CE" w:rsidRDefault="003362CE" w:rsidP="003362CE">
      <w:pPr>
        <w:tabs>
          <w:tab w:val="left" w:pos="426"/>
        </w:tabs>
        <w:spacing w:after="0" w:line="240" w:lineRule="auto"/>
        <w:ind w:right="4"/>
        <w:jc w:val="both"/>
        <w:rPr>
          <w:rFonts w:ascii="Times New Roman" w:eastAsia="Times New Roman" w:hAnsi="Times New Roman" w:cs="Times New Roman"/>
          <w:b/>
          <w:caps/>
          <w:lang w:eastAsia="bg-BG"/>
        </w:rPr>
      </w:pPr>
    </w:p>
    <w:p w:rsidR="003362CE" w:rsidRPr="003362CE" w:rsidRDefault="003362CE" w:rsidP="003362CE">
      <w:pPr>
        <w:tabs>
          <w:tab w:val="left" w:pos="426"/>
        </w:tabs>
        <w:spacing w:after="0" w:line="240" w:lineRule="auto"/>
        <w:ind w:right="4"/>
        <w:jc w:val="both"/>
        <w:rPr>
          <w:rFonts w:ascii="Times New Roman" w:eastAsia="Times New Roman" w:hAnsi="Times New Roman" w:cs="Times New Roman"/>
          <w:caps/>
          <w:lang w:eastAsia="bg-BG"/>
        </w:rPr>
      </w:pPr>
    </w:p>
    <w:p w:rsidR="003362CE" w:rsidRPr="003362CE" w:rsidRDefault="003362CE" w:rsidP="003362CE">
      <w:pPr>
        <w:numPr>
          <w:ilvl w:val="0"/>
          <w:numId w:val="17"/>
        </w:numPr>
        <w:tabs>
          <w:tab w:val="left" w:pos="426"/>
        </w:tabs>
        <w:spacing w:after="0" w:line="240" w:lineRule="auto"/>
        <w:ind w:left="-709" w:right="4" w:firstLine="851"/>
        <w:jc w:val="both"/>
        <w:outlineLvl w:val="0"/>
        <w:rPr>
          <w:rFonts w:ascii="Times New Roman" w:eastAsia="Times New Roman" w:hAnsi="Times New Roman" w:cs="Times New Roman"/>
          <w:sz w:val="28"/>
          <w:szCs w:val="28"/>
          <w:lang w:eastAsia="bg-BG"/>
        </w:rPr>
      </w:pPr>
      <w:r w:rsidRPr="003362CE">
        <w:rPr>
          <w:rFonts w:ascii="Times New Roman" w:eastAsia="Times New Roman" w:hAnsi="Times New Roman" w:cs="Times New Roman"/>
          <w:b/>
          <w:caps/>
          <w:sz w:val="28"/>
          <w:szCs w:val="28"/>
          <w:lang w:val="en-US" w:eastAsia="bg-BG"/>
        </w:rPr>
        <w:t xml:space="preserve"> </w:t>
      </w:r>
      <w:r w:rsidRPr="003362CE">
        <w:rPr>
          <w:rFonts w:ascii="Times New Roman" w:eastAsia="Times New Roman" w:hAnsi="Times New Roman" w:cs="Times New Roman"/>
          <w:b/>
          <w:caps/>
          <w:sz w:val="28"/>
          <w:szCs w:val="28"/>
          <w:lang w:eastAsia="bg-BG"/>
        </w:rPr>
        <w:t xml:space="preserve">Дава предварително съгласие </w:t>
      </w:r>
      <w:r w:rsidRPr="003362CE">
        <w:rPr>
          <w:rFonts w:ascii="Times New Roman" w:eastAsia="Times New Roman" w:hAnsi="Times New Roman" w:cs="Times New Roman"/>
          <w:sz w:val="28"/>
          <w:szCs w:val="28"/>
          <w:lang w:eastAsia="bg-BG"/>
        </w:rPr>
        <w:t>за</w:t>
      </w:r>
      <w:r w:rsidRPr="003362CE">
        <w:rPr>
          <w:rFonts w:ascii="Times New Roman" w:eastAsia="Times New Roman" w:hAnsi="Times New Roman" w:cs="Times New Roman"/>
          <w:b/>
          <w:caps/>
          <w:sz w:val="28"/>
          <w:szCs w:val="28"/>
          <w:lang w:eastAsia="bg-BG"/>
        </w:rPr>
        <w:t xml:space="preserve"> </w:t>
      </w:r>
      <w:r w:rsidRPr="003362CE">
        <w:rPr>
          <w:rFonts w:ascii="Times New Roman" w:eastAsia="Times New Roman" w:hAnsi="Times New Roman" w:cs="Times New Roman"/>
          <w:sz w:val="28"/>
          <w:szCs w:val="28"/>
          <w:lang w:eastAsia="bg-BG"/>
        </w:rPr>
        <w:t>промяна на предназначението на описаните по долу имоти в землищата на с. Красен, с. Божичен и с. Иваново.</w:t>
      </w:r>
    </w:p>
    <w:p w:rsidR="003362CE" w:rsidRPr="003362CE" w:rsidRDefault="003362CE" w:rsidP="003362CE">
      <w:pPr>
        <w:spacing w:after="0" w:line="240" w:lineRule="auto"/>
        <w:ind w:right="4"/>
        <w:jc w:val="both"/>
        <w:outlineLvl w:val="0"/>
        <w:rPr>
          <w:rFonts w:ascii="Times New Roman" w:eastAsia="Times New Roman" w:hAnsi="Times New Roman" w:cs="Times New Roman"/>
          <w:b/>
          <w:sz w:val="28"/>
          <w:szCs w:val="28"/>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b/>
          <w:sz w:val="28"/>
          <w:szCs w:val="28"/>
          <w:lang w:eastAsia="bg-BG"/>
        </w:rPr>
        <w:t>За землището на с. Красен, както следва:</w:t>
      </w:r>
    </w:p>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42"/>
        <w:gridCol w:w="1979"/>
        <w:gridCol w:w="709"/>
        <w:gridCol w:w="1275"/>
        <w:gridCol w:w="850"/>
        <w:gridCol w:w="1275"/>
        <w:gridCol w:w="2386"/>
      </w:tblGrid>
      <w:tr w:rsidR="003362CE" w:rsidRPr="003362CE" w:rsidTr="003362CE">
        <w:trPr>
          <w:trHeight w:val="598"/>
        </w:trPr>
        <w:tc>
          <w:tcPr>
            <w:tcW w:w="1642"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дка</w:t>
            </w:r>
          </w:p>
        </w:tc>
        <w:tc>
          <w:tcPr>
            <w:tcW w:w="238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598"/>
        </w:trPr>
        <w:tc>
          <w:tcPr>
            <w:tcW w:w="1642"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000151</w:t>
            </w:r>
          </w:p>
        </w:tc>
        <w:tc>
          <w:tcPr>
            <w:tcW w:w="197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Пасище</w:t>
            </w:r>
          </w:p>
        </w:tc>
        <w:tc>
          <w:tcPr>
            <w:tcW w:w="709"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val="en-US" w:eastAsia="bg-BG"/>
              </w:rPr>
            </w:pPr>
            <w:r w:rsidRPr="003362CE">
              <w:rPr>
                <w:rFonts w:ascii="Times New Roman" w:eastAsia="Times New Roman" w:hAnsi="Times New Roman" w:cs="Times New Roman"/>
                <w:lang w:val="en-US" w:eastAsia="bg-BG"/>
              </w:rPr>
              <w:t xml:space="preserve">  IV</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Маринов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гроб </w:t>
            </w:r>
          </w:p>
        </w:tc>
        <w:tc>
          <w:tcPr>
            <w:tcW w:w="850"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9,276</w:t>
            </w:r>
          </w:p>
        </w:tc>
        <w:tc>
          <w:tcPr>
            <w:tcW w:w="1275"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u w:val="single"/>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u w:val="single"/>
                <w:lang w:eastAsia="bg-BG"/>
              </w:rPr>
              <w:t>1,573</w:t>
            </w:r>
          </w:p>
        </w:tc>
        <w:tc>
          <w:tcPr>
            <w:tcW w:w="2386" w:type="dxa"/>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r w:rsidR="003362CE" w:rsidRPr="003362CE" w:rsidTr="003362CE">
        <w:trPr>
          <w:trHeight w:val="598"/>
        </w:trPr>
        <w:tc>
          <w:tcPr>
            <w:tcW w:w="1642"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000214</w:t>
            </w:r>
          </w:p>
        </w:tc>
        <w:tc>
          <w:tcPr>
            <w:tcW w:w="197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Пасище</w:t>
            </w:r>
          </w:p>
        </w:tc>
        <w:tc>
          <w:tcPr>
            <w:tcW w:w="709"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VI</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Дъбравата</w:t>
            </w:r>
          </w:p>
        </w:tc>
        <w:tc>
          <w:tcPr>
            <w:tcW w:w="850"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55,828</w:t>
            </w:r>
          </w:p>
        </w:tc>
        <w:tc>
          <w:tcPr>
            <w:tcW w:w="1275"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u w:val="single"/>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u w:val="single"/>
                <w:lang w:eastAsia="bg-BG"/>
              </w:rPr>
              <w:t>1,953</w:t>
            </w:r>
          </w:p>
        </w:tc>
        <w:tc>
          <w:tcPr>
            <w:tcW w:w="2386" w:type="dxa"/>
            <w:tcBorders>
              <w:top w:val="single" w:sz="4" w:space="0" w:color="auto"/>
              <w:left w:val="single" w:sz="4" w:space="0" w:color="auto"/>
              <w:bottom w:val="single" w:sz="4" w:space="0" w:color="auto"/>
              <w:right w:val="single" w:sz="4" w:space="0" w:color="auto"/>
            </w:tcBorders>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Общинска публична</w:t>
            </w:r>
          </w:p>
        </w:tc>
      </w:tr>
    </w:tbl>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p w:rsidR="003362CE" w:rsidRPr="003362CE" w:rsidRDefault="003362CE" w:rsidP="003362CE">
      <w:pPr>
        <w:spacing w:after="0" w:line="240" w:lineRule="auto"/>
        <w:ind w:left="709" w:right="4"/>
        <w:jc w:val="both"/>
        <w:outlineLvl w:val="0"/>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b/>
          <w:sz w:val="28"/>
          <w:szCs w:val="28"/>
          <w:lang w:eastAsia="bg-BG"/>
        </w:rPr>
        <w:t>За землище с. Божичен, както следва:</w:t>
      </w:r>
    </w:p>
    <w:p w:rsidR="003362CE" w:rsidRPr="003362CE" w:rsidRDefault="003362CE" w:rsidP="003362CE">
      <w:pPr>
        <w:spacing w:after="0" w:line="240" w:lineRule="auto"/>
        <w:ind w:right="4"/>
        <w:jc w:val="both"/>
        <w:outlineLvl w:val="0"/>
        <w:rPr>
          <w:rFonts w:ascii="Times New Roman" w:eastAsia="Times New Roman" w:hAnsi="Times New Roman" w:cs="Times New Roman"/>
          <w:b/>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984"/>
        <w:gridCol w:w="709"/>
        <w:gridCol w:w="1276"/>
        <w:gridCol w:w="850"/>
        <w:gridCol w:w="1276"/>
        <w:gridCol w:w="2380"/>
      </w:tblGrid>
      <w:tr w:rsidR="003362CE" w:rsidRPr="003362CE" w:rsidTr="003362CE">
        <w:trPr>
          <w:trHeight w:val="762"/>
        </w:trPr>
        <w:tc>
          <w:tcPr>
            <w:tcW w:w="164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198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85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tc>
        <w:tc>
          <w:tcPr>
            <w:tcW w:w="238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762"/>
        </w:trPr>
        <w:tc>
          <w:tcPr>
            <w:tcW w:w="164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000069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VI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Под ЖП линия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19,486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u w:val="single"/>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u w:val="single"/>
                <w:lang w:eastAsia="bg-BG"/>
              </w:rPr>
              <w:t>0,446</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762"/>
        </w:trPr>
        <w:tc>
          <w:tcPr>
            <w:tcW w:w="164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000140</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VI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Под ЖП линия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90,505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u w:val="single"/>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u w:val="single"/>
                <w:lang w:eastAsia="bg-BG"/>
              </w:rPr>
              <w:t>0,593</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r w:rsidR="003362CE" w:rsidRPr="003362CE" w:rsidTr="003362CE">
        <w:trPr>
          <w:trHeight w:val="762"/>
        </w:trPr>
        <w:tc>
          <w:tcPr>
            <w:tcW w:w="1641"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000192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Пасище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III</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Дъбравата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6,332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u w:val="single"/>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u w:val="single"/>
                <w:lang w:eastAsia="bg-BG"/>
              </w:rPr>
              <w:t>1,749</w:t>
            </w:r>
          </w:p>
        </w:tc>
        <w:tc>
          <w:tcPr>
            <w:tcW w:w="2380" w:type="dxa"/>
            <w:tcBorders>
              <w:top w:val="single" w:sz="4" w:space="0" w:color="auto"/>
              <w:left w:val="single" w:sz="4" w:space="0" w:color="auto"/>
              <w:bottom w:val="single" w:sz="4" w:space="0" w:color="auto"/>
              <w:right w:val="single" w:sz="4" w:space="0" w:color="auto"/>
            </w:tcBorders>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center"/>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bl>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firstLine="709"/>
        <w:jc w:val="both"/>
        <w:outlineLvl w:val="0"/>
        <w:rPr>
          <w:rFonts w:ascii="Times New Roman" w:eastAsia="Times New Roman" w:hAnsi="Times New Roman" w:cs="Times New Roman"/>
          <w:b/>
          <w:sz w:val="28"/>
          <w:szCs w:val="28"/>
          <w:lang w:eastAsia="bg-BG"/>
        </w:rPr>
      </w:pPr>
      <w:r w:rsidRPr="003362CE">
        <w:rPr>
          <w:rFonts w:ascii="Times New Roman" w:eastAsia="Times New Roman" w:hAnsi="Times New Roman" w:cs="Times New Roman"/>
          <w:b/>
          <w:sz w:val="28"/>
          <w:szCs w:val="28"/>
          <w:lang w:eastAsia="bg-BG"/>
        </w:rPr>
        <w:t>За землище с. Иваново, както следва:</w:t>
      </w:r>
    </w:p>
    <w:p w:rsidR="003362CE" w:rsidRPr="003362CE" w:rsidRDefault="003362CE" w:rsidP="003362CE">
      <w:pPr>
        <w:spacing w:after="0" w:line="240" w:lineRule="auto"/>
        <w:ind w:right="4"/>
        <w:jc w:val="both"/>
        <w:outlineLvl w:val="0"/>
        <w:rPr>
          <w:rFonts w:ascii="Times New Roman" w:eastAsia="Times New Roman" w:hAnsi="Times New Roman" w:cs="Times New Roman"/>
          <w:b/>
          <w:i/>
          <w:sz w:val="24"/>
          <w:szCs w:val="24"/>
          <w:u w:val="single"/>
          <w:lang w:eastAsia="bg-BG"/>
        </w:rPr>
      </w:pPr>
    </w:p>
    <w:tbl>
      <w:tblPr>
        <w:tblW w:w="1011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1"/>
        <w:gridCol w:w="1984"/>
        <w:gridCol w:w="709"/>
        <w:gridCol w:w="1134"/>
        <w:gridCol w:w="992"/>
        <w:gridCol w:w="1276"/>
        <w:gridCol w:w="2380"/>
      </w:tblGrid>
      <w:tr w:rsidR="003362CE" w:rsidRPr="003362CE" w:rsidTr="003362CE">
        <w:trPr>
          <w:trHeight w:val="559"/>
        </w:trPr>
        <w:tc>
          <w:tcPr>
            <w:tcW w:w="1641"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Имот №</w:t>
            </w:r>
          </w:p>
        </w:tc>
        <w:tc>
          <w:tcPr>
            <w:tcW w:w="198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НТП</w:t>
            </w:r>
          </w:p>
        </w:tc>
        <w:tc>
          <w:tcPr>
            <w:tcW w:w="709"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Кат.</w:t>
            </w:r>
          </w:p>
        </w:tc>
        <w:tc>
          <w:tcPr>
            <w:tcW w:w="1134"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местност</w:t>
            </w:r>
          </w:p>
        </w:tc>
        <w:tc>
          <w:tcPr>
            <w:tcW w:w="992"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площ</w:t>
            </w:r>
          </w:p>
        </w:tc>
        <w:tc>
          <w:tcPr>
            <w:tcW w:w="1276"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Засегната площ</w:t>
            </w:r>
          </w:p>
        </w:tc>
        <w:tc>
          <w:tcPr>
            <w:tcW w:w="2380" w:type="dxa"/>
            <w:shd w:val="clear" w:color="auto" w:fill="auto"/>
          </w:tcPr>
          <w:p w:rsidR="003362CE" w:rsidRPr="003362CE" w:rsidRDefault="003362CE" w:rsidP="003362CE">
            <w:pPr>
              <w:spacing w:after="0" w:line="240" w:lineRule="auto"/>
              <w:ind w:right="4"/>
              <w:jc w:val="center"/>
              <w:outlineLvl w:val="0"/>
              <w:rPr>
                <w:rFonts w:ascii="Times New Roman" w:eastAsia="Times New Roman" w:hAnsi="Times New Roman" w:cs="Times New Roman"/>
                <w:b/>
                <w:lang w:eastAsia="bg-BG"/>
              </w:rPr>
            </w:pPr>
            <w:r w:rsidRPr="003362CE">
              <w:rPr>
                <w:rFonts w:ascii="Times New Roman" w:eastAsia="Times New Roman" w:hAnsi="Times New Roman" w:cs="Times New Roman"/>
                <w:b/>
                <w:lang w:eastAsia="bg-BG"/>
              </w:rPr>
              <w:t>Вид собственост</w:t>
            </w:r>
          </w:p>
        </w:tc>
      </w:tr>
      <w:tr w:rsidR="003362CE" w:rsidRPr="003362CE" w:rsidTr="003362CE">
        <w:trPr>
          <w:trHeight w:val="642"/>
        </w:trPr>
        <w:tc>
          <w:tcPr>
            <w:tcW w:w="1641"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58.224</w:t>
            </w:r>
          </w:p>
        </w:tc>
        <w:tc>
          <w:tcPr>
            <w:tcW w:w="198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Пасище</w:t>
            </w:r>
          </w:p>
        </w:tc>
        <w:tc>
          <w:tcPr>
            <w:tcW w:w="709"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lang w:val="en-US" w:eastAsia="bg-BG"/>
              </w:rPr>
              <w:t>VI</w:t>
            </w:r>
          </w:p>
        </w:tc>
        <w:tc>
          <w:tcPr>
            <w:tcW w:w="1134"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Тучни ливади</w:t>
            </w:r>
          </w:p>
        </w:tc>
        <w:tc>
          <w:tcPr>
            <w:tcW w:w="992"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125,810</w:t>
            </w:r>
          </w:p>
        </w:tc>
        <w:tc>
          <w:tcPr>
            <w:tcW w:w="1276"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u w:val="single"/>
                <w:lang w:eastAsia="bg-BG"/>
              </w:rPr>
            </w:pPr>
            <w:r w:rsidRPr="003362CE">
              <w:rPr>
                <w:rFonts w:ascii="Times New Roman" w:eastAsia="Times New Roman" w:hAnsi="Times New Roman" w:cs="Times New Roman"/>
                <w:lang w:eastAsia="bg-BG"/>
              </w:rPr>
              <w:t xml:space="preserve">    </w:t>
            </w:r>
            <w:r w:rsidRPr="003362CE">
              <w:rPr>
                <w:rFonts w:ascii="Times New Roman" w:eastAsia="Times New Roman" w:hAnsi="Times New Roman" w:cs="Times New Roman"/>
                <w:u w:val="single"/>
                <w:lang w:eastAsia="bg-BG"/>
              </w:rPr>
              <w:t>2,486</w:t>
            </w:r>
          </w:p>
        </w:tc>
        <w:tc>
          <w:tcPr>
            <w:tcW w:w="2380" w:type="dxa"/>
            <w:shd w:val="clear" w:color="auto" w:fill="auto"/>
          </w:tcPr>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p>
          <w:p w:rsidR="003362CE" w:rsidRPr="003362CE" w:rsidRDefault="003362CE" w:rsidP="003362CE">
            <w:pPr>
              <w:spacing w:after="0" w:line="240" w:lineRule="auto"/>
              <w:ind w:right="4"/>
              <w:jc w:val="both"/>
              <w:outlineLvl w:val="0"/>
              <w:rPr>
                <w:rFonts w:ascii="Times New Roman" w:eastAsia="Times New Roman" w:hAnsi="Times New Roman" w:cs="Times New Roman"/>
                <w:lang w:eastAsia="bg-BG"/>
              </w:rPr>
            </w:pPr>
            <w:r w:rsidRPr="003362CE">
              <w:rPr>
                <w:rFonts w:ascii="Times New Roman" w:eastAsia="Times New Roman" w:hAnsi="Times New Roman" w:cs="Times New Roman"/>
                <w:lang w:eastAsia="bg-BG"/>
              </w:rPr>
              <w:t>Общинска публична</w:t>
            </w:r>
          </w:p>
        </w:tc>
      </w:tr>
    </w:tbl>
    <w:p w:rsidR="003362CE" w:rsidRPr="003362CE" w:rsidRDefault="003362CE" w:rsidP="003362CE">
      <w:pPr>
        <w:tabs>
          <w:tab w:val="left" w:pos="426"/>
        </w:tabs>
        <w:spacing w:after="0" w:line="240" w:lineRule="auto"/>
        <w:ind w:right="4"/>
        <w:jc w:val="both"/>
        <w:rPr>
          <w:rFonts w:ascii="Times New Roman" w:eastAsia="Times New Roman" w:hAnsi="Times New Roman" w:cs="Times New Roman"/>
          <w:b/>
          <w:caps/>
          <w:lang w:eastAsia="bg-BG"/>
        </w:rPr>
      </w:pPr>
    </w:p>
    <w:p w:rsidR="003362CE" w:rsidRPr="003362CE" w:rsidRDefault="003362CE" w:rsidP="003362CE">
      <w:pPr>
        <w:tabs>
          <w:tab w:val="left" w:pos="0"/>
        </w:tabs>
        <w:spacing w:after="0" w:line="240" w:lineRule="auto"/>
        <w:ind w:right="4" w:firstLine="709"/>
        <w:jc w:val="both"/>
        <w:rPr>
          <w:rFonts w:ascii="Times New Roman" w:eastAsia="Times New Roman" w:hAnsi="Times New Roman" w:cs="Times New Roman"/>
          <w:sz w:val="28"/>
          <w:szCs w:val="28"/>
          <w:lang w:eastAsia="bg-BG"/>
        </w:rPr>
      </w:pPr>
      <w:r w:rsidRPr="003362CE">
        <w:rPr>
          <w:rFonts w:ascii="Times New Roman" w:eastAsia="Times New Roman" w:hAnsi="Times New Roman" w:cs="Times New Roman"/>
          <w:sz w:val="28"/>
          <w:szCs w:val="28"/>
          <w:lang w:eastAsia="bg-BG"/>
        </w:rPr>
        <w:t>Общата засегната площ на пасищата на територията на Община Иваново е 8,8 дка.</w:t>
      </w:r>
    </w:p>
    <w:p w:rsidR="003362CE" w:rsidRPr="003362CE" w:rsidRDefault="003362CE" w:rsidP="003362CE">
      <w:pPr>
        <w:tabs>
          <w:tab w:val="left" w:pos="426"/>
        </w:tabs>
        <w:spacing w:after="0" w:line="240" w:lineRule="auto"/>
        <w:ind w:right="4"/>
        <w:jc w:val="both"/>
        <w:rPr>
          <w:rFonts w:ascii="Times New Roman" w:eastAsia="Times New Roman" w:hAnsi="Times New Roman" w:cs="Times New Roman"/>
          <w:sz w:val="28"/>
          <w:szCs w:val="28"/>
          <w:lang w:eastAsia="bg-BG"/>
        </w:rPr>
      </w:pPr>
    </w:p>
    <w:p w:rsidR="003362CE" w:rsidRPr="003362CE" w:rsidRDefault="003362CE" w:rsidP="003362CE">
      <w:pPr>
        <w:numPr>
          <w:ilvl w:val="0"/>
          <w:numId w:val="17"/>
        </w:numPr>
        <w:tabs>
          <w:tab w:val="left" w:pos="567"/>
        </w:tabs>
        <w:spacing w:after="0" w:line="240" w:lineRule="auto"/>
        <w:ind w:left="-567" w:right="4" w:firstLine="1276"/>
        <w:jc w:val="both"/>
        <w:rPr>
          <w:rFonts w:ascii="Times New Roman" w:eastAsia="Times New Roman" w:hAnsi="Times New Roman" w:cs="Times New Roman"/>
          <w:sz w:val="24"/>
          <w:szCs w:val="24"/>
          <w:lang w:val="be-BY" w:eastAsia="bg-BG"/>
        </w:rPr>
      </w:pPr>
      <w:r w:rsidRPr="003362CE">
        <w:rPr>
          <w:rFonts w:ascii="Times New Roman" w:eastAsia="Times New Roman" w:hAnsi="Times New Roman" w:cs="Times New Roman"/>
          <w:b/>
          <w:sz w:val="28"/>
          <w:szCs w:val="28"/>
          <w:lang w:val="en-US" w:eastAsia="bg-BG"/>
        </w:rPr>
        <w:t xml:space="preserve"> </w:t>
      </w:r>
      <w:r w:rsidRPr="003362CE">
        <w:rPr>
          <w:rFonts w:ascii="Times New Roman" w:eastAsia="Times New Roman" w:hAnsi="Times New Roman" w:cs="Times New Roman"/>
          <w:b/>
          <w:sz w:val="28"/>
          <w:szCs w:val="28"/>
          <w:lang w:eastAsia="bg-BG"/>
        </w:rPr>
        <w:t>ОПРЕДЕЛЯ</w:t>
      </w:r>
      <w:r w:rsidRPr="003362CE">
        <w:rPr>
          <w:rFonts w:ascii="Times New Roman" w:eastAsia="Times New Roman" w:hAnsi="Times New Roman" w:cs="Times New Roman"/>
          <w:sz w:val="28"/>
          <w:szCs w:val="28"/>
          <w:lang w:eastAsia="bg-BG"/>
        </w:rPr>
        <w:t xml:space="preserve"> срок на валидност на предварителното съгласие по т. </w:t>
      </w:r>
      <w:r w:rsidRPr="003362CE">
        <w:rPr>
          <w:rFonts w:ascii="Times New Roman" w:eastAsia="Times New Roman" w:hAnsi="Times New Roman" w:cs="Times New Roman"/>
          <w:sz w:val="28"/>
          <w:szCs w:val="28"/>
          <w:lang w:val="en-US" w:eastAsia="bg-BG"/>
        </w:rPr>
        <w:t xml:space="preserve">I </w:t>
      </w:r>
      <w:r w:rsidRPr="003362CE">
        <w:rPr>
          <w:rFonts w:ascii="Times New Roman" w:eastAsia="Times New Roman" w:hAnsi="Times New Roman" w:cs="Times New Roman"/>
          <w:sz w:val="28"/>
          <w:szCs w:val="28"/>
          <w:lang w:eastAsia="bg-BG"/>
        </w:rPr>
        <w:t xml:space="preserve">и т. </w:t>
      </w:r>
      <w:r w:rsidRPr="003362CE">
        <w:rPr>
          <w:rFonts w:ascii="Times New Roman" w:eastAsia="Times New Roman" w:hAnsi="Times New Roman" w:cs="Times New Roman"/>
          <w:sz w:val="28"/>
          <w:szCs w:val="28"/>
          <w:lang w:val="en-US" w:eastAsia="bg-BG"/>
        </w:rPr>
        <w:t xml:space="preserve">II </w:t>
      </w:r>
      <w:r w:rsidRPr="003362CE">
        <w:rPr>
          <w:rFonts w:ascii="Times New Roman" w:eastAsia="Times New Roman" w:hAnsi="Times New Roman" w:cs="Times New Roman"/>
          <w:sz w:val="28"/>
          <w:szCs w:val="28"/>
          <w:lang w:eastAsia="bg-BG"/>
        </w:rPr>
        <w:t xml:space="preserve">- </w:t>
      </w:r>
      <w:r w:rsidRPr="003362CE">
        <w:rPr>
          <w:rFonts w:ascii="Times New Roman" w:eastAsia="Times New Roman" w:hAnsi="Times New Roman" w:cs="Times New Roman"/>
          <w:sz w:val="28"/>
          <w:szCs w:val="28"/>
          <w:lang w:val="en-US" w:eastAsia="bg-BG"/>
        </w:rPr>
        <w:t>5</w:t>
      </w:r>
      <w:r w:rsidRPr="003362CE">
        <w:rPr>
          <w:rFonts w:ascii="Times New Roman" w:eastAsia="Times New Roman" w:hAnsi="Times New Roman" w:cs="Times New Roman"/>
          <w:sz w:val="28"/>
          <w:szCs w:val="28"/>
          <w:lang w:eastAsia="bg-BG"/>
        </w:rPr>
        <w:t xml:space="preserve"> (пет) години.</w:t>
      </w:r>
    </w:p>
    <w:p w:rsidR="002157B3" w:rsidRDefault="002157B3" w:rsidP="002157B3">
      <w:pPr>
        <w:spacing w:after="0" w:line="240" w:lineRule="auto"/>
        <w:ind w:firstLine="720"/>
        <w:jc w:val="center"/>
        <w:rPr>
          <w:rFonts w:ascii="Times New Roman" w:eastAsia="Times New Roman" w:hAnsi="Times New Roman" w:cs="Times New Roman"/>
          <w:sz w:val="28"/>
          <w:szCs w:val="28"/>
          <w:lang w:eastAsia="bg-BG"/>
        </w:rPr>
      </w:pPr>
    </w:p>
    <w:p w:rsidR="002157B3" w:rsidRPr="00FD57EA" w:rsidRDefault="002157B3" w:rsidP="002157B3">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ОСМА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86434F" w:rsidRPr="0086434F" w:rsidRDefault="0086434F" w:rsidP="002157B3">
      <w:pPr>
        <w:spacing w:after="0" w:line="240" w:lineRule="auto"/>
        <w:ind w:firstLine="720"/>
        <w:jc w:val="center"/>
        <w:rPr>
          <w:rFonts w:ascii="Times New Roman" w:eastAsia="Times New Roman" w:hAnsi="Times New Roman" w:cs="Times New Roman"/>
          <w:sz w:val="28"/>
          <w:szCs w:val="28"/>
          <w:lang w:val="en-US"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lastRenderedPageBreak/>
        <w:t>Р Е Ш Е Н И Е</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r w:rsidRPr="009621A8">
        <w:rPr>
          <w:rFonts w:ascii="Times New Roman" w:eastAsia="Times New Roman" w:hAnsi="Times New Roman" w:cs="Times New Roman"/>
          <w:sz w:val="28"/>
          <w:szCs w:val="28"/>
          <w:lang w:eastAsia="bg-BG"/>
        </w:rPr>
        <w:t>№68</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p>
    <w:p w:rsidR="009621A8" w:rsidRPr="009621A8" w:rsidRDefault="009621A8" w:rsidP="009621A8">
      <w:pPr>
        <w:spacing w:after="0" w:line="240" w:lineRule="auto"/>
        <w:ind w:firstLine="720"/>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val="ru-RU" w:eastAsia="bg-BG"/>
        </w:rPr>
        <w:t>На основание</w:t>
      </w:r>
      <w:r w:rsidRPr="009621A8">
        <w:rPr>
          <w:rFonts w:ascii="Times New Roman" w:eastAsia="Times New Roman" w:hAnsi="Times New Roman" w:cs="Times New Roman"/>
          <w:sz w:val="28"/>
          <w:szCs w:val="28"/>
          <w:lang w:eastAsia="bg-BG"/>
        </w:rPr>
        <w:t xml:space="preserve"> чл. 21, ал. 1, т. 23 и ал. 2, във връзка с чл. 27, ал. 3 от Закона за местното самоуправление и местната администрация, чл. 1, ал. 2 от Закона за местните данъци и такси и чл. 79 от Административнопроцесуалния кодекс, Общински съвет Иваново РЕШИ:</w:t>
      </w:r>
    </w:p>
    <w:p w:rsidR="009621A8" w:rsidRPr="009621A8" w:rsidRDefault="009621A8" w:rsidP="009621A8">
      <w:pPr>
        <w:spacing w:after="0" w:line="240" w:lineRule="auto"/>
        <w:jc w:val="center"/>
        <w:rPr>
          <w:rFonts w:ascii="Times New Roman" w:eastAsia="Times New Roman" w:hAnsi="Times New Roman" w:cs="Times New Roman"/>
          <w:b/>
          <w:sz w:val="24"/>
          <w:szCs w:val="24"/>
          <w:lang w:eastAsia="bg-BG"/>
        </w:rPr>
      </w:pP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Приема</w:t>
      </w:r>
      <w:r w:rsidRPr="009621A8">
        <w:rPr>
          <w:rFonts w:ascii="Times New Roman" w:eastAsia="Times New Roman" w:hAnsi="Times New Roman" w:cs="Times New Roman"/>
          <w:sz w:val="28"/>
          <w:szCs w:val="28"/>
          <w:lang w:eastAsia="bg-BG"/>
        </w:rPr>
        <w:t xml:space="preserve"> Наредба за изменение и допълнение на Наредба № 5 за определяне размера на местните данъци на територията на Община Иваново:</w:t>
      </w:r>
    </w:p>
    <w:p w:rsidR="009621A8" w:rsidRPr="009621A8" w:rsidRDefault="009621A8" w:rsidP="009621A8">
      <w:pPr>
        <w:spacing w:after="0" w:line="240" w:lineRule="auto"/>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rPr>
      </w:pPr>
      <w:r w:rsidRPr="009621A8">
        <w:rPr>
          <w:rFonts w:ascii="Times New Roman" w:eastAsia="Times New Roman" w:hAnsi="Times New Roman" w:cs="Times New Roman"/>
          <w:b/>
          <w:sz w:val="28"/>
          <w:szCs w:val="28"/>
        </w:rPr>
        <w:t>§ 1</w:t>
      </w:r>
      <w:r w:rsidRPr="009621A8">
        <w:rPr>
          <w:rFonts w:ascii="Times New Roman" w:eastAsia="Times New Roman" w:hAnsi="Times New Roman" w:cs="Times New Roman"/>
          <w:sz w:val="28"/>
          <w:szCs w:val="28"/>
        </w:rPr>
        <w:t xml:space="preserve">. В Глава втора, раздел </w:t>
      </w:r>
      <w:r w:rsidRPr="009621A8">
        <w:rPr>
          <w:rFonts w:ascii="Times New Roman" w:eastAsia="Times New Roman" w:hAnsi="Times New Roman" w:cs="Times New Roman"/>
          <w:sz w:val="28"/>
          <w:szCs w:val="28"/>
          <w:lang w:val="en-US"/>
        </w:rPr>
        <w:t>IV</w:t>
      </w:r>
      <w:r w:rsidRPr="009621A8">
        <w:rPr>
          <w:rFonts w:ascii="Times New Roman" w:eastAsia="Times New Roman" w:hAnsi="Times New Roman" w:cs="Times New Roman"/>
          <w:sz w:val="28"/>
          <w:szCs w:val="28"/>
        </w:rPr>
        <w:t xml:space="preserve"> „Данък върху превозните средства“, </w:t>
      </w:r>
      <w:r w:rsidRPr="009621A8">
        <w:rPr>
          <w:rFonts w:ascii="Times New Roman" w:eastAsia="Times New Roman" w:hAnsi="Times New Roman" w:cs="Times New Roman"/>
          <w:b/>
          <w:sz w:val="28"/>
          <w:szCs w:val="28"/>
        </w:rPr>
        <w:t>чл. 41, ал. 2 се изменя</w:t>
      </w:r>
      <w:r w:rsidRPr="009621A8">
        <w:rPr>
          <w:rFonts w:ascii="Times New Roman" w:eastAsia="Times New Roman" w:hAnsi="Times New Roman" w:cs="Times New Roman"/>
          <w:sz w:val="28"/>
          <w:szCs w:val="28"/>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rPr>
      </w:pPr>
    </w:p>
    <w:p w:rsidR="009621A8" w:rsidRPr="009621A8" w:rsidRDefault="009621A8" w:rsidP="009621A8">
      <w:pPr>
        <w:spacing w:after="0" w:line="240" w:lineRule="auto"/>
        <w:jc w:val="both"/>
        <w:rPr>
          <w:rFonts w:ascii="Times New Roman" w:eastAsia="PMingLiU" w:hAnsi="Times New Roman" w:cs="Times New Roman"/>
          <w:sz w:val="28"/>
          <w:szCs w:val="28"/>
          <w:lang w:eastAsia="zh-TW"/>
        </w:rPr>
      </w:pPr>
      <w:r w:rsidRPr="009621A8">
        <w:rPr>
          <w:rFonts w:ascii="Times New Roman" w:eastAsia="Times New Roman" w:hAnsi="Times New Roman" w:cs="Times New Roman"/>
          <w:sz w:val="28"/>
          <w:szCs w:val="28"/>
        </w:rPr>
        <w:t xml:space="preserve"> „</w:t>
      </w:r>
      <w:r w:rsidRPr="009621A8">
        <w:rPr>
          <w:rFonts w:ascii="Times New Roman" w:eastAsia="PMingLiU" w:hAnsi="Times New Roman" w:cs="Times New Roman"/>
          <w:sz w:val="28"/>
          <w:szCs w:val="28"/>
          <w:lang w:eastAsia="zh-TW"/>
        </w:rPr>
        <w:t>(2) Данъкът за ремаркета на леки</w:t>
      </w:r>
      <w:r w:rsidRPr="009621A8">
        <w:rPr>
          <w:rFonts w:ascii="Times New Roman" w:eastAsia="PMingLiU" w:hAnsi="Times New Roman" w:cs="Times New Roman"/>
          <w:b/>
          <w:sz w:val="28"/>
          <w:szCs w:val="28"/>
          <w:lang w:eastAsia="zh-TW"/>
        </w:rPr>
        <w:t xml:space="preserve"> и товарни</w:t>
      </w:r>
      <w:r w:rsidRPr="009621A8">
        <w:rPr>
          <w:rFonts w:ascii="Times New Roman" w:eastAsia="PMingLiU" w:hAnsi="Times New Roman" w:cs="Times New Roman"/>
          <w:sz w:val="28"/>
          <w:szCs w:val="28"/>
          <w:lang w:eastAsia="zh-TW"/>
        </w:rPr>
        <w:t xml:space="preserve"> автомобили </w:t>
      </w:r>
      <w:r w:rsidRPr="009621A8">
        <w:rPr>
          <w:rFonts w:ascii="Times New Roman" w:eastAsia="PMingLiU" w:hAnsi="Times New Roman" w:cs="Times New Roman"/>
          <w:b/>
          <w:sz w:val="28"/>
          <w:szCs w:val="28"/>
          <w:lang w:eastAsia="zh-TW"/>
        </w:rPr>
        <w:t>с технически допустима маса не повече от 3,5 т.</w:t>
      </w:r>
      <w:r w:rsidRPr="009621A8">
        <w:rPr>
          <w:rFonts w:ascii="Times New Roman" w:eastAsia="PMingLiU" w:hAnsi="Times New Roman" w:cs="Times New Roman"/>
          <w:sz w:val="28"/>
          <w:szCs w:val="28"/>
          <w:lang w:eastAsia="zh-TW"/>
        </w:rPr>
        <w:t xml:space="preserve"> е в следните размери:</w:t>
      </w:r>
    </w:p>
    <w:p w:rsidR="009621A8" w:rsidRPr="009621A8" w:rsidRDefault="009621A8" w:rsidP="009621A8">
      <w:pPr>
        <w:widowControl w:val="0"/>
        <w:autoSpaceDE w:val="0"/>
        <w:autoSpaceDN w:val="0"/>
        <w:adjustRightInd w:val="0"/>
        <w:spacing w:after="0" w:line="240" w:lineRule="auto"/>
        <w:jc w:val="both"/>
        <w:rPr>
          <w:rFonts w:ascii="Times New Roman" w:eastAsia="PMingLiU" w:hAnsi="Times New Roman" w:cs="Times New Roman"/>
          <w:sz w:val="28"/>
          <w:szCs w:val="28"/>
          <w:lang w:eastAsia="zh-TW"/>
        </w:rPr>
      </w:pPr>
      <w:r w:rsidRPr="009621A8">
        <w:rPr>
          <w:rFonts w:ascii="Times New Roman" w:eastAsia="PMingLiU" w:hAnsi="Times New Roman" w:cs="Times New Roman"/>
          <w:sz w:val="28"/>
          <w:szCs w:val="28"/>
          <w:lang w:eastAsia="zh-TW"/>
        </w:rPr>
        <w:tab/>
      </w:r>
      <w:r w:rsidRPr="009621A8">
        <w:rPr>
          <w:rFonts w:ascii="Times New Roman" w:eastAsia="PMingLiU" w:hAnsi="Times New Roman" w:cs="Times New Roman"/>
          <w:sz w:val="28"/>
          <w:szCs w:val="28"/>
          <w:lang w:eastAsia="zh-TW"/>
        </w:rPr>
        <w:tab/>
        <w:t xml:space="preserve">1. товарно ремарке – </w:t>
      </w:r>
      <w:r w:rsidRPr="009621A8">
        <w:rPr>
          <w:rFonts w:ascii="Times New Roman" w:eastAsia="PMingLiU" w:hAnsi="Times New Roman" w:cs="Times New Roman"/>
          <w:bCs/>
          <w:sz w:val="28"/>
          <w:szCs w:val="28"/>
          <w:lang w:eastAsia="zh-TW"/>
        </w:rPr>
        <w:t xml:space="preserve">5 </w:t>
      </w:r>
      <w:r w:rsidRPr="009621A8">
        <w:rPr>
          <w:rFonts w:ascii="Times New Roman" w:eastAsia="PMingLiU" w:hAnsi="Times New Roman" w:cs="Times New Roman"/>
          <w:sz w:val="28"/>
          <w:szCs w:val="28"/>
          <w:lang w:eastAsia="zh-TW"/>
        </w:rPr>
        <w:t xml:space="preserve"> лв.</w:t>
      </w:r>
    </w:p>
    <w:p w:rsidR="009621A8" w:rsidRPr="009621A8" w:rsidRDefault="009621A8" w:rsidP="009621A8">
      <w:pPr>
        <w:widowControl w:val="0"/>
        <w:autoSpaceDE w:val="0"/>
        <w:autoSpaceDN w:val="0"/>
        <w:adjustRightInd w:val="0"/>
        <w:spacing w:after="0" w:line="240" w:lineRule="auto"/>
        <w:jc w:val="both"/>
        <w:rPr>
          <w:rFonts w:ascii="Times New Roman" w:eastAsia="PMingLiU" w:hAnsi="Times New Roman" w:cs="Times New Roman"/>
          <w:sz w:val="28"/>
          <w:szCs w:val="28"/>
          <w:lang w:eastAsia="zh-TW"/>
        </w:rPr>
      </w:pPr>
      <w:r w:rsidRPr="009621A8">
        <w:rPr>
          <w:rFonts w:ascii="Times New Roman" w:eastAsia="PMingLiU" w:hAnsi="Times New Roman" w:cs="Times New Roman"/>
          <w:sz w:val="28"/>
          <w:szCs w:val="28"/>
          <w:lang w:eastAsia="zh-TW"/>
        </w:rPr>
        <w:tab/>
      </w:r>
      <w:r w:rsidRPr="009621A8">
        <w:rPr>
          <w:rFonts w:ascii="Times New Roman" w:eastAsia="PMingLiU" w:hAnsi="Times New Roman" w:cs="Times New Roman"/>
          <w:sz w:val="28"/>
          <w:szCs w:val="28"/>
          <w:lang w:eastAsia="zh-TW"/>
        </w:rPr>
        <w:tab/>
        <w:t xml:space="preserve">2. къмпинг ремарке - </w:t>
      </w:r>
      <w:r w:rsidRPr="009621A8">
        <w:rPr>
          <w:rFonts w:ascii="Times New Roman" w:eastAsia="PMingLiU" w:hAnsi="Times New Roman" w:cs="Times New Roman"/>
          <w:bCs/>
          <w:sz w:val="28"/>
          <w:szCs w:val="28"/>
          <w:lang w:eastAsia="zh-TW"/>
        </w:rPr>
        <w:t>10</w:t>
      </w:r>
      <w:r w:rsidRPr="009621A8">
        <w:rPr>
          <w:rFonts w:ascii="Times New Roman" w:eastAsia="PMingLiU" w:hAnsi="Times New Roman" w:cs="Times New Roman"/>
          <w:sz w:val="28"/>
          <w:szCs w:val="28"/>
          <w:lang w:eastAsia="zh-TW"/>
        </w:rPr>
        <w:t xml:space="preserve"> лв.“</w:t>
      </w:r>
    </w:p>
    <w:p w:rsidR="009621A8" w:rsidRPr="009621A8" w:rsidRDefault="009621A8" w:rsidP="009621A8">
      <w:pPr>
        <w:spacing w:after="0" w:line="240" w:lineRule="auto"/>
        <w:jc w:val="both"/>
        <w:rPr>
          <w:rFonts w:ascii="Times New Roman" w:eastAsia="Times New Roman" w:hAnsi="Times New Roman" w:cs="Times New Roman"/>
          <w:sz w:val="28"/>
          <w:szCs w:val="28"/>
        </w:rPr>
      </w:pPr>
    </w:p>
    <w:p w:rsidR="009621A8" w:rsidRPr="009621A8" w:rsidRDefault="009621A8" w:rsidP="009621A8">
      <w:pPr>
        <w:spacing w:after="0" w:line="240" w:lineRule="auto"/>
        <w:jc w:val="both"/>
        <w:rPr>
          <w:rFonts w:ascii="Times New Roman" w:eastAsia="Times New Roman" w:hAnsi="Times New Roman" w:cs="Times New Roman"/>
          <w:sz w:val="28"/>
          <w:szCs w:val="28"/>
        </w:rPr>
      </w:pPr>
      <w:r w:rsidRPr="009621A8">
        <w:rPr>
          <w:rFonts w:ascii="Times New Roman" w:eastAsia="Times New Roman" w:hAnsi="Times New Roman" w:cs="Times New Roman"/>
          <w:b/>
          <w:sz w:val="28"/>
          <w:szCs w:val="28"/>
        </w:rPr>
        <w:t>§ 2</w:t>
      </w:r>
      <w:r w:rsidRPr="009621A8">
        <w:rPr>
          <w:rFonts w:ascii="Times New Roman" w:eastAsia="Times New Roman" w:hAnsi="Times New Roman" w:cs="Times New Roman"/>
          <w:sz w:val="28"/>
          <w:szCs w:val="28"/>
        </w:rPr>
        <w:t xml:space="preserve">. В Глава втора, раздел </w:t>
      </w:r>
      <w:r w:rsidRPr="009621A8">
        <w:rPr>
          <w:rFonts w:ascii="Times New Roman" w:eastAsia="Times New Roman" w:hAnsi="Times New Roman" w:cs="Times New Roman"/>
          <w:sz w:val="28"/>
          <w:szCs w:val="28"/>
          <w:lang w:val="en-US"/>
        </w:rPr>
        <w:t>IV</w:t>
      </w:r>
      <w:r w:rsidRPr="009621A8">
        <w:rPr>
          <w:rFonts w:ascii="Times New Roman" w:eastAsia="Times New Roman" w:hAnsi="Times New Roman" w:cs="Times New Roman"/>
          <w:sz w:val="28"/>
          <w:szCs w:val="28"/>
        </w:rPr>
        <w:t xml:space="preserve"> „Данък върху превозните средства“, </w:t>
      </w:r>
      <w:r w:rsidRPr="009621A8">
        <w:rPr>
          <w:rFonts w:ascii="Times New Roman" w:eastAsia="Times New Roman" w:hAnsi="Times New Roman" w:cs="Times New Roman"/>
          <w:b/>
          <w:sz w:val="28"/>
          <w:szCs w:val="28"/>
        </w:rPr>
        <w:t>чл. 45, ал. 5 се изменя</w:t>
      </w:r>
      <w:r w:rsidRPr="009621A8">
        <w:rPr>
          <w:rFonts w:ascii="Times New Roman" w:eastAsia="Times New Roman" w:hAnsi="Times New Roman" w:cs="Times New Roman"/>
          <w:sz w:val="28"/>
          <w:szCs w:val="28"/>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rPr>
      </w:pPr>
    </w:p>
    <w:p w:rsidR="009621A8" w:rsidRPr="009621A8" w:rsidRDefault="009621A8" w:rsidP="009621A8">
      <w:pPr>
        <w:spacing w:after="0" w:line="240" w:lineRule="auto"/>
        <w:jc w:val="both"/>
        <w:rPr>
          <w:rFonts w:ascii="Times New Roman" w:eastAsia="Times New Roman" w:hAnsi="Times New Roman" w:cs="Times New Roman"/>
          <w:sz w:val="28"/>
          <w:szCs w:val="28"/>
        </w:rPr>
      </w:pPr>
      <w:r w:rsidRPr="009621A8">
        <w:rPr>
          <w:rFonts w:ascii="Times New Roman" w:eastAsia="Times New Roman" w:hAnsi="Times New Roman" w:cs="Times New Roman"/>
          <w:sz w:val="28"/>
          <w:szCs w:val="28"/>
        </w:rPr>
        <w:t xml:space="preserve">„(5) </w:t>
      </w:r>
      <w:r w:rsidRPr="009621A8">
        <w:rPr>
          <w:rFonts w:ascii="Times New Roman" w:eastAsia="Times New Roman" w:hAnsi="Times New Roman" w:cs="Times New Roman"/>
          <w:b/>
          <w:sz w:val="28"/>
          <w:szCs w:val="28"/>
        </w:rPr>
        <w:t>Когато в регистъра на пътните превозни средства по чл. 54, ал. 1 от ЗМДТ няма данни за екологичната категория на моторното превозно средство, се приема, че превозното средство е без екологична категория</w:t>
      </w:r>
      <w:r w:rsidRPr="009621A8">
        <w:rPr>
          <w:rFonts w:ascii="Times New Roman" w:eastAsia="Times New Roman" w:hAnsi="Times New Roman" w:cs="Times New Roman"/>
          <w:sz w:val="28"/>
          <w:szCs w:val="28"/>
        </w:rPr>
        <w:t>.“</w:t>
      </w:r>
    </w:p>
    <w:p w:rsidR="00C87064" w:rsidRPr="002157B3" w:rsidRDefault="00C87064" w:rsidP="002157B3">
      <w:pPr>
        <w:tabs>
          <w:tab w:val="left" w:pos="0"/>
          <w:tab w:val="left" w:pos="720"/>
          <w:tab w:val="left" w:pos="1340"/>
        </w:tabs>
        <w:spacing w:after="0" w:line="240" w:lineRule="auto"/>
        <w:ind w:firstLine="709"/>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ДЕВЕТА</w:t>
      </w:r>
      <w:r w:rsidRPr="00FD57EA">
        <w:rPr>
          <w:rFonts w:ascii="Times New Roman" w:eastAsia="Times New Roman" w:hAnsi="Times New Roman" w:cs="Times New Roman"/>
          <w:sz w:val="28"/>
          <w:szCs w:val="28"/>
          <w:lang w:val="en-US" w:eastAsia="bg-BG"/>
        </w:rPr>
        <w:t xml:space="preserve"> ТОЧКА с 1</w:t>
      </w:r>
      <w:r w:rsidR="008D544F">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Р Е Ш Е Н И Е</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r w:rsidRPr="009621A8">
        <w:rPr>
          <w:rFonts w:ascii="Times New Roman" w:eastAsia="Times New Roman" w:hAnsi="Times New Roman" w:cs="Times New Roman"/>
          <w:sz w:val="28"/>
          <w:szCs w:val="28"/>
          <w:lang w:eastAsia="bg-BG"/>
        </w:rPr>
        <w:t>№69</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p>
    <w:p w:rsidR="009621A8" w:rsidRPr="009621A8" w:rsidRDefault="009621A8" w:rsidP="009621A8">
      <w:pPr>
        <w:spacing w:after="0" w:line="240" w:lineRule="auto"/>
        <w:ind w:firstLine="720"/>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val="ru-RU" w:eastAsia="bg-BG"/>
        </w:rPr>
        <w:t>На основание чл. 21, ал. 1, т. 8 и ал. 2, във връзка с чл. 27, ал. 4 и ал. 5 от Закона за местното самоуправление и местната администрация</w:t>
      </w:r>
      <w:r w:rsidRPr="009621A8">
        <w:rPr>
          <w:rFonts w:ascii="Times New Roman" w:eastAsia="Times New Roman" w:hAnsi="Times New Roman" w:cs="Times New Roman"/>
          <w:sz w:val="28"/>
          <w:szCs w:val="28"/>
          <w:lang w:eastAsia="bg-BG"/>
        </w:rPr>
        <w:t>, Общински съвет Иваново РЕШИ:</w:t>
      </w:r>
    </w:p>
    <w:p w:rsidR="009621A8" w:rsidRPr="009621A8" w:rsidRDefault="009621A8" w:rsidP="009621A8">
      <w:pPr>
        <w:spacing w:after="0" w:line="240" w:lineRule="auto"/>
        <w:jc w:val="center"/>
        <w:rPr>
          <w:rFonts w:ascii="Times New Roman" w:eastAsia="Times New Roman" w:hAnsi="Times New Roman" w:cs="Times New Roman"/>
          <w:b/>
          <w:sz w:val="24"/>
          <w:szCs w:val="24"/>
          <w:lang w:eastAsia="bg-BG"/>
        </w:rPr>
      </w:pP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Приема</w:t>
      </w:r>
      <w:r w:rsidRPr="009621A8">
        <w:rPr>
          <w:rFonts w:ascii="Times New Roman" w:eastAsia="Times New Roman" w:hAnsi="Times New Roman" w:cs="Times New Roman"/>
          <w:sz w:val="28"/>
          <w:szCs w:val="28"/>
          <w:lang w:eastAsia="bg-BG"/>
        </w:rPr>
        <w:t xml:space="preserve"> Наредба за изменение и допълнение на Наредба № 10 за реда на придобиване, управление и разпореждане с имоти и вещи – общинска собственост:</w:t>
      </w:r>
    </w:p>
    <w:p w:rsidR="009621A8" w:rsidRPr="009621A8" w:rsidRDefault="009621A8" w:rsidP="009621A8">
      <w:pPr>
        <w:spacing w:after="0" w:line="240" w:lineRule="auto"/>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1.</w:t>
      </w:r>
      <w:r w:rsidRPr="009621A8">
        <w:rPr>
          <w:rFonts w:ascii="Times New Roman" w:eastAsia="Times New Roman" w:hAnsi="Times New Roman" w:cs="Times New Roman"/>
          <w:sz w:val="28"/>
          <w:szCs w:val="28"/>
          <w:lang w:eastAsia="bg-BG"/>
        </w:rPr>
        <w:t xml:space="preserve"> В глава първа „Общи разпоредби“, </w:t>
      </w:r>
      <w:r w:rsidRPr="009621A8">
        <w:rPr>
          <w:rFonts w:ascii="Times New Roman" w:eastAsia="Times New Roman" w:hAnsi="Times New Roman" w:cs="Times New Roman"/>
          <w:b/>
          <w:sz w:val="28"/>
          <w:szCs w:val="28"/>
          <w:lang w:eastAsia="bg-BG"/>
        </w:rPr>
        <w:t>чл. 1, ал. 2, т. 2 се допълва</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lastRenderedPageBreak/>
        <w:t xml:space="preserve">„2. общинско имущество, включено в капитала на търговските дружества </w:t>
      </w:r>
      <w:r w:rsidRPr="009621A8">
        <w:rPr>
          <w:rFonts w:ascii="Times New Roman" w:eastAsia="Times New Roman" w:hAnsi="Times New Roman" w:cs="Times New Roman"/>
          <w:b/>
          <w:sz w:val="28"/>
          <w:szCs w:val="28"/>
          <w:lang w:eastAsia="bg-BG"/>
        </w:rPr>
        <w:t>с общинско участие</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2.</w:t>
      </w:r>
      <w:r w:rsidRPr="009621A8">
        <w:rPr>
          <w:rFonts w:ascii="Times New Roman" w:eastAsia="Times New Roman" w:hAnsi="Times New Roman" w:cs="Times New Roman"/>
          <w:sz w:val="28"/>
          <w:szCs w:val="28"/>
          <w:lang w:eastAsia="bg-BG"/>
        </w:rPr>
        <w:t xml:space="preserve"> В глава първа „Общи разпоредби“, </w:t>
      </w:r>
      <w:r w:rsidRPr="009621A8">
        <w:rPr>
          <w:rFonts w:ascii="Times New Roman" w:eastAsia="Times New Roman" w:hAnsi="Times New Roman" w:cs="Times New Roman"/>
          <w:b/>
          <w:sz w:val="28"/>
          <w:szCs w:val="28"/>
          <w:lang w:eastAsia="bg-BG"/>
        </w:rPr>
        <w:t>чл. 1, ал. 2, т. 3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3. </w:t>
      </w:r>
      <w:r w:rsidRPr="009621A8">
        <w:rPr>
          <w:rFonts w:ascii="Times New Roman" w:eastAsia="Times New Roman" w:hAnsi="Times New Roman" w:cs="Times New Roman"/>
          <w:sz w:val="28"/>
          <w:szCs w:val="28"/>
          <w:lang w:eastAsia="bg-BG"/>
        </w:rPr>
        <w:t xml:space="preserve">В глава първа „Общи разпоредби“, в </w:t>
      </w:r>
      <w:r w:rsidRPr="009621A8">
        <w:rPr>
          <w:rFonts w:ascii="Times New Roman" w:eastAsia="Times New Roman" w:hAnsi="Times New Roman" w:cs="Times New Roman"/>
          <w:b/>
          <w:sz w:val="28"/>
          <w:szCs w:val="28"/>
          <w:lang w:eastAsia="bg-BG"/>
        </w:rPr>
        <w:t xml:space="preserve">чл. 1, ал. 2, т. 4 се изменя,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предоставяне на концесии върху обекти и имоти – публична общинска собственост по Закона за концесиите;“</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4. </w:t>
      </w:r>
      <w:r w:rsidRPr="009621A8">
        <w:rPr>
          <w:rFonts w:ascii="Times New Roman" w:eastAsia="Times New Roman" w:hAnsi="Times New Roman" w:cs="Times New Roman"/>
          <w:sz w:val="28"/>
          <w:szCs w:val="28"/>
          <w:lang w:eastAsia="bg-BG"/>
        </w:rPr>
        <w:t xml:space="preserve">В глава първа „Общи разпоредби“, </w:t>
      </w:r>
      <w:r w:rsidRPr="009621A8">
        <w:rPr>
          <w:rFonts w:ascii="Times New Roman" w:eastAsia="Times New Roman" w:hAnsi="Times New Roman" w:cs="Times New Roman"/>
          <w:b/>
          <w:sz w:val="28"/>
          <w:szCs w:val="28"/>
          <w:lang w:eastAsia="bg-BG"/>
        </w:rPr>
        <w:t xml:space="preserve">чл. 1, ал. 2 досегашната т. 4 става нова т. 5,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„5. </w:t>
      </w:r>
      <w:r w:rsidRPr="009621A8">
        <w:rPr>
          <w:rFonts w:ascii="Times New Roman" w:eastAsia="Times New Roman" w:hAnsi="Times New Roman" w:cs="Times New Roman"/>
          <w:sz w:val="28"/>
          <w:szCs w:val="28"/>
          <w:lang w:eastAsia="bg-BG"/>
        </w:rPr>
        <w:t>други дейности от местно значение, регламентирани с изрични наредби на Общинския съвет.“</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5.</w:t>
      </w:r>
      <w:r w:rsidRPr="009621A8">
        <w:rPr>
          <w:rFonts w:ascii="Times New Roman" w:eastAsia="Times New Roman" w:hAnsi="Times New Roman" w:cs="Times New Roman"/>
          <w:sz w:val="28"/>
          <w:szCs w:val="28"/>
          <w:lang w:eastAsia="bg-BG"/>
        </w:rPr>
        <w:t xml:space="preserve"> В глава първа „Общи разпоредби“,  </w:t>
      </w:r>
      <w:r w:rsidRPr="009621A8">
        <w:rPr>
          <w:rFonts w:ascii="Times New Roman" w:eastAsia="Times New Roman" w:hAnsi="Times New Roman" w:cs="Times New Roman"/>
          <w:b/>
          <w:sz w:val="28"/>
          <w:szCs w:val="28"/>
          <w:lang w:eastAsia="bg-BG"/>
        </w:rPr>
        <w:t>чл. 1, ал. 4, т. 1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6. </w:t>
      </w:r>
      <w:r w:rsidRPr="009621A8">
        <w:rPr>
          <w:rFonts w:ascii="Times New Roman" w:eastAsia="Times New Roman" w:hAnsi="Times New Roman" w:cs="Times New Roman"/>
          <w:sz w:val="28"/>
          <w:szCs w:val="28"/>
          <w:lang w:eastAsia="bg-BG"/>
        </w:rPr>
        <w:t xml:space="preserve">В глава първа „Общи разпоредби“, </w:t>
      </w:r>
      <w:r w:rsidRPr="009621A8">
        <w:rPr>
          <w:rFonts w:ascii="Times New Roman" w:eastAsia="Times New Roman" w:hAnsi="Times New Roman" w:cs="Times New Roman"/>
          <w:b/>
          <w:sz w:val="28"/>
          <w:szCs w:val="28"/>
          <w:lang w:eastAsia="bg-BG"/>
        </w:rPr>
        <w:t>чл. 1, ал. 4, т. 2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7. </w:t>
      </w:r>
      <w:r w:rsidRPr="009621A8">
        <w:rPr>
          <w:rFonts w:ascii="Times New Roman" w:eastAsia="Times New Roman" w:hAnsi="Times New Roman" w:cs="Times New Roman"/>
          <w:sz w:val="28"/>
          <w:szCs w:val="28"/>
          <w:lang w:eastAsia="bg-BG"/>
        </w:rPr>
        <w:t xml:space="preserve">В глава първа „Общи разпоредби“, в </w:t>
      </w:r>
      <w:r w:rsidRPr="009621A8">
        <w:rPr>
          <w:rFonts w:ascii="Times New Roman" w:eastAsia="Times New Roman" w:hAnsi="Times New Roman" w:cs="Times New Roman"/>
          <w:b/>
          <w:sz w:val="28"/>
          <w:szCs w:val="28"/>
          <w:lang w:eastAsia="bg-BG"/>
        </w:rPr>
        <w:t xml:space="preserve">чл. 1, ал. 4 се създава нова т. 3,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настаняване под наем и продажба на общински жилища;“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8. </w:t>
      </w:r>
      <w:r w:rsidRPr="009621A8">
        <w:rPr>
          <w:rFonts w:ascii="Times New Roman" w:eastAsia="Times New Roman" w:hAnsi="Times New Roman" w:cs="Times New Roman"/>
          <w:sz w:val="28"/>
          <w:szCs w:val="28"/>
          <w:lang w:eastAsia="bg-BG"/>
        </w:rPr>
        <w:t xml:space="preserve">В глава първа „Общи разпоредби“, в </w:t>
      </w:r>
      <w:r w:rsidRPr="009621A8">
        <w:rPr>
          <w:rFonts w:ascii="Times New Roman" w:eastAsia="Times New Roman" w:hAnsi="Times New Roman" w:cs="Times New Roman"/>
          <w:b/>
          <w:sz w:val="28"/>
          <w:szCs w:val="28"/>
          <w:lang w:eastAsia="bg-BG"/>
        </w:rPr>
        <w:t xml:space="preserve">чл. 1, ал. 4 се създава нова т. 4,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управление, ползване и разпореждане със земи от Общинския поземлен фонд;“</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9.</w:t>
      </w:r>
      <w:r w:rsidRPr="009621A8">
        <w:rPr>
          <w:rFonts w:ascii="Times New Roman" w:eastAsia="Times New Roman" w:hAnsi="Times New Roman" w:cs="Times New Roman"/>
          <w:sz w:val="28"/>
          <w:szCs w:val="28"/>
          <w:lang w:eastAsia="bg-BG"/>
        </w:rPr>
        <w:t xml:space="preserve"> В глава първа „Общи разпоредби“, в </w:t>
      </w:r>
      <w:r w:rsidRPr="009621A8">
        <w:rPr>
          <w:rFonts w:ascii="Times New Roman" w:eastAsia="Times New Roman" w:hAnsi="Times New Roman" w:cs="Times New Roman"/>
          <w:b/>
          <w:sz w:val="28"/>
          <w:szCs w:val="28"/>
          <w:lang w:eastAsia="bg-BG"/>
        </w:rPr>
        <w:t xml:space="preserve">чл. 1, ал. 4 се създава нова т. 5,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управление на горските територии – общинска собственост;“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10. </w:t>
      </w:r>
      <w:r w:rsidRPr="009621A8">
        <w:rPr>
          <w:rFonts w:ascii="Times New Roman" w:eastAsia="Times New Roman" w:hAnsi="Times New Roman" w:cs="Times New Roman"/>
          <w:sz w:val="28"/>
          <w:szCs w:val="28"/>
          <w:lang w:eastAsia="bg-BG"/>
        </w:rPr>
        <w:t xml:space="preserve">В глава първа „Общи разпоредби“, в </w:t>
      </w:r>
      <w:r w:rsidRPr="009621A8">
        <w:rPr>
          <w:rFonts w:ascii="Times New Roman" w:eastAsia="Times New Roman" w:hAnsi="Times New Roman" w:cs="Times New Roman"/>
          <w:b/>
          <w:sz w:val="28"/>
          <w:szCs w:val="28"/>
          <w:lang w:eastAsia="bg-BG"/>
        </w:rPr>
        <w:t xml:space="preserve">чл. 1, ал. 4 се създава нова т. 6,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„6. управление на спортните обекти – общинска собственост.“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11. </w:t>
      </w:r>
      <w:r w:rsidRPr="009621A8">
        <w:rPr>
          <w:rFonts w:ascii="Times New Roman" w:eastAsia="Times New Roman" w:hAnsi="Times New Roman" w:cs="Times New Roman"/>
          <w:sz w:val="28"/>
          <w:szCs w:val="28"/>
          <w:lang w:eastAsia="bg-BG"/>
        </w:rPr>
        <w:t xml:space="preserve">В глава първа „Общи разпоредби“, </w:t>
      </w:r>
      <w:r w:rsidRPr="009621A8">
        <w:rPr>
          <w:rFonts w:ascii="Times New Roman" w:eastAsia="Times New Roman" w:hAnsi="Times New Roman" w:cs="Times New Roman"/>
          <w:b/>
          <w:sz w:val="28"/>
          <w:szCs w:val="28"/>
          <w:lang w:eastAsia="bg-BG"/>
        </w:rPr>
        <w:t>чл. 2, ал. 2,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lastRenderedPageBreak/>
        <w:t xml:space="preserve">„(2) Публична общинска собственост са общинските имоти по чл. 3, ал. 2 от ЗОС, включително и: училища, детски заведения, здравни служби, културни институти-читалища, библиотеки, музеи, културни и архитектурни паметници, спортни обекти, гробищни паркове, пътища, улици, площади, зелени площи за обществено ползване. </w:t>
      </w:r>
      <w:r w:rsidRPr="009621A8">
        <w:rPr>
          <w:rFonts w:ascii="Times New Roman" w:eastAsia="Times New Roman" w:hAnsi="Times New Roman" w:cs="Times New Roman"/>
          <w:b/>
          <w:sz w:val="28"/>
          <w:szCs w:val="28"/>
          <w:lang w:eastAsia="bg-BG"/>
        </w:rPr>
        <w:t>Публична общинска собственост са</w:t>
      </w:r>
      <w:r w:rsidRPr="009621A8">
        <w:rPr>
          <w:rFonts w:ascii="Times New Roman" w:eastAsia="Times New Roman" w:hAnsi="Times New Roman" w:cs="Times New Roman"/>
          <w:sz w:val="28"/>
          <w:szCs w:val="28"/>
          <w:lang w:eastAsia="bg-BG"/>
        </w:rPr>
        <w:t xml:space="preserve"> и други обекти от социалната и инженерно-техническата инфраструктури, които са предназначени за трайно задоволяване на обществените потребности от местно значение </w:t>
      </w:r>
      <w:r w:rsidRPr="009621A8">
        <w:rPr>
          <w:rFonts w:ascii="Times New Roman" w:eastAsia="Times New Roman" w:hAnsi="Times New Roman" w:cs="Times New Roman"/>
          <w:b/>
          <w:sz w:val="28"/>
          <w:szCs w:val="28"/>
          <w:lang w:eastAsia="bg-BG"/>
        </w:rPr>
        <w:t>и са определени като такава с решение на Общинския съвет.“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12. </w:t>
      </w:r>
      <w:r w:rsidRPr="009621A8">
        <w:rPr>
          <w:rFonts w:ascii="Times New Roman" w:eastAsia="Times New Roman" w:hAnsi="Times New Roman" w:cs="Times New Roman"/>
          <w:sz w:val="28"/>
          <w:szCs w:val="28"/>
          <w:lang w:eastAsia="bg-BG"/>
        </w:rPr>
        <w:t xml:space="preserve">В глава първа „Общи разпоредби“, </w:t>
      </w:r>
      <w:r w:rsidRPr="009621A8">
        <w:rPr>
          <w:rFonts w:ascii="Times New Roman" w:eastAsia="Times New Roman" w:hAnsi="Times New Roman" w:cs="Times New Roman"/>
          <w:b/>
          <w:sz w:val="28"/>
          <w:szCs w:val="28"/>
          <w:lang w:eastAsia="bg-BG"/>
        </w:rPr>
        <w:t>чл. 2, ал. 5,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„(5) </w:t>
      </w:r>
      <w:r w:rsidRPr="009621A8">
        <w:rPr>
          <w:rFonts w:ascii="Times New Roman" w:eastAsia="Times New Roman" w:hAnsi="Times New Roman" w:cs="Times New Roman"/>
          <w:sz w:val="28"/>
          <w:szCs w:val="28"/>
          <w:lang w:eastAsia="bg-BG"/>
        </w:rPr>
        <w:t>Подробни устройствени планове</w:t>
      </w:r>
      <w:r w:rsidRPr="009621A8">
        <w:rPr>
          <w:rFonts w:ascii="Times New Roman" w:eastAsia="Times New Roman" w:hAnsi="Times New Roman" w:cs="Times New Roman"/>
          <w:b/>
          <w:sz w:val="28"/>
          <w:szCs w:val="28"/>
          <w:lang w:eastAsia="bg-BG"/>
        </w:rPr>
        <w:t>, независимо от техния обхват, се одобряват от Общинския съвет, когато предвиждат изграждането на обекти - публична общинска собственост или на обекти от първостепенно значение - публична общинска собственост, върху имоти общинска собственост или върху имоти - собственост на физически или на юридически лица, които могат да бъдат отчуждавани принудително за задоволяване на общински нужди, които не могат да бъдат задоволени по друг начин.“</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13. </w:t>
      </w:r>
      <w:r w:rsidRPr="009621A8">
        <w:rPr>
          <w:rFonts w:ascii="Times New Roman" w:eastAsia="Times New Roman" w:hAnsi="Times New Roman" w:cs="Times New Roman"/>
          <w:sz w:val="28"/>
          <w:szCs w:val="28"/>
          <w:lang w:eastAsia="bg-BG"/>
        </w:rPr>
        <w:t xml:space="preserve">В глава първа „Общи разпоредби“, </w:t>
      </w:r>
      <w:r w:rsidRPr="009621A8">
        <w:rPr>
          <w:rFonts w:ascii="Times New Roman" w:eastAsia="Times New Roman" w:hAnsi="Times New Roman" w:cs="Times New Roman"/>
          <w:b/>
          <w:sz w:val="28"/>
          <w:szCs w:val="28"/>
          <w:lang w:eastAsia="bg-BG"/>
        </w:rPr>
        <w:t>чл. 2, ал. 7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(7) </w:t>
      </w:r>
      <w:r w:rsidRPr="009621A8">
        <w:rPr>
          <w:rFonts w:ascii="Times New Roman" w:eastAsia="Times New Roman" w:hAnsi="Times New Roman" w:cs="Times New Roman"/>
          <w:sz w:val="28"/>
          <w:szCs w:val="28"/>
          <w:lang w:eastAsia="bg-BG"/>
        </w:rPr>
        <w:t>Към предложението по предходната алинея се прилагат съставеният акт за общинска собственост</w:t>
      </w:r>
      <w:r w:rsidRPr="009621A8">
        <w:rPr>
          <w:rFonts w:ascii="Times New Roman" w:eastAsia="Times New Roman" w:hAnsi="Times New Roman" w:cs="Times New Roman"/>
          <w:b/>
          <w:sz w:val="28"/>
          <w:szCs w:val="28"/>
          <w:lang w:eastAsia="bg-BG"/>
        </w:rPr>
        <w:t xml:space="preserve">, становище на съответния кмет на кметство или кметски наместник </w:t>
      </w:r>
      <w:r w:rsidRPr="009621A8">
        <w:rPr>
          <w:rFonts w:ascii="Times New Roman" w:eastAsia="Times New Roman" w:hAnsi="Times New Roman" w:cs="Times New Roman"/>
          <w:sz w:val="28"/>
          <w:szCs w:val="28"/>
          <w:lang w:eastAsia="bg-BG"/>
        </w:rPr>
        <w:t>и</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скици от действащия подробен устройствен план (ПУП)</w:t>
      </w:r>
      <w:r w:rsidRPr="009621A8">
        <w:rPr>
          <w:rFonts w:ascii="Times New Roman" w:eastAsia="Times New Roman" w:hAnsi="Times New Roman" w:cs="Times New Roman"/>
          <w:b/>
          <w:sz w:val="28"/>
          <w:szCs w:val="28"/>
          <w:lang w:eastAsia="bg-BG"/>
        </w:rPr>
        <w:t>, действащата кадастрална карта или действащата карта на възстановената собственост за съответното землище</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14. </w:t>
      </w:r>
      <w:r w:rsidRPr="009621A8">
        <w:rPr>
          <w:rFonts w:ascii="Times New Roman" w:eastAsia="Times New Roman" w:hAnsi="Times New Roman" w:cs="Times New Roman"/>
          <w:sz w:val="28"/>
          <w:szCs w:val="28"/>
          <w:lang w:eastAsia="bg-BG"/>
        </w:rPr>
        <w:t xml:space="preserve">В глава първа „Общи разпоредби“, </w:t>
      </w:r>
      <w:r w:rsidRPr="009621A8">
        <w:rPr>
          <w:rFonts w:ascii="Times New Roman" w:eastAsia="Times New Roman" w:hAnsi="Times New Roman" w:cs="Times New Roman"/>
          <w:b/>
          <w:sz w:val="28"/>
          <w:szCs w:val="28"/>
          <w:lang w:eastAsia="bg-BG"/>
        </w:rPr>
        <w:t>чл. 6, ал. 1, т. 3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„3. регистър за разпоредителните сделки с имоти – общинска собственост, в който се вписват </w:t>
      </w:r>
      <w:r w:rsidRPr="009621A8">
        <w:rPr>
          <w:rFonts w:ascii="Times New Roman" w:eastAsia="Times New Roman" w:hAnsi="Times New Roman" w:cs="Times New Roman"/>
          <w:b/>
          <w:sz w:val="28"/>
          <w:szCs w:val="28"/>
          <w:lang w:eastAsia="bg-BG"/>
        </w:rPr>
        <w:t>най-малко следните</w:t>
      </w:r>
      <w:r w:rsidRPr="009621A8">
        <w:rPr>
          <w:rFonts w:ascii="Times New Roman" w:eastAsia="Times New Roman" w:hAnsi="Times New Roman" w:cs="Times New Roman"/>
          <w:sz w:val="28"/>
          <w:szCs w:val="28"/>
          <w:lang w:eastAsia="bg-BG"/>
        </w:rPr>
        <w:t xml:space="preserve"> данни: решение на общинския съвет за разпореждане с имота, данните по акта за общинска собственост, вид на разпоредителната сделка, начин на разпореждане – чрез публичен търг, публично оповестен конкурс, пазарната оценка на имота, данъчната оценка на имота, оценката, определена от Общинския съвет, </w:t>
      </w:r>
      <w:r w:rsidRPr="009621A8">
        <w:rPr>
          <w:rFonts w:ascii="Times New Roman" w:eastAsia="Times New Roman" w:hAnsi="Times New Roman" w:cs="Times New Roman"/>
          <w:b/>
          <w:sz w:val="28"/>
          <w:szCs w:val="28"/>
          <w:lang w:eastAsia="bg-BG"/>
        </w:rPr>
        <w:t>продажна цена</w:t>
      </w:r>
      <w:r w:rsidRPr="009621A8">
        <w:rPr>
          <w:rFonts w:ascii="Times New Roman" w:eastAsia="Times New Roman" w:hAnsi="Times New Roman" w:cs="Times New Roman"/>
          <w:sz w:val="28"/>
          <w:szCs w:val="28"/>
          <w:lang w:eastAsia="bg-BG"/>
        </w:rPr>
        <w:t>, насрещна страна на сделката;“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15</w:t>
      </w:r>
      <w:r w:rsidRPr="009621A8">
        <w:rPr>
          <w:rFonts w:ascii="Times New Roman" w:eastAsia="Times New Roman" w:hAnsi="Times New Roman" w:cs="Times New Roman"/>
          <w:sz w:val="28"/>
          <w:szCs w:val="28"/>
          <w:lang w:eastAsia="bg-BG"/>
        </w:rPr>
        <w:t xml:space="preserve">. В глава първа „Общи разпоредби“, </w:t>
      </w:r>
      <w:r w:rsidRPr="009621A8">
        <w:rPr>
          <w:rFonts w:ascii="Times New Roman" w:eastAsia="Times New Roman" w:hAnsi="Times New Roman" w:cs="Times New Roman"/>
          <w:b/>
          <w:sz w:val="28"/>
          <w:szCs w:val="28"/>
          <w:lang w:eastAsia="bg-BG"/>
        </w:rPr>
        <w:t>чл. 6, ал. 1, т. 4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„4. регистър за направените на общината дарения;“</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lastRenderedPageBreak/>
        <w:t>§ 16.</w:t>
      </w:r>
      <w:r w:rsidRPr="009621A8">
        <w:rPr>
          <w:rFonts w:ascii="Times New Roman" w:eastAsia="Times New Roman" w:hAnsi="Times New Roman" w:cs="Times New Roman"/>
          <w:sz w:val="28"/>
          <w:szCs w:val="28"/>
          <w:lang w:eastAsia="bg-BG"/>
        </w:rPr>
        <w:t xml:space="preserve"> В глава първа „Общи разпоредби“, </w:t>
      </w:r>
      <w:r w:rsidRPr="009621A8">
        <w:rPr>
          <w:rFonts w:ascii="Times New Roman" w:eastAsia="Times New Roman" w:hAnsi="Times New Roman" w:cs="Times New Roman"/>
          <w:b/>
          <w:sz w:val="28"/>
          <w:szCs w:val="28"/>
          <w:lang w:eastAsia="bg-BG"/>
        </w:rPr>
        <w:t>чл. 6, ал. 1, т. 6 се допълва</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„6. публичен регистър за юридическите лица с нестопанска цел, </w:t>
      </w:r>
      <w:r w:rsidRPr="009621A8">
        <w:rPr>
          <w:rFonts w:ascii="Times New Roman" w:eastAsia="Times New Roman" w:hAnsi="Times New Roman" w:cs="Times New Roman"/>
          <w:b/>
          <w:sz w:val="28"/>
          <w:szCs w:val="28"/>
          <w:lang w:eastAsia="bg-BG"/>
        </w:rPr>
        <w:t>с общинско участие</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17</w:t>
      </w: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sz w:val="28"/>
          <w:szCs w:val="28"/>
          <w:lang w:eastAsia="bg-BG"/>
        </w:rPr>
        <w:t xml:space="preserve">В глава втора „Придобиване на имоти и вещи“, </w:t>
      </w:r>
      <w:r w:rsidRPr="009621A8">
        <w:rPr>
          <w:rFonts w:ascii="Times New Roman" w:eastAsia="Times New Roman" w:hAnsi="Times New Roman" w:cs="Times New Roman"/>
          <w:b/>
          <w:sz w:val="28"/>
          <w:szCs w:val="28"/>
          <w:lang w:eastAsia="bg-BG"/>
        </w:rPr>
        <w:t>чл. 8,  т. 8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w:t>
      </w:r>
      <w:r w:rsidRPr="009621A8">
        <w:rPr>
          <w:rFonts w:ascii="Times New Roman" w:eastAsia="Times New Roman" w:hAnsi="Times New Roman" w:cs="Times New Roman"/>
          <w:sz w:val="28"/>
          <w:szCs w:val="28"/>
          <w:lang w:eastAsia="bg-BG"/>
        </w:rPr>
        <w:t xml:space="preserve">8. чрез дарение </w:t>
      </w:r>
      <w:r w:rsidRPr="009621A8">
        <w:rPr>
          <w:rFonts w:ascii="Times New Roman" w:eastAsia="Times New Roman" w:hAnsi="Times New Roman" w:cs="Times New Roman"/>
          <w:b/>
          <w:sz w:val="28"/>
          <w:szCs w:val="28"/>
          <w:lang w:eastAsia="bg-BG"/>
        </w:rPr>
        <w:t>по реда на Закона за задълженията и договорите</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18. </w:t>
      </w:r>
      <w:r w:rsidRPr="009621A8">
        <w:rPr>
          <w:rFonts w:ascii="Times New Roman" w:eastAsia="Times New Roman" w:hAnsi="Times New Roman" w:cs="Times New Roman"/>
          <w:sz w:val="28"/>
          <w:szCs w:val="28"/>
          <w:lang w:eastAsia="bg-BG"/>
        </w:rPr>
        <w:t xml:space="preserve">В глава втора „Придобиване на имоти и вещи“,  в </w:t>
      </w:r>
      <w:r w:rsidRPr="009621A8">
        <w:rPr>
          <w:rFonts w:ascii="Times New Roman" w:eastAsia="Times New Roman" w:hAnsi="Times New Roman" w:cs="Times New Roman"/>
          <w:b/>
          <w:sz w:val="28"/>
          <w:szCs w:val="28"/>
          <w:lang w:eastAsia="bg-BG"/>
        </w:rPr>
        <w:t>чл. 8,  т. 9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9. чрез наследяване по</w:t>
      </w:r>
      <w:r w:rsidRPr="009621A8">
        <w:rPr>
          <w:rFonts w:ascii="Times New Roman" w:eastAsia="Times New Roman" w:hAnsi="Times New Roman" w:cs="Times New Roman"/>
          <w:b/>
          <w:color w:val="FF0000"/>
          <w:sz w:val="28"/>
          <w:szCs w:val="28"/>
          <w:lang w:eastAsia="bg-BG"/>
        </w:rPr>
        <w:t xml:space="preserve"> </w:t>
      </w:r>
      <w:r w:rsidRPr="009621A8">
        <w:rPr>
          <w:rFonts w:ascii="Times New Roman" w:eastAsia="Times New Roman" w:hAnsi="Times New Roman" w:cs="Times New Roman"/>
          <w:b/>
          <w:sz w:val="28"/>
          <w:szCs w:val="28"/>
          <w:lang w:eastAsia="bg-BG"/>
        </w:rPr>
        <w:t>Закона за наследството;“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19. </w:t>
      </w:r>
      <w:r w:rsidRPr="009621A8">
        <w:rPr>
          <w:rFonts w:ascii="Times New Roman" w:eastAsia="Times New Roman" w:hAnsi="Times New Roman" w:cs="Times New Roman"/>
          <w:sz w:val="28"/>
          <w:szCs w:val="28"/>
          <w:lang w:eastAsia="bg-BG"/>
        </w:rPr>
        <w:t xml:space="preserve">В глава втора „Придобиване на имоти и вещи“,  в </w:t>
      </w:r>
      <w:r w:rsidRPr="009621A8">
        <w:rPr>
          <w:rFonts w:ascii="Times New Roman" w:eastAsia="Times New Roman" w:hAnsi="Times New Roman" w:cs="Times New Roman"/>
          <w:b/>
          <w:sz w:val="28"/>
          <w:szCs w:val="28"/>
          <w:lang w:eastAsia="bg-BG"/>
        </w:rPr>
        <w:t>чл. 8  досегашните точки 9, 10 и 11 стават съответно 10, 11 и 12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10.</w:t>
      </w:r>
      <w:r w:rsidRPr="009621A8">
        <w:rPr>
          <w:rFonts w:ascii="Times New Roman" w:eastAsia="Times New Roman" w:hAnsi="Times New Roman" w:cs="Times New Roman"/>
          <w:sz w:val="28"/>
          <w:szCs w:val="28"/>
          <w:lang w:eastAsia="bg-BG"/>
        </w:rPr>
        <w:t xml:space="preserve"> чрез изграждане на обекти върху земя общинска собственост, надстрояване или пристрояване;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11.</w:t>
      </w:r>
      <w:r w:rsidRPr="009621A8">
        <w:rPr>
          <w:rFonts w:ascii="Times New Roman" w:eastAsia="Times New Roman" w:hAnsi="Times New Roman" w:cs="Times New Roman"/>
          <w:sz w:val="28"/>
          <w:szCs w:val="28"/>
          <w:lang w:eastAsia="bg-BG"/>
        </w:rPr>
        <w:t xml:space="preserve"> чрез учредяване в полза на общината на ограничени вещни права;</w:t>
      </w:r>
      <w:r w:rsidRPr="009621A8">
        <w:rPr>
          <w:rFonts w:ascii="Times New Roman" w:eastAsia="Times New Roman" w:hAnsi="Times New Roman" w:cs="Times New Roman"/>
          <w:sz w:val="28"/>
          <w:szCs w:val="28"/>
          <w:lang w:eastAsia="bg-BG"/>
        </w:rPr>
        <w:tab/>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12.</w:t>
      </w:r>
      <w:r w:rsidRPr="009621A8">
        <w:rPr>
          <w:rFonts w:ascii="Times New Roman" w:eastAsia="Times New Roman" w:hAnsi="Times New Roman" w:cs="Times New Roman"/>
          <w:sz w:val="28"/>
          <w:szCs w:val="28"/>
          <w:lang w:eastAsia="bg-BG"/>
        </w:rPr>
        <w:t xml:space="preserve"> чрез придобиване по давност, както и по друг начин предвиден със закон.“</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20.</w:t>
      </w:r>
      <w:r w:rsidRPr="009621A8">
        <w:rPr>
          <w:rFonts w:ascii="Times New Roman" w:eastAsia="Times New Roman" w:hAnsi="Times New Roman" w:cs="Times New Roman"/>
          <w:sz w:val="28"/>
          <w:szCs w:val="28"/>
          <w:lang w:eastAsia="bg-BG"/>
        </w:rPr>
        <w:t xml:space="preserve"> В глава втора „Придобиване на имоти и вещи“, </w:t>
      </w:r>
      <w:r w:rsidRPr="009621A8">
        <w:rPr>
          <w:rFonts w:ascii="Times New Roman" w:eastAsia="Times New Roman" w:hAnsi="Times New Roman" w:cs="Times New Roman"/>
          <w:b/>
          <w:sz w:val="28"/>
          <w:szCs w:val="28"/>
          <w:lang w:eastAsia="bg-BG"/>
        </w:rPr>
        <w:t>чл. 9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„Чл. 9. (1) </w:t>
      </w:r>
      <w:r w:rsidRPr="009621A8">
        <w:rPr>
          <w:rFonts w:ascii="Times New Roman" w:eastAsia="Times New Roman" w:hAnsi="Times New Roman" w:cs="Times New Roman"/>
          <w:sz w:val="28"/>
          <w:szCs w:val="28"/>
          <w:lang w:eastAsia="bg-BG"/>
        </w:rPr>
        <w:t>Даренията и завещанията се приемат при условията и по реда на Закона за наследството (ЗН)</w:t>
      </w:r>
      <w:r w:rsidRPr="009621A8">
        <w:rPr>
          <w:rFonts w:ascii="Times New Roman" w:eastAsia="Times New Roman" w:hAnsi="Times New Roman" w:cs="Times New Roman"/>
          <w:b/>
          <w:sz w:val="28"/>
          <w:szCs w:val="28"/>
          <w:lang w:eastAsia="bg-BG"/>
        </w:rPr>
        <w:t xml:space="preserve"> и приложимите разпоредби от настоящата наредба.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Дарения на пари и движими вещи на стойност до 100 000 лв. се приемат след заповед на кмета на общината. Дарения на недвижими вещи, както и на пари и движими вещи на стойност над 100 000 лв. се приемат след решение на Общинския съвет. Стойността на движимите вещи се преценява по пазарни цени.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(3) Договорите за приемане на дарение се сключват в писмена форма от кмета на общината или оправомощено от него лице, въз основа на заповедта или решението по ал. 2.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(4) Дарения не се приемат: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 от анонимни дарители;</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от лица, осъдени с влязла в сила присъда или от лица, срещу които е образувано наказателно производство до приключване на съдебното производство и снемане на обвиненията;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когато непосредствена цел на дарението е нарушаване или заобикаляне на Закона за обществените поръчки;</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4. от лица, участващи в обявени от Община Иваново търгове или конкурси от оповестяване на обявлението за провеждане до обявяване на спечелилия участник.</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(5) Кметът на общината или упълномощено от него длъжностно лице, води публичен регистър за всички дарения, който съдържа най-малко следното: </w:t>
      </w:r>
    </w:p>
    <w:p w:rsidR="009621A8" w:rsidRPr="009621A8" w:rsidRDefault="009621A8" w:rsidP="009621A8">
      <w:pPr>
        <w:spacing w:after="0" w:line="240" w:lineRule="auto"/>
        <w:ind w:left="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 номер по ред;</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номер и дата на договора;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3. вид и стойност на дарението;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4. условия на дарението;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5. информация за изпълнение на волята на дарителя съгласно договора;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6. данни за дарения;</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7. данни за дарителя – само след писменото му съгласие.“</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21</w:t>
      </w:r>
      <w:r w:rsidRPr="009621A8">
        <w:rPr>
          <w:rFonts w:ascii="Times New Roman" w:eastAsia="Times New Roman" w:hAnsi="Times New Roman" w:cs="Times New Roman"/>
          <w:sz w:val="28"/>
          <w:szCs w:val="28"/>
          <w:lang w:eastAsia="bg-BG"/>
        </w:rPr>
        <w:t xml:space="preserve">. В глава втора „Придобиване на имоти и вещи“, </w:t>
      </w:r>
      <w:r w:rsidRPr="009621A8">
        <w:rPr>
          <w:rFonts w:ascii="Times New Roman" w:eastAsia="Times New Roman" w:hAnsi="Times New Roman" w:cs="Times New Roman"/>
          <w:b/>
          <w:sz w:val="28"/>
          <w:szCs w:val="28"/>
          <w:lang w:eastAsia="bg-BG"/>
        </w:rPr>
        <w:t>чл. 10 се изменя,</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10</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(1) </w:t>
      </w:r>
      <w:r w:rsidRPr="009621A8">
        <w:rPr>
          <w:rFonts w:ascii="Times New Roman" w:eastAsia="Times New Roman" w:hAnsi="Times New Roman" w:cs="Times New Roman"/>
          <w:sz w:val="28"/>
          <w:szCs w:val="28"/>
          <w:lang w:eastAsia="bg-BG"/>
        </w:rPr>
        <w:t>Придобиването на имущество</w:t>
      </w:r>
      <w:r w:rsidRPr="009621A8">
        <w:rPr>
          <w:rFonts w:ascii="Times New Roman" w:eastAsia="Times New Roman" w:hAnsi="Times New Roman" w:cs="Times New Roman"/>
          <w:b/>
          <w:sz w:val="28"/>
          <w:szCs w:val="28"/>
          <w:lang w:eastAsia="bg-BG"/>
        </w:rPr>
        <w:t xml:space="preserve">, с изключение на случаите, в които общината придобива собственост от участието си в публична продан, </w:t>
      </w:r>
      <w:r w:rsidRPr="009621A8">
        <w:rPr>
          <w:rFonts w:ascii="Times New Roman" w:eastAsia="Times New Roman" w:hAnsi="Times New Roman" w:cs="Times New Roman"/>
          <w:sz w:val="28"/>
          <w:szCs w:val="28"/>
          <w:lang w:eastAsia="bg-BG"/>
        </w:rPr>
        <w:t>се извършва само</w:t>
      </w:r>
      <w:r w:rsidRPr="009621A8">
        <w:rPr>
          <w:rFonts w:ascii="Times New Roman" w:eastAsia="Times New Roman" w:hAnsi="Times New Roman" w:cs="Times New Roman"/>
          <w:b/>
          <w:sz w:val="28"/>
          <w:szCs w:val="28"/>
          <w:lang w:eastAsia="bg-BG"/>
        </w:rPr>
        <w:t xml:space="preserve"> ако към датата на сключване на договора, имуществото </w:t>
      </w:r>
      <w:r w:rsidRPr="009621A8">
        <w:rPr>
          <w:rFonts w:ascii="Times New Roman" w:eastAsia="Times New Roman" w:hAnsi="Times New Roman" w:cs="Times New Roman"/>
          <w:sz w:val="28"/>
          <w:szCs w:val="28"/>
          <w:lang w:eastAsia="bg-BG"/>
        </w:rPr>
        <w:t>бъде освободено от ипотека или други тежести, учредени върху него</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Общината придобива от физически и юридически лица възмездно или безвъзмездно имоти и ограничени вещни права върху имоти, чрез сделка, въз основа на подадено заявление от собствениците, придружено с копие на нотариален акт, удостоверение за данъчна оценка, удостоверение за липса на тежести от Службата по вписвания, актуална скица от действащия план или от действащата кадастрална карта. При сключване на договора продавачите предоставят на общината оригиналния нотариален акт, доказващ собствеността им.</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(3) Договорите или другите актове, с които се придобива или прехвърля право на собственост и други вещни права върху недвижими имоти, подлежат на вписване по реда на Закона за общинската собственост и при условията на Правилника за вписванията.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Кметът на общината, в рамките на предвидените по бюджета средства сключва договори за доставка на машини, съоръжения, оборудване, транспортни средства и други дълготрайни активи при спазване процедурите по Закона за обществените поръчки (ЗОП) и Правилника за прилагането му.</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22.</w:t>
      </w:r>
      <w:r w:rsidRPr="009621A8">
        <w:rPr>
          <w:rFonts w:ascii="Times New Roman" w:eastAsia="Times New Roman" w:hAnsi="Times New Roman" w:cs="Times New Roman"/>
          <w:sz w:val="28"/>
          <w:szCs w:val="28"/>
          <w:lang w:eastAsia="bg-BG"/>
        </w:rPr>
        <w:t xml:space="preserve"> В глава втора „Придобиване на имоти и вещи“, </w:t>
      </w:r>
      <w:r w:rsidRPr="009621A8">
        <w:rPr>
          <w:rFonts w:ascii="Times New Roman" w:eastAsia="Times New Roman" w:hAnsi="Times New Roman" w:cs="Times New Roman"/>
          <w:b/>
          <w:sz w:val="28"/>
          <w:szCs w:val="28"/>
          <w:lang w:eastAsia="bg-BG"/>
        </w:rPr>
        <w:t>се създава нов чл. 10а,</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„Чл. 10а. (1) Общината може да придобива право на собственост и ограничени вещни права върху имоти и движими вещи чрез участие в </w:t>
      </w:r>
      <w:r w:rsidRPr="009621A8">
        <w:rPr>
          <w:rFonts w:ascii="Times New Roman" w:eastAsia="Times New Roman" w:hAnsi="Times New Roman" w:cs="Times New Roman"/>
          <w:b/>
          <w:sz w:val="28"/>
          <w:szCs w:val="28"/>
          <w:lang w:eastAsia="bg-BG"/>
        </w:rPr>
        <w:lastRenderedPageBreak/>
        <w:t>тръжни и конкурсни процедури по започнали изпълнителни производства по реда на ДОПК и ГПК.</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Решението за участие в процедурите по ал. 1 се взима от Общинския съвет по предложение на кмета на общината. В решението си общинският съвет определя границите на наддавателните предложения и при необходимост се извършва актуализация на общинския бюджет.“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23. </w:t>
      </w:r>
      <w:r w:rsidRPr="009621A8">
        <w:rPr>
          <w:rFonts w:ascii="Times New Roman" w:eastAsia="Times New Roman" w:hAnsi="Times New Roman" w:cs="Times New Roman"/>
          <w:sz w:val="28"/>
          <w:szCs w:val="28"/>
          <w:lang w:eastAsia="bg-BG"/>
        </w:rPr>
        <w:t>В глава втора „Придобиване на имоти и вещи“,</w:t>
      </w:r>
      <w:r w:rsidRPr="009621A8">
        <w:rPr>
          <w:rFonts w:ascii="Times New Roman" w:eastAsia="Times New Roman" w:hAnsi="Times New Roman" w:cs="Times New Roman"/>
          <w:b/>
          <w:sz w:val="28"/>
          <w:szCs w:val="28"/>
          <w:lang w:eastAsia="bg-BG"/>
        </w:rPr>
        <w:t xml:space="preserve"> се създава нов чл. 10б,</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10б. (1) Без решение на Общински съвет – Иваново, общината придобива възмездно или безвъзмездно в собственост имоти или части от имоти, при условията и по реда на Закона за устройство на територията и глава четвърта, раздел III от настоящата Наредба.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Без решение на Общински съвет – Иваново, общината придобива безвъзмездно сервитутни права върху имоти – частна собственост.</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24</w:t>
      </w:r>
      <w:r w:rsidRPr="009621A8">
        <w:rPr>
          <w:rFonts w:ascii="Times New Roman" w:eastAsia="Times New Roman" w:hAnsi="Times New Roman" w:cs="Times New Roman"/>
          <w:sz w:val="28"/>
          <w:szCs w:val="28"/>
          <w:lang w:eastAsia="bg-BG"/>
        </w:rPr>
        <w:t xml:space="preserve">. В глава втора „Придобиване на имоти и вещи“, </w:t>
      </w:r>
      <w:r w:rsidRPr="009621A8">
        <w:rPr>
          <w:rFonts w:ascii="Times New Roman" w:eastAsia="Times New Roman" w:hAnsi="Times New Roman" w:cs="Times New Roman"/>
          <w:b/>
          <w:sz w:val="28"/>
          <w:szCs w:val="28"/>
          <w:lang w:eastAsia="bg-BG"/>
        </w:rPr>
        <w:t>чл. 11, се отменя изцяло.</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4"/>
          <w:szCs w:val="24"/>
          <w:lang w:eastAsia="bg-BG"/>
        </w:rPr>
        <w:t xml:space="preserve"> </w:t>
      </w:r>
      <w:r w:rsidRPr="009621A8">
        <w:rPr>
          <w:rFonts w:ascii="Times New Roman" w:eastAsia="Times New Roman" w:hAnsi="Times New Roman" w:cs="Times New Roman"/>
          <w:b/>
          <w:sz w:val="28"/>
          <w:szCs w:val="28"/>
          <w:lang w:eastAsia="bg-BG"/>
        </w:rPr>
        <w:t>§ 25</w:t>
      </w:r>
      <w:r w:rsidRPr="009621A8">
        <w:rPr>
          <w:rFonts w:ascii="Times New Roman" w:eastAsia="Times New Roman" w:hAnsi="Times New Roman" w:cs="Times New Roman"/>
          <w:sz w:val="28"/>
          <w:szCs w:val="28"/>
          <w:lang w:eastAsia="bg-BG"/>
        </w:rPr>
        <w:t xml:space="preserve">. В глава втора „Придобиване на имоти и вещи“, </w:t>
      </w:r>
      <w:r w:rsidRPr="009621A8">
        <w:rPr>
          <w:rFonts w:ascii="Times New Roman" w:eastAsia="Times New Roman" w:hAnsi="Times New Roman" w:cs="Times New Roman"/>
          <w:b/>
          <w:sz w:val="28"/>
          <w:szCs w:val="28"/>
          <w:lang w:eastAsia="bg-BG"/>
        </w:rPr>
        <w:t>чл. 12, ал. 2 се изменя,</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„(2) Движимите вещи (без моторните превозни средства), необходими за административните и стопански нужди на  второстепенните разпоредители с бюджетни средства, се закупуват от </w:t>
      </w:r>
      <w:r w:rsidRPr="009621A8">
        <w:rPr>
          <w:rFonts w:ascii="Times New Roman" w:eastAsia="Times New Roman" w:hAnsi="Times New Roman" w:cs="Times New Roman"/>
          <w:b/>
          <w:sz w:val="28"/>
          <w:szCs w:val="28"/>
          <w:lang w:eastAsia="bg-BG"/>
        </w:rPr>
        <w:t>съответния разпоредител</w:t>
      </w:r>
      <w:r w:rsidRPr="009621A8">
        <w:rPr>
          <w:rFonts w:ascii="Times New Roman" w:eastAsia="Times New Roman" w:hAnsi="Times New Roman" w:cs="Times New Roman"/>
          <w:sz w:val="28"/>
          <w:szCs w:val="28"/>
          <w:lang w:eastAsia="bg-BG"/>
        </w:rPr>
        <w:t xml:space="preserve"> или оправомощено от него лице. “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26</w:t>
      </w: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sz w:val="28"/>
          <w:szCs w:val="28"/>
          <w:lang w:eastAsia="bg-BG"/>
        </w:rPr>
        <w:t xml:space="preserve">В глава втора „Придобиване на имоти и вещи“, </w:t>
      </w:r>
      <w:r w:rsidRPr="009621A8">
        <w:rPr>
          <w:rFonts w:ascii="Times New Roman" w:eastAsia="Times New Roman" w:hAnsi="Times New Roman" w:cs="Times New Roman"/>
          <w:b/>
          <w:sz w:val="28"/>
          <w:szCs w:val="28"/>
          <w:lang w:eastAsia="bg-BG"/>
        </w:rPr>
        <w:t>чл. 13 се изменя,</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Чл. 13. (1) </w:t>
      </w:r>
      <w:r w:rsidRPr="009621A8">
        <w:rPr>
          <w:rFonts w:ascii="Times New Roman" w:eastAsia="Times New Roman" w:hAnsi="Times New Roman" w:cs="Times New Roman"/>
          <w:sz w:val="28"/>
          <w:szCs w:val="28"/>
          <w:lang w:eastAsia="bg-BG"/>
        </w:rPr>
        <w:t>Общината придобива по право собствеността върху имоти и вещи:</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1. при липса на наследници на физическо лице</w:t>
      </w:r>
      <w:r w:rsidRPr="009621A8">
        <w:rPr>
          <w:rFonts w:ascii="Times New Roman" w:eastAsia="Times New Roman" w:hAnsi="Times New Roman" w:cs="Times New Roman"/>
          <w:b/>
          <w:sz w:val="28"/>
          <w:szCs w:val="28"/>
          <w:lang w:eastAsia="bg-BG"/>
        </w:rPr>
        <w:t xml:space="preserve">, при </w:t>
      </w:r>
      <w:r w:rsidRPr="009621A8">
        <w:rPr>
          <w:rFonts w:ascii="Times New Roman" w:eastAsia="Times New Roman" w:hAnsi="Times New Roman" w:cs="Times New Roman"/>
          <w:sz w:val="28"/>
          <w:szCs w:val="28"/>
          <w:lang w:eastAsia="bg-BG"/>
        </w:rPr>
        <w:t>отказ на всички наследници да приемат наследството</w:t>
      </w:r>
      <w:r w:rsidRPr="009621A8">
        <w:rPr>
          <w:rFonts w:ascii="Times New Roman" w:eastAsia="Times New Roman" w:hAnsi="Times New Roman" w:cs="Times New Roman"/>
          <w:b/>
          <w:sz w:val="28"/>
          <w:szCs w:val="28"/>
          <w:lang w:eastAsia="bg-BG"/>
        </w:rPr>
        <w:t xml:space="preserve"> или при изгубване на правото на всички наследници да приемат наследството, </w:t>
      </w:r>
      <w:r w:rsidRPr="009621A8">
        <w:rPr>
          <w:rFonts w:ascii="Times New Roman" w:eastAsia="Times New Roman" w:hAnsi="Times New Roman" w:cs="Times New Roman"/>
          <w:sz w:val="28"/>
          <w:szCs w:val="28"/>
          <w:lang w:eastAsia="bg-BG"/>
        </w:rPr>
        <w:t>съгласно ЗН</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2. чрез придобивна давност;</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3. в други случаи, предвидени с нормативен акт.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b/>
          <w:sz w:val="28"/>
          <w:szCs w:val="28"/>
          <w:lang w:eastAsia="bg-BG"/>
        </w:rPr>
        <w:t xml:space="preserve">(2) Информация за наличие на движими вещи и/или имоти, отговарящи на условията по ал. 1, т. 1 се предоставя от кмета на кметството или кметския наместник на съответното населено място на кмета на Общината. Служител от общинска собственост изготвя мотивиран доклад до кмета на общината относно наличието на условията за придобиване. Въз основа на доклада, </w:t>
      </w:r>
      <w:r w:rsidRPr="009621A8">
        <w:rPr>
          <w:rFonts w:ascii="Times New Roman" w:eastAsia="Times New Roman" w:hAnsi="Times New Roman" w:cs="Times New Roman"/>
          <w:sz w:val="28"/>
          <w:szCs w:val="28"/>
          <w:lang w:eastAsia="bg-BG"/>
        </w:rPr>
        <w:t>кметът на общината издава заповед, с която разпорежда актуването на придобития недвижим имот като общинска собственост или заприходяването на движимите вещи и предаването им за управление по установения ред.</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ab/>
        <w:t xml:space="preserve">(3) Информация за наличие на безстопанствени имоти се предоставя от кмета на кметството или кметския наместник на съответното населено място на кмета на Общината. Безстопанственост на имот се установява от комисия, определена със заповед на кмета на общината, в която влизат представител от общинска собственост, представител на „УТ” и кметът/кметският наместник на съответното населено място. Комисията съставя констативен протокол за местоположението на имота и за неговото състояние.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Кметът на общината издава заповед за завземане на имота по ал. 3, която съдържа мерките, които трябва да се извършат за привеждането му в състояние да бъде използван по предназначение.</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Завладеният безстопанствен имот се управлява съобразно реда за управление на съответния вид имот – частна общинска собственост, указан в тази наредба.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(6) След изтичането на десет годишен срок от издаване на заповедта по ал. 4 кметът на общината внася доклад до Общинския съвет, който с Решение прогласява придобивната давност по отношение на завладения безстопанствен имот при условията на Закона за собствеността. Докладът на кмета следва да съдържа данни за непрекъснатото владение на имота като: договори за наем, договори за управление, данни за ползване на имота от Общината или юридически лица и звена на бюджетна издръжка.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27.</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 „ Общи разпоредби“, </w:t>
      </w:r>
      <w:r w:rsidRPr="009621A8">
        <w:rPr>
          <w:rFonts w:ascii="Times New Roman" w:eastAsia="Times New Roman" w:hAnsi="Times New Roman" w:cs="Times New Roman"/>
          <w:b/>
          <w:sz w:val="28"/>
          <w:szCs w:val="28"/>
          <w:lang w:eastAsia="bg-BG"/>
        </w:rPr>
        <w:t>чл. 14, ал. 7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28</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 „ Общи разпоредби“, </w:t>
      </w:r>
      <w:r w:rsidRPr="009621A8">
        <w:rPr>
          <w:rFonts w:ascii="Times New Roman" w:eastAsia="Times New Roman" w:hAnsi="Times New Roman" w:cs="Times New Roman"/>
          <w:b/>
          <w:sz w:val="28"/>
          <w:szCs w:val="28"/>
          <w:lang w:eastAsia="bg-BG"/>
        </w:rPr>
        <w:t>чл.14, ал. 8,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29</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 „ Общи разпоредби“, </w:t>
      </w:r>
      <w:r w:rsidRPr="009621A8">
        <w:rPr>
          <w:rFonts w:ascii="Times New Roman" w:eastAsia="Times New Roman" w:hAnsi="Times New Roman" w:cs="Times New Roman"/>
          <w:b/>
          <w:sz w:val="28"/>
          <w:szCs w:val="28"/>
          <w:lang w:eastAsia="bg-BG"/>
        </w:rPr>
        <w:t xml:space="preserve">чл.14, ал. 9, се изменя,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„(9) Предоставените или отдадени под наем по реда на тази Наредба имоти и вещи – общинска собственост се използват само по предназначение и за нуждите, за които са предоставени. </w:t>
      </w:r>
      <w:r w:rsidRPr="009621A8">
        <w:rPr>
          <w:rFonts w:ascii="Times New Roman" w:eastAsia="Times New Roman" w:hAnsi="Times New Roman" w:cs="Times New Roman"/>
          <w:b/>
          <w:sz w:val="28"/>
          <w:szCs w:val="28"/>
          <w:lang w:eastAsia="bg-BG"/>
        </w:rPr>
        <w:t>Предоставените</w:t>
      </w:r>
      <w:r w:rsidRPr="009621A8">
        <w:rPr>
          <w:rFonts w:ascii="Times New Roman" w:eastAsia="Times New Roman" w:hAnsi="Times New Roman" w:cs="Times New Roman"/>
          <w:sz w:val="28"/>
          <w:szCs w:val="28"/>
          <w:lang w:eastAsia="bg-BG"/>
        </w:rPr>
        <w:t xml:space="preserve"> имоти и вещи не могат</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да се</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отдават под наем, да се пренаемат, да се</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преотстъпват за ползване</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или да се ползват съвместно по договор с трети лица</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освен в случаите, предвидени в закон.“</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30. </w:t>
      </w:r>
      <w:r w:rsidRPr="009621A8">
        <w:rPr>
          <w:rFonts w:ascii="Times New Roman" w:eastAsia="Times New Roman" w:hAnsi="Times New Roman" w:cs="Times New Roman"/>
          <w:sz w:val="28"/>
          <w:szCs w:val="28"/>
          <w:lang w:eastAsia="bg-BG"/>
        </w:rPr>
        <w:t xml:space="preserve">В глава трета „Управление на имоти и вещи общинска собственост“, в раздел I „ Общи разпоредби“, </w:t>
      </w:r>
      <w:r w:rsidRPr="009621A8">
        <w:rPr>
          <w:rFonts w:ascii="Times New Roman" w:eastAsia="Times New Roman" w:hAnsi="Times New Roman" w:cs="Times New Roman"/>
          <w:b/>
          <w:sz w:val="28"/>
          <w:szCs w:val="28"/>
          <w:lang w:eastAsia="bg-BG"/>
        </w:rPr>
        <w:t>чл. 15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b/>
          <w:sz w:val="28"/>
          <w:szCs w:val="28"/>
          <w:lang w:eastAsia="bg-BG"/>
        </w:rPr>
        <w:t xml:space="preserve">Чл. 15. (1) </w:t>
      </w:r>
      <w:r w:rsidRPr="009621A8">
        <w:rPr>
          <w:rFonts w:ascii="Times New Roman" w:eastAsia="Times New Roman" w:hAnsi="Times New Roman" w:cs="Times New Roman"/>
          <w:sz w:val="28"/>
          <w:szCs w:val="28"/>
          <w:lang w:eastAsia="bg-BG"/>
        </w:rPr>
        <w:t xml:space="preserve">Имоти </w:t>
      </w:r>
      <w:r w:rsidRPr="009621A8">
        <w:rPr>
          <w:rFonts w:ascii="Times New Roman" w:eastAsia="Times New Roman" w:hAnsi="Times New Roman" w:cs="Times New Roman"/>
          <w:b/>
          <w:sz w:val="28"/>
          <w:szCs w:val="28"/>
          <w:lang w:eastAsia="bg-BG"/>
        </w:rPr>
        <w:t xml:space="preserve">и вещи – </w:t>
      </w:r>
      <w:r w:rsidRPr="009621A8">
        <w:rPr>
          <w:rFonts w:ascii="Times New Roman" w:eastAsia="Times New Roman" w:hAnsi="Times New Roman" w:cs="Times New Roman"/>
          <w:sz w:val="28"/>
          <w:szCs w:val="28"/>
          <w:lang w:eastAsia="bg-BG"/>
        </w:rPr>
        <w:t>общинска собственост</w:t>
      </w:r>
      <w:r w:rsidRPr="009621A8">
        <w:rPr>
          <w:rFonts w:ascii="Times New Roman" w:eastAsia="Times New Roman" w:hAnsi="Times New Roman" w:cs="Times New Roman"/>
          <w:b/>
          <w:sz w:val="28"/>
          <w:szCs w:val="28"/>
          <w:lang w:eastAsia="bg-BG"/>
        </w:rPr>
        <w:t xml:space="preserve"> могат да </w:t>
      </w:r>
      <w:r w:rsidRPr="009621A8">
        <w:rPr>
          <w:rFonts w:ascii="Times New Roman" w:eastAsia="Times New Roman" w:hAnsi="Times New Roman" w:cs="Times New Roman"/>
          <w:sz w:val="28"/>
          <w:szCs w:val="28"/>
          <w:lang w:eastAsia="bg-BG"/>
        </w:rPr>
        <w:t>се предоставят безвъзмездно за управление на юридически лица и звена на общинска бюджетна издръжка</w:t>
      </w:r>
      <w:r w:rsidRPr="009621A8">
        <w:rPr>
          <w:rFonts w:ascii="Times New Roman" w:eastAsia="Times New Roman" w:hAnsi="Times New Roman" w:cs="Times New Roman"/>
          <w:b/>
          <w:sz w:val="28"/>
          <w:szCs w:val="28"/>
          <w:lang w:eastAsia="bg-BG"/>
        </w:rPr>
        <w:t xml:space="preserve">.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 xml:space="preserve">(2) </w:t>
      </w:r>
      <w:r w:rsidRPr="009621A8">
        <w:rPr>
          <w:rFonts w:ascii="Times New Roman" w:eastAsia="Times New Roman" w:hAnsi="Times New Roman" w:cs="Times New Roman"/>
          <w:sz w:val="28"/>
          <w:szCs w:val="28"/>
          <w:lang w:eastAsia="bg-BG"/>
        </w:rPr>
        <w:t>Имоти</w:t>
      </w:r>
      <w:r w:rsidRPr="009621A8">
        <w:rPr>
          <w:rFonts w:ascii="Times New Roman" w:eastAsia="Times New Roman" w:hAnsi="Times New Roman" w:cs="Times New Roman"/>
          <w:b/>
          <w:sz w:val="28"/>
          <w:szCs w:val="28"/>
          <w:lang w:eastAsia="bg-BG"/>
        </w:rPr>
        <w:t xml:space="preserve">те и вещите – </w:t>
      </w:r>
      <w:r w:rsidRPr="009621A8">
        <w:rPr>
          <w:rFonts w:ascii="Times New Roman" w:eastAsia="Times New Roman" w:hAnsi="Times New Roman" w:cs="Times New Roman"/>
          <w:sz w:val="28"/>
          <w:szCs w:val="28"/>
          <w:lang w:eastAsia="bg-BG"/>
        </w:rPr>
        <w:t>общинска собственост, които не са необходими за нуждите на органите на общината или на юридически лица и звена на общинска бюджетна издръжка</w:t>
      </w:r>
      <w:r w:rsidRPr="009621A8">
        <w:rPr>
          <w:rFonts w:ascii="Times New Roman" w:eastAsia="Times New Roman" w:hAnsi="Times New Roman" w:cs="Times New Roman"/>
          <w:b/>
          <w:sz w:val="28"/>
          <w:szCs w:val="28"/>
          <w:lang w:eastAsia="bg-BG"/>
        </w:rPr>
        <w:t xml:space="preserve">, могат да </w:t>
      </w:r>
      <w:r w:rsidRPr="009621A8">
        <w:rPr>
          <w:rFonts w:ascii="Times New Roman" w:eastAsia="Times New Roman" w:hAnsi="Times New Roman" w:cs="Times New Roman"/>
          <w:sz w:val="28"/>
          <w:szCs w:val="28"/>
          <w:lang w:eastAsia="bg-BG"/>
        </w:rPr>
        <w:t>се предоставят безвъзмездно за управление на други юридически лица на бюджетна издръжка или на техни териториални структури</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(3) Предоставянето става въз основа на мотивирано писмено искане от съответния ръководител до кмета на общината. Искането съдържа: наименование на лицето, което иска да му бъде предоставен имотът или вещта, описание и местонахождение на имота или описание на вещта и конкретни мотиви, обосноваващи искането. Когато искането е от юридически лица на бюджетна издръжка или на техни териториални структури, към него се прилага документ, удостоверяващ че съответното лице или териториална структура е на бюджетна издръжка.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Въз основа на искането по ал. 3, кметът на общината внася предложение до Общинския съвет, съдържащо описание на имота или вещта, вписан акт за общинска собственост, скица на имота, мотиви за предоставяне и становище на кмета на кметството или кметския наместник на съответното населено място.</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Въз основа на решението на Общинския съвет, кметът на общината издава заповед и сключва договор за предоставяне за управление.</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(6) Управлението върху имоти и вещи – общинска собственост, включва правото на юридическите лица на общинска или бюджетна издръжка да ги владеят от името на общината за своя сметка и на своя отговорност.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(7) Юридическите лица и звена на общинска бюджетна издръжка, и юридически лица на бюджетна издръжка или на техните териториални структури управляват от свое име, за своя сметка и на своя отговорност, в рамките на действащата нормативна уредба, предоставените им от общинския съвет имоти и вещи.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(8) Имотите и вещите по ал. 2 се завеждат в баланса на юридическите лица на бюджетна издръжка в едномесечен срок от съставянето на протокола за приемо-предаване на имота или вещта. Всички разходи във връзка с управлението, включително разходите за текущ и основен ремонт, извършени със съгласие на общината, застраховки, данъци, такси и консумативи, са за сметка на лицата, които ги управляват.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(9) Когато нуждата от имота или вещта – общинска собственост отпадне или същите не се използват по предназначение, правото на управление се отнема със заповед на кмета на общината.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31.</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sz w:val="28"/>
          <w:szCs w:val="28"/>
          <w:lang w:eastAsia="bg-BG"/>
        </w:rPr>
        <w:t xml:space="preserve">В глава трета „Управление на имоти и вещи общинска собственост“, в раздел I „ Общи разпоредби“, </w:t>
      </w:r>
      <w:r w:rsidRPr="009621A8">
        <w:rPr>
          <w:rFonts w:ascii="Times New Roman" w:eastAsia="Times New Roman" w:hAnsi="Times New Roman" w:cs="Times New Roman"/>
          <w:b/>
          <w:sz w:val="28"/>
          <w:szCs w:val="28"/>
          <w:lang w:eastAsia="bg-BG"/>
        </w:rPr>
        <w:t xml:space="preserve">чл. 16, ал.3, се изменя,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(3) Кметът на общината определя със заповед </w:t>
      </w:r>
      <w:r w:rsidRPr="009621A8">
        <w:rPr>
          <w:rFonts w:ascii="Times New Roman" w:eastAsia="Times New Roman" w:hAnsi="Times New Roman" w:cs="Times New Roman"/>
          <w:b/>
          <w:sz w:val="28"/>
          <w:szCs w:val="28"/>
          <w:lang w:eastAsia="bg-BG"/>
        </w:rPr>
        <w:t>движимите</w:t>
      </w:r>
      <w:r w:rsidRPr="009621A8">
        <w:rPr>
          <w:rFonts w:ascii="Times New Roman" w:eastAsia="Times New Roman" w:hAnsi="Times New Roman" w:cs="Times New Roman"/>
          <w:sz w:val="28"/>
          <w:szCs w:val="28"/>
          <w:lang w:eastAsia="bg-BG"/>
        </w:rPr>
        <w:t xml:space="preserve"> вещи – частна общинска собственост, които подлежат на задължително застраховане.“</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32.</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sz w:val="28"/>
          <w:szCs w:val="28"/>
          <w:lang w:eastAsia="bg-BG"/>
        </w:rPr>
        <w:t xml:space="preserve">В глава трета „Управление на имоти и вещи общинска собственост“, в раздел I „ Общи разпоредби“, </w:t>
      </w:r>
      <w:r w:rsidRPr="009621A8">
        <w:rPr>
          <w:rFonts w:ascii="Times New Roman" w:eastAsia="Times New Roman" w:hAnsi="Times New Roman" w:cs="Times New Roman"/>
          <w:b/>
          <w:sz w:val="28"/>
          <w:szCs w:val="28"/>
          <w:lang w:eastAsia="bg-BG"/>
        </w:rPr>
        <w:t xml:space="preserve">се създава нов чл. 17а,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17а. Имотите – държавна собственост, предоставени безвъзмездно за управление на Общината, се управляват съобразно предназначението им от кмета на общината.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33.</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се създава нов чл. 17б</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17б</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(1) Имотите – публична общинска собственост не могат да се придобиват по давност, да се отчуждават и да се прехвърлят в собственост на трети лица.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Имоти - публична общинска собственост, могат да се обременяват с ограничени вещни права само в случаите, определени със закон.</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Имотите и вещите – публична общинска собственост могат да се отчуждават и прехвърлят в собственост само в полза на държавата при условия и по ред, определени в специален закон.“</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34.</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се създава нов чл. 17в</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17в</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Имотите – публична общинска собственост не могат да се включват в капитала на търговски дружества с общинско имущество.“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35.</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 чл. 18</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ал. 4 се изменя,</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u w:val="single"/>
          <w:lang w:eastAsia="bg-BG"/>
        </w:rPr>
      </w:pPr>
      <w:r w:rsidRPr="009621A8">
        <w:rPr>
          <w:rFonts w:ascii="Times New Roman" w:eastAsia="Times New Roman" w:hAnsi="Times New Roman" w:cs="Times New Roman"/>
          <w:sz w:val="28"/>
          <w:szCs w:val="28"/>
          <w:lang w:eastAsia="bg-BG"/>
        </w:rPr>
        <w:t xml:space="preserve">„(4) Публичната общинска собственост, предназначена за трайно задоволяване на обществени потребности от общинско значение, включително имотите за здравни, културни, образователни, просветни и социални нужди се предоставят от Общинския съвет за </w:t>
      </w:r>
      <w:r w:rsidRPr="009621A8">
        <w:rPr>
          <w:rFonts w:ascii="Times New Roman" w:eastAsia="Times New Roman" w:hAnsi="Times New Roman" w:cs="Times New Roman"/>
          <w:b/>
          <w:sz w:val="28"/>
          <w:szCs w:val="28"/>
          <w:lang w:eastAsia="bg-BG"/>
        </w:rPr>
        <w:t>безвъзмездно</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управление</w:t>
      </w:r>
      <w:r w:rsidRPr="009621A8">
        <w:rPr>
          <w:rFonts w:ascii="Times New Roman" w:eastAsia="Times New Roman" w:hAnsi="Times New Roman" w:cs="Times New Roman"/>
          <w:sz w:val="28"/>
          <w:szCs w:val="28"/>
          <w:lang w:eastAsia="bg-BG"/>
        </w:rPr>
        <w:t xml:space="preserve"> на съответните организации или юридически лица на бюджетна издръжка и се управляват от ръководителите и/или представляващите съответните звена или от управителя на едноличното общинско търговско дружество.“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36.</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 „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чл. 19</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се отменя изцяло</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lastRenderedPageBreak/>
        <w:t>§ 37.</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 „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чл. 19а</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се отменя изцяло</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38.</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 „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чл. 20, ал. 1 </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се изменя,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20</w:t>
      </w:r>
      <w:r w:rsidRPr="009621A8">
        <w:rPr>
          <w:rFonts w:ascii="Times New Roman" w:eastAsia="Times New Roman" w:hAnsi="Times New Roman" w:cs="Times New Roman"/>
          <w:sz w:val="28"/>
          <w:szCs w:val="28"/>
          <w:lang w:eastAsia="bg-BG"/>
        </w:rPr>
        <w:t xml:space="preserve">. (1) Имотите и вещите – публична общинска собственост, които не са необходими за нуждите на органите на общината или на юридическите лица и звената на общинска бюджетна издръжка могат да се предоставят безвъзмездно за управление на други юридически лица на бюджетна издръжка, </w:t>
      </w:r>
      <w:r w:rsidRPr="009621A8">
        <w:rPr>
          <w:rFonts w:ascii="Times New Roman" w:eastAsia="Times New Roman" w:hAnsi="Times New Roman" w:cs="Times New Roman"/>
          <w:b/>
          <w:sz w:val="28"/>
          <w:szCs w:val="28"/>
          <w:lang w:eastAsia="bg-BG"/>
        </w:rPr>
        <w:t>след</w:t>
      </w:r>
      <w:r w:rsidRPr="009621A8">
        <w:rPr>
          <w:rFonts w:ascii="Times New Roman" w:eastAsia="Times New Roman" w:hAnsi="Times New Roman" w:cs="Times New Roman"/>
          <w:sz w:val="28"/>
          <w:szCs w:val="28"/>
          <w:lang w:eastAsia="bg-BG"/>
        </w:rPr>
        <w:t xml:space="preserve"> решение на Общинския съвет. </w:t>
      </w:r>
      <w:r w:rsidRPr="009621A8">
        <w:rPr>
          <w:rFonts w:ascii="Times New Roman" w:eastAsia="Times New Roman" w:hAnsi="Times New Roman" w:cs="Times New Roman"/>
          <w:b/>
          <w:sz w:val="28"/>
          <w:szCs w:val="28"/>
          <w:lang w:eastAsia="bg-BG"/>
        </w:rPr>
        <w:t>В решението си Общинският съвет определя условията и срока за предоставяне правото на управление.“</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39.</w:t>
      </w:r>
      <w:r w:rsidRPr="009621A8">
        <w:rPr>
          <w:rFonts w:ascii="Times New Roman" w:eastAsia="Times New Roman" w:hAnsi="Times New Roman" w:cs="Times New Roman"/>
          <w:b/>
          <w:sz w:val="24"/>
          <w:szCs w:val="24"/>
          <w:lang w:eastAsia="bg-BG"/>
        </w:rPr>
        <w:t xml:space="preserve">  </w:t>
      </w:r>
      <w:r w:rsidRPr="009621A8">
        <w:rPr>
          <w:rFonts w:ascii="Times New Roman" w:eastAsia="Times New Roman" w:hAnsi="Times New Roman" w:cs="Times New Roman"/>
          <w:sz w:val="28"/>
          <w:szCs w:val="28"/>
          <w:lang w:eastAsia="bg-BG"/>
        </w:rPr>
        <w:t xml:space="preserve">В глава трета „Управление на имоти и вещи общинска собственост“, в раздел II „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 чл. 20, ал. 2 се изменя,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 xml:space="preserve">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„(2) Предоставянето по ал. 1</w:t>
      </w:r>
      <w:r w:rsidRPr="009621A8">
        <w:rPr>
          <w:rFonts w:ascii="Times New Roman" w:eastAsia="Times New Roman" w:hAnsi="Times New Roman" w:cs="Times New Roman"/>
          <w:b/>
          <w:sz w:val="28"/>
          <w:szCs w:val="28"/>
          <w:lang w:eastAsia="bg-BG"/>
        </w:rPr>
        <w:t xml:space="preserve"> и чл. 18, ал. 2, ал. 3 и ал. 4 се извършва по реда на чл. 15 от настоящата наредба.“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40.</w:t>
      </w:r>
      <w:r w:rsidRPr="009621A8">
        <w:rPr>
          <w:rFonts w:ascii="Times New Roman" w:eastAsia="Times New Roman" w:hAnsi="Times New Roman" w:cs="Times New Roman"/>
          <w:b/>
          <w:sz w:val="24"/>
          <w:szCs w:val="24"/>
          <w:lang w:eastAsia="bg-BG"/>
        </w:rPr>
        <w:t xml:space="preserve">  </w:t>
      </w:r>
      <w:r w:rsidRPr="009621A8">
        <w:rPr>
          <w:rFonts w:ascii="Times New Roman" w:eastAsia="Times New Roman" w:hAnsi="Times New Roman" w:cs="Times New Roman"/>
          <w:sz w:val="28"/>
          <w:szCs w:val="28"/>
          <w:lang w:eastAsia="bg-BG"/>
        </w:rPr>
        <w:t xml:space="preserve">В глава трета „Управление на имоти и вещи общинска собственост“, в раздел II „ </w:t>
      </w:r>
      <w:r w:rsidRPr="009621A8">
        <w:rPr>
          <w:rFonts w:ascii="Times New Roman" w:eastAsia="Times New Roman" w:hAnsi="Times New Roman" w:cs="Times New Roman"/>
          <w:bCs/>
          <w:sz w:val="28"/>
          <w:szCs w:val="28"/>
          <w:lang w:eastAsia="bg-BG"/>
        </w:rPr>
        <w:t>Управление и отдаване под наем на имоти – публична общинска собственост</w:t>
      </w: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 чл. 20, ал. 3, ал.4, ал. 5 и ал. 6 се отменят изцяло.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41.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 </w:t>
      </w:r>
      <w:r w:rsidRPr="009621A8">
        <w:rPr>
          <w:rFonts w:ascii="Times New Roman" w:eastAsia="Times New Roman" w:hAnsi="Times New Roman" w:cs="Times New Roman"/>
          <w:b/>
          <w:sz w:val="28"/>
          <w:szCs w:val="28"/>
          <w:lang w:eastAsia="bg-BG"/>
        </w:rPr>
        <w:t>чл. 22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Чл. 22. Части от тротоари, площади, алеи в паркове и други свободни обществени пространства – публична общинска собственост, могат да се отдават под наем за поставяне на преместваеми обекти или рекламни, информационни и монументално-декоративни елементи </w:t>
      </w:r>
      <w:r w:rsidRPr="009621A8">
        <w:rPr>
          <w:rFonts w:ascii="Times New Roman" w:eastAsia="Times New Roman" w:hAnsi="Times New Roman" w:cs="Times New Roman"/>
          <w:sz w:val="28"/>
          <w:szCs w:val="28"/>
          <w:lang w:eastAsia="bg-BG"/>
        </w:rPr>
        <w:t>по смисъла на Закона за устройството на територията при условия и ред, установени с отделна наредба на Общинския съвет.“</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42.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 </w:t>
      </w:r>
      <w:r w:rsidRPr="009621A8">
        <w:rPr>
          <w:rFonts w:ascii="Times New Roman" w:eastAsia="Times New Roman" w:hAnsi="Times New Roman" w:cs="Times New Roman"/>
          <w:b/>
          <w:sz w:val="28"/>
          <w:szCs w:val="28"/>
          <w:lang w:eastAsia="bg-BG"/>
        </w:rPr>
        <w:t>чл. 24, ал. 2,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val="ru-RU" w:eastAsia="bg-BG"/>
        </w:rPr>
      </w:pPr>
      <w:r w:rsidRPr="009621A8">
        <w:rPr>
          <w:rFonts w:ascii="Times New Roman" w:eastAsia="Times New Roman" w:hAnsi="Times New Roman" w:cs="Times New Roman"/>
          <w:sz w:val="28"/>
          <w:szCs w:val="28"/>
          <w:lang w:eastAsia="bg-BG"/>
        </w:rPr>
        <w:t>„ (2)</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Ръководителите на юридическите лица и на звената на общинска бюджетна издръжка осъществяват управлението на имотите </w:t>
      </w:r>
      <w:r w:rsidRPr="009621A8">
        <w:rPr>
          <w:rFonts w:ascii="Times New Roman" w:eastAsia="Times New Roman" w:hAnsi="Times New Roman" w:cs="Times New Roman"/>
          <w:b/>
          <w:sz w:val="28"/>
          <w:szCs w:val="28"/>
          <w:lang w:eastAsia="bg-BG"/>
        </w:rPr>
        <w:t>и вещите</w:t>
      </w:r>
      <w:r w:rsidRPr="009621A8">
        <w:rPr>
          <w:rFonts w:ascii="Times New Roman" w:eastAsia="Times New Roman" w:hAnsi="Times New Roman" w:cs="Times New Roman"/>
          <w:sz w:val="28"/>
          <w:szCs w:val="28"/>
          <w:lang w:eastAsia="bg-BG"/>
        </w:rPr>
        <w:t xml:space="preserve"> – частна общинска собственост, предоставени им безвъзмездно с решение на Общинския съвет за осъществяване на техните функции.“</w:t>
      </w:r>
    </w:p>
    <w:p w:rsidR="009621A8" w:rsidRPr="009621A8" w:rsidRDefault="009621A8" w:rsidP="009621A8">
      <w:pPr>
        <w:spacing w:after="0" w:line="240" w:lineRule="auto"/>
        <w:rPr>
          <w:rFonts w:ascii="Times New Roman" w:eastAsia="Times New Roman" w:hAnsi="Times New Roman" w:cs="Times New Roman"/>
          <w:sz w:val="28"/>
          <w:szCs w:val="28"/>
          <w:lang w:val="ru-RU"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43.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 </w:t>
      </w:r>
      <w:r w:rsidRPr="009621A8">
        <w:rPr>
          <w:rFonts w:ascii="Times New Roman" w:eastAsia="Times New Roman" w:hAnsi="Times New Roman" w:cs="Times New Roman"/>
          <w:b/>
          <w:sz w:val="28"/>
          <w:szCs w:val="28"/>
          <w:lang w:eastAsia="bg-BG"/>
        </w:rPr>
        <w:t>чл. 24, ал. 3,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sz w:val="28"/>
          <w:szCs w:val="28"/>
          <w:shd w:val="clear" w:color="auto" w:fill="FFFFFF"/>
          <w:lang w:eastAsia="bg-BG"/>
        </w:rPr>
        <w:t>(3)</w:t>
      </w:r>
      <w:r w:rsidRPr="009621A8">
        <w:rPr>
          <w:rFonts w:ascii="Times New Roman" w:eastAsia="Times New Roman" w:hAnsi="Times New Roman" w:cs="Times New Roman"/>
          <w:sz w:val="28"/>
          <w:szCs w:val="28"/>
          <w:lang w:eastAsia="bg-BG"/>
        </w:rPr>
        <w:t xml:space="preserve"> Имотите </w:t>
      </w:r>
      <w:r w:rsidRPr="009621A8">
        <w:rPr>
          <w:rFonts w:ascii="Times New Roman" w:eastAsia="Times New Roman" w:hAnsi="Times New Roman" w:cs="Times New Roman"/>
          <w:b/>
          <w:sz w:val="28"/>
          <w:szCs w:val="28"/>
          <w:lang w:eastAsia="bg-BG"/>
        </w:rPr>
        <w:t>и вещите</w:t>
      </w:r>
      <w:r w:rsidRPr="009621A8">
        <w:rPr>
          <w:rFonts w:ascii="Times New Roman" w:eastAsia="Times New Roman" w:hAnsi="Times New Roman" w:cs="Times New Roman"/>
          <w:sz w:val="28"/>
          <w:szCs w:val="28"/>
          <w:lang w:eastAsia="bg-BG"/>
        </w:rPr>
        <w:t xml:space="preserve"> по ал. 1, които не са необходими за нуждите на органите на общината или на юридическите лица и звена на общинска бюджетна издръжка, могат да се предоставят безвъзмездно за управление на други юридически лица на бюджетна издръжка или на техни териториални структури с решение на Общинския съвет. </w:t>
      </w:r>
      <w:r w:rsidRPr="009621A8">
        <w:rPr>
          <w:rFonts w:ascii="Times New Roman" w:eastAsia="Times New Roman" w:hAnsi="Times New Roman" w:cs="Times New Roman"/>
          <w:b/>
          <w:sz w:val="28"/>
          <w:szCs w:val="28"/>
          <w:lang w:eastAsia="bg-BG"/>
        </w:rPr>
        <w:t>В решението си Общинският съвет определя условията и срока за предоставяне правото на управление</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color w:val="000000"/>
          <w:sz w:val="28"/>
          <w:szCs w:val="28"/>
          <w:lang w:eastAsia="bg-BG"/>
        </w:rPr>
        <w:t>§ 44</w:t>
      </w:r>
      <w:r w:rsidRPr="009621A8">
        <w:rPr>
          <w:rFonts w:ascii="Times New Roman" w:eastAsia="Times New Roman" w:hAnsi="Times New Roman" w:cs="Times New Roman"/>
          <w:color w:val="000000"/>
          <w:sz w:val="28"/>
          <w:szCs w:val="28"/>
          <w:lang w:eastAsia="bg-BG"/>
        </w:rPr>
        <w:t xml:space="preserve">. 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 </w:t>
      </w:r>
      <w:r w:rsidRPr="009621A8">
        <w:rPr>
          <w:rFonts w:ascii="Times New Roman" w:eastAsia="Times New Roman" w:hAnsi="Times New Roman" w:cs="Times New Roman"/>
          <w:b/>
          <w:sz w:val="28"/>
          <w:szCs w:val="28"/>
          <w:lang w:eastAsia="bg-BG"/>
        </w:rPr>
        <w:t>чл. 24, ал. 4,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(4) Предоставянето по ал. 2 и ал. 3 се извършва по реда на чл. 15 от настоящата наредба.“</w:t>
      </w:r>
      <w:r w:rsidRPr="009621A8">
        <w:rPr>
          <w:rFonts w:ascii="Times New Roman" w:eastAsia="Times New Roman" w:hAnsi="Times New Roman" w:cs="Times New Roman"/>
          <w:sz w:val="28"/>
          <w:szCs w:val="28"/>
          <w:lang w:eastAsia="bg-BG"/>
        </w:rPr>
        <w:t xml:space="preserve">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color w:val="000000"/>
          <w:sz w:val="28"/>
          <w:szCs w:val="28"/>
          <w:lang w:eastAsia="bg-BG"/>
        </w:rPr>
        <w:t>§ 45</w:t>
      </w:r>
      <w:r w:rsidRPr="009621A8">
        <w:rPr>
          <w:rFonts w:ascii="Times New Roman" w:eastAsia="Times New Roman" w:hAnsi="Times New Roman" w:cs="Times New Roman"/>
          <w:color w:val="000000"/>
          <w:sz w:val="28"/>
          <w:szCs w:val="28"/>
          <w:lang w:eastAsia="bg-BG"/>
        </w:rPr>
        <w:t xml:space="preserve">. 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 </w:t>
      </w:r>
      <w:r w:rsidRPr="009621A8">
        <w:rPr>
          <w:rFonts w:ascii="Times New Roman" w:eastAsia="Times New Roman" w:hAnsi="Times New Roman" w:cs="Times New Roman"/>
          <w:b/>
          <w:sz w:val="28"/>
          <w:szCs w:val="28"/>
          <w:lang w:eastAsia="bg-BG"/>
        </w:rPr>
        <w:t>чл. 24, ал. 5, ал. 6, ал. 7, ал. 8, ал. 9 и ал. 10 се отменят изцяло.</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46</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26, ал. 2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w:t>
      </w:r>
      <w:r w:rsidRPr="009621A8">
        <w:rPr>
          <w:rFonts w:ascii="Times New Roman" w:eastAsia="Times New Roman" w:hAnsi="Times New Roman" w:cs="Times New Roman"/>
          <w:sz w:val="28"/>
          <w:szCs w:val="28"/>
          <w:lang w:eastAsia="bg-BG"/>
        </w:rPr>
        <w:t>(2)</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Въз основа на резултатите от търга </w:t>
      </w:r>
      <w:r w:rsidRPr="009621A8">
        <w:rPr>
          <w:rFonts w:ascii="Times New Roman" w:eastAsia="Times New Roman" w:hAnsi="Times New Roman" w:cs="Times New Roman"/>
          <w:b/>
          <w:sz w:val="28"/>
          <w:szCs w:val="28"/>
          <w:lang w:eastAsia="bg-BG"/>
        </w:rPr>
        <w:t>или конкурса</w:t>
      </w:r>
      <w:r w:rsidRPr="009621A8">
        <w:rPr>
          <w:rFonts w:ascii="Times New Roman" w:eastAsia="Times New Roman" w:hAnsi="Times New Roman" w:cs="Times New Roman"/>
          <w:sz w:val="28"/>
          <w:szCs w:val="28"/>
          <w:lang w:eastAsia="bg-BG"/>
        </w:rPr>
        <w:t>, кметът на общината издава заповед и сключва договор за наем</w:t>
      </w:r>
      <w:r w:rsidRPr="009621A8">
        <w:rPr>
          <w:rFonts w:ascii="Times New Roman" w:eastAsia="Times New Roman" w:hAnsi="Times New Roman" w:cs="Times New Roman"/>
          <w:b/>
          <w:sz w:val="28"/>
          <w:szCs w:val="28"/>
          <w:lang w:eastAsia="bg-BG"/>
        </w:rPr>
        <w:t>.</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47.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27, ал. 2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„(2)</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Отдаването под наем на общински имоти по ал. 1, става </w:t>
      </w:r>
      <w:r w:rsidRPr="009621A8">
        <w:rPr>
          <w:rFonts w:ascii="Times New Roman" w:eastAsia="Times New Roman" w:hAnsi="Times New Roman" w:cs="Times New Roman"/>
          <w:b/>
          <w:sz w:val="28"/>
          <w:szCs w:val="28"/>
          <w:lang w:eastAsia="bg-BG"/>
        </w:rPr>
        <w:t>чрез подаване на искане</w:t>
      </w:r>
      <w:r w:rsidRPr="009621A8">
        <w:rPr>
          <w:rFonts w:ascii="Times New Roman" w:eastAsia="Times New Roman" w:hAnsi="Times New Roman" w:cs="Times New Roman"/>
          <w:sz w:val="28"/>
          <w:szCs w:val="28"/>
          <w:lang w:eastAsia="bg-BG"/>
        </w:rPr>
        <w:t xml:space="preserve"> до кмета на общината, </w:t>
      </w:r>
      <w:r w:rsidRPr="009621A8">
        <w:rPr>
          <w:rFonts w:ascii="Times New Roman" w:eastAsia="Times New Roman" w:hAnsi="Times New Roman" w:cs="Times New Roman"/>
          <w:b/>
          <w:sz w:val="28"/>
          <w:szCs w:val="28"/>
          <w:lang w:eastAsia="bg-BG"/>
        </w:rPr>
        <w:t>което</w:t>
      </w:r>
      <w:r w:rsidRPr="009621A8">
        <w:rPr>
          <w:rFonts w:ascii="Times New Roman" w:eastAsia="Times New Roman" w:hAnsi="Times New Roman" w:cs="Times New Roman"/>
          <w:sz w:val="28"/>
          <w:szCs w:val="28"/>
          <w:lang w:eastAsia="bg-BG"/>
        </w:rPr>
        <w:t xml:space="preserve"> съдържа наименование на </w:t>
      </w:r>
      <w:r w:rsidRPr="009621A8">
        <w:rPr>
          <w:rFonts w:ascii="Times New Roman" w:eastAsia="Times New Roman" w:hAnsi="Times New Roman" w:cs="Times New Roman"/>
          <w:b/>
          <w:sz w:val="28"/>
          <w:szCs w:val="28"/>
          <w:lang w:eastAsia="bg-BG"/>
        </w:rPr>
        <w:t>лицето, желаещо да наеме имота</w:t>
      </w:r>
      <w:r w:rsidRPr="009621A8">
        <w:rPr>
          <w:rFonts w:ascii="Times New Roman" w:eastAsia="Times New Roman" w:hAnsi="Times New Roman" w:cs="Times New Roman"/>
          <w:sz w:val="28"/>
          <w:szCs w:val="28"/>
          <w:lang w:eastAsia="bg-BG"/>
        </w:rPr>
        <w:t xml:space="preserve">, ЕИК, седалище и адрес на управление, </w:t>
      </w:r>
      <w:r w:rsidRPr="009621A8">
        <w:rPr>
          <w:rFonts w:ascii="Times New Roman" w:eastAsia="Times New Roman" w:hAnsi="Times New Roman" w:cs="Times New Roman"/>
          <w:b/>
          <w:sz w:val="28"/>
          <w:szCs w:val="28"/>
          <w:lang w:eastAsia="bg-BG"/>
        </w:rPr>
        <w:t>описание</w:t>
      </w:r>
      <w:r w:rsidRPr="009621A8">
        <w:rPr>
          <w:rFonts w:ascii="Times New Roman" w:eastAsia="Times New Roman" w:hAnsi="Times New Roman" w:cs="Times New Roman"/>
          <w:sz w:val="28"/>
          <w:szCs w:val="28"/>
          <w:lang w:eastAsia="bg-BG"/>
        </w:rPr>
        <w:t xml:space="preserve"> на имота, </w:t>
      </w:r>
      <w:r w:rsidRPr="009621A8">
        <w:rPr>
          <w:rFonts w:ascii="Times New Roman" w:eastAsia="Times New Roman" w:hAnsi="Times New Roman" w:cs="Times New Roman"/>
          <w:b/>
          <w:sz w:val="28"/>
          <w:szCs w:val="28"/>
          <w:lang w:eastAsia="bg-BG"/>
        </w:rPr>
        <w:t xml:space="preserve">за какви дейности се иска наемане на имота </w:t>
      </w:r>
      <w:r w:rsidRPr="009621A8">
        <w:rPr>
          <w:rFonts w:ascii="Times New Roman" w:eastAsia="Times New Roman" w:hAnsi="Times New Roman" w:cs="Times New Roman"/>
          <w:sz w:val="28"/>
          <w:szCs w:val="28"/>
          <w:lang w:eastAsia="bg-BG"/>
        </w:rPr>
        <w:t>и срока за предоставяне. Към заявлението се прилага действащ договор, сключен с НЗОК, когато имотът ще се отдава на лица за предоставяне на здравни услуги.“</w:t>
      </w:r>
      <w:r w:rsidRPr="009621A8">
        <w:rPr>
          <w:rFonts w:ascii="Times New Roman" w:eastAsia="Times New Roman" w:hAnsi="Times New Roman" w:cs="Times New Roman"/>
          <w:i/>
          <w:sz w:val="28"/>
          <w:szCs w:val="28"/>
          <w:lang w:eastAsia="bg-BG"/>
        </w:rPr>
        <w:t xml:space="preserve">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48.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28, ал. 1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lastRenderedPageBreak/>
        <w:t xml:space="preserve">„ (1) </w:t>
      </w:r>
      <w:r w:rsidRPr="009621A8">
        <w:rPr>
          <w:rFonts w:ascii="Times New Roman" w:eastAsia="Times New Roman" w:hAnsi="Times New Roman" w:cs="Times New Roman"/>
          <w:b/>
          <w:sz w:val="28"/>
          <w:szCs w:val="28"/>
          <w:lang w:eastAsia="bg-BG"/>
        </w:rPr>
        <w:t>С Решение на Общинския съвет,</w:t>
      </w:r>
      <w:r w:rsidRPr="009621A8">
        <w:rPr>
          <w:rFonts w:ascii="Times New Roman" w:eastAsia="Times New Roman" w:hAnsi="Times New Roman" w:cs="Times New Roman"/>
          <w:sz w:val="28"/>
          <w:szCs w:val="28"/>
          <w:lang w:eastAsia="bg-BG"/>
        </w:rPr>
        <w:t xml:space="preserve"> без търг или конкурс, могат да се отдават под наем подходящи свободни нежилищни имоти – частна общинска собственост на местните структури на национално признатите синдикални организации за осъществяване на административната им дейност.“</w:t>
      </w:r>
    </w:p>
    <w:p w:rsidR="009621A8" w:rsidRPr="009621A8" w:rsidRDefault="009621A8" w:rsidP="009621A8">
      <w:pPr>
        <w:spacing w:after="0" w:line="240" w:lineRule="auto"/>
        <w:jc w:val="both"/>
        <w:rPr>
          <w:rFonts w:ascii="Times New Roman" w:eastAsia="Times New Roman" w:hAnsi="Times New Roman" w:cs="Times New Roman"/>
          <w:i/>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49.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28, ал. 2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„(2) Отдаването под наем по ал. 1 се извършва чрез </w:t>
      </w:r>
      <w:r w:rsidRPr="009621A8">
        <w:rPr>
          <w:rFonts w:ascii="Times New Roman" w:eastAsia="Times New Roman" w:hAnsi="Times New Roman" w:cs="Times New Roman"/>
          <w:b/>
          <w:sz w:val="28"/>
          <w:szCs w:val="28"/>
          <w:lang w:eastAsia="bg-BG"/>
        </w:rPr>
        <w:t xml:space="preserve">искане </w:t>
      </w:r>
      <w:r w:rsidRPr="009621A8">
        <w:rPr>
          <w:rFonts w:ascii="Times New Roman" w:eastAsia="Times New Roman" w:hAnsi="Times New Roman" w:cs="Times New Roman"/>
          <w:sz w:val="28"/>
          <w:szCs w:val="28"/>
          <w:lang w:eastAsia="bg-BG"/>
        </w:rPr>
        <w:t>до кмета на общината, съпроводено със следните документи:</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1. копие от регистрация;</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2. декларация, че синдикалната организацията не притежава друго помещение за задоволяване на същите нужди;</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3. изрично пълномощно, в случаите на упълномощаване.“</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50.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28, ал. 3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highlight w:val="yellow"/>
          <w:lang w:eastAsia="bg-BG"/>
        </w:rPr>
      </w:pPr>
      <w:r w:rsidRPr="009621A8">
        <w:rPr>
          <w:rFonts w:ascii="Times New Roman" w:eastAsia="Times New Roman" w:hAnsi="Times New Roman" w:cs="Times New Roman"/>
          <w:sz w:val="28"/>
          <w:szCs w:val="28"/>
          <w:lang w:eastAsia="bg-BG"/>
        </w:rPr>
        <w:t xml:space="preserve">„(3) Въз основа на </w:t>
      </w:r>
      <w:r w:rsidRPr="009621A8">
        <w:rPr>
          <w:rFonts w:ascii="Times New Roman" w:eastAsia="Times New Roman" w:hAnsi="Times New Roman" w:cs="Times New Roman"/>
          <w:b/>
          <w:sz w:val="28"/>
          <w:szCs w:val="28"/>
          <w:lang w:eastAsia="bg-BG"/>
        </w:rPr>
        <w:t>Решението по ал. 1</w:t>
      </w:r>
      <w:r w:rsidRPr="009621A8">
        <w:rPr>
          <w:rFonts w:ascii="Times New Roman" w:eastAsia="Times New Roman" w:hAnsi="Times New Roman" w:cs="Times New Roman"/>
          <w:sz w:val="28"/>
          <w:szCs w:val="28"/>
          <w:lang w:eastAsia="bg-BG"/>
        </w:rPr>
        <w:t xml:space="preserve">, кметът на общината издава настанителна заповед и сключва договор за наем. </w:t>
      </w:r>
      <w:r w:rsidRPr="009621A8">
        <w:rPr>
          <w:rFonts w:ascii="Times New Roman" w:eastAsia="Times New Roman" w:hAnsi="Times New Roman" w:cs="Times New Roman"/>
          <w:b/>
          <w:sz w:val="28"/>
          <w:szCs w:val="28"/>
          <w:lang w:eastAsia="bg-BG"/>
        </w:rPr>
        <w:t>Наемната цена се определя с Решението.</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51.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28, ал. 4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52.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 xml:space="preserve">чл. 29, се изменя,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(1) С решение на Общинския съвет, без търг или конкурс, се предоставят безвъзмездно свободни нежилищни имоти – частна общинска собственост, които не са необходими за нуждите на органите на общината или на юридически лица на издръжка на общинския бюджет, на общинските ръководства на политическите партии, отговарящи на условията по Закона за политическите партии.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За предоставянето по ал. 1 се подава мотивирано искане до кмета на общината, съпроводено със следните документи:</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 копие от регистрацията;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документ, удостоверяващ наличието на изискванията по чл. 31 от Закона за политическите партии;</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изрично пълномощно, в случаите на упълномощаване.</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 xml:space="preserve">(3) Въз основа на Решението по ал. 1, кметът на общината издава заповед и сключва договор за предоставяне на имот – частна общинска собственост.  </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(4)</w:t>
      </w:r>
      <w:r w:rsidRPr="009621A8">
        <w:rPr>
          <w:rFonts w:ascii="Times New Roman" w:eastAsia="Times New Roman" w:hAnsi="Times New Roman" w:cs="Times New Roman"/>
          <w:sz w:val="28"/>
          <w:szCs w:val="28"/>
          <w:lang w:eastAsia="bg-BG"/>
        </w:rPr>
        <w:t xml:space="preserve"> Срокът на договорите за предоставяне на имоти на политическите партии е до края на мандата на действащото Народно събрание.“</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53</w:t>
      </w:r>
      <w:r w:rsidRPr="009621A8">
        <w:rPr>
          <w:rFonts w:ascii="Times New Roman" w:eastAsia="Times New Roman" w:hAnsi="Times New Roman" w:cs="Times New Roman"/>
          <w:sz w:val="28"/>
          <w:szCs w:val="28"/>
          <w:lang w:eastAsia="bg-BG"/>
        </w:rPr>
        <w:t xml:space="preserve">. В глава трета „Управление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31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 Правоотношенията по чл. 27, чл. 28 </w:t>
      </w:r>
      <w:r w:rsidRPr="009621A8">
        <w:rPr>
          <w:rFonts w:ascii="Times New Roman" w:eastAsia="Times New Roman" w:hAnsi="Times New Roman" w:cs="Times New Roman"/>
          <w:b/>
          <w:sz w:val="28"/>
          <w:szCs w:val="28"/>
          <w:lang w:eastAsia="bg-BG"/>
        </w:rPr>
        <w:t>и чл. 29</w:t>
      </w:r>
      <w:r w:rsidRPr="009621A8">
        <w:rPr>
          <w:rFonts w:ascii="Times New Roman" w:eastAsia="Times New Roman" w:hAnsi="Times New Roman" w:cs="Times New Roman"/>
          <w:sz w:val="28"/>
          <w:szCs w:val="28"/>
          <w:lang w:eastAsia="bg-BG"/>
        </w:rPr>
        <w:t xml:space="preserve"> от Наредбата, се прекратяват със заповед на кмета на Общината, при условията и реда на чл. 15 </w:t>
      </w:r>
      <w:r w:rsidRPr="009621A8">
        <w:rPr>
          <w:rFonts w:ascii="Times New Roman" w:eastAsia="Times New Roman" w:hAnsi="Times New Roman" w:cs="Times New Roman"/>
          <w:b/>
          <w:sz w:val="28"/>
          <w:szCs w:val="28"/>
          <w:lang w:eastAsia="bg-BG"/>
        </w:rPr>
        <w:t>и чл. 15а</w:t>
      </w:r>
      <w:r w:rsidRPr="009621A8">
        <w:rPr>
          <w:rFonts w:ascii="Times New Roman" w:eastAsia="Times New Roman" w:hAnsi="Times New Roman" w:cs="Times New Roman"/>
          <w:sz w:val="28"/>
          <w:szCs w:val="28"/>
          <w:lang w:eastAsia="bg-BG"/>
        </w:rPr>
        <w:t xml:space="preserve"> от ЗОС, както и на основанията по ЗПП. При възникване на належаща общинска нужда наемните правоотношения по чл. 27 и чл. 28 от Наредбата се прекратяват по реда на чл. 18 от ЗОС.“</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54.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32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Чл. 32 </w:t>
      </w:r>
      <w:r w:rsidRPr="009621A8">
        <w:rPr>
          <w:rFonts w:ascii="Times New Roman" w:eastAsia="Times New Roman" w:hAnsi="Times New Roman" w:cs="Times New Roman"/>
          <w:sz w:val="28"/>
          <w:szCs w:val="28"/>
          <w:lang w:eastAsia="bg-BG"/>
        </w:rPr>
        <w:t>(1)</w:t>
      </w:r>
      <w:r w:rsidRPr="009621A8">
        <w:rPr>
          <w:rFonts w:ascii="Times New Roman" w:eastAsia="Times New Roman" w:hAnsi="Times New Roman" w:cs="Times New Roman"/>
          <w:b/>
          <w:sz w:val="28"/>
          <w:szCs w:val="28"/>
          <w:lang w:eastAsia="bg-BG"/>
        </w:rPr>
        <w:t xml:space="preserve"> Наемната цена за отдаване под наем на лицата по чл. 27, ал. 1, т. 1, т. 2 и т. 3 от настоящата наредба се определя с договора и не може да бъде по-ниска от определената минимална базисна цена по реда на Наредба № 2 на Общински съвет Иваново за базисните цени на обекти със стопанско и административно предназначение – общинска собственост.</w:t>
      </w:r>
    </w:p>
    <w:p w:rsidR="009621A8" w:rsidRPr="009621A8" w:rsidRDefault="009621A8" w:rsidP="009621A8">
      <w:pPr>
        <w:spacing w:after="0" w:line="240" w:lineRule="auto"/>
        <w:ind w:firstLine="708"/>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 xml:space="preserve"> (2)</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Наемната цена за отдаване под наем на общинските ръководства на синдикалните организации се определя с </w:t>
      </w:r>
      <w:r w:rsidRPr="009621A8">
        <w:rPr>
          <w:rFonts w:ascii="Times New Roman" w:eastAsia="Times New Roman" w:hAnsi="Times New Roman" w:cs="Times New Roman"/>
          <w:b/>
          <w:sz w:val="28"/>
          <w:szCs w:val="28"/>
          <w:lang w:eastAsia="bg-BG"/>
        </w:rPr>
        <w:t xml:space="preserve">договора и не може да бъде по-ниска от определената минимална базисна цена по реда </w:t>
      </w:r>
      <w:r w:rsidRPr="009621A8">
        <w:rPr>
          <w:rFonts w:ascii="Times New Roman" w:eastAsia="Times New Roman" w:hAnsi="Times New Roman" w:cs="Times New Roman"/>
          <w:sz w:val="28"/>
          <w:szCs w:val="28"/>
          <w:lang w:eastAsia="bg-BG"/>
        </w:rPr>
        <w:t>на Наредба № 2 на Общински съвет Иваново за базисните цени на обекти със стопанско и административно предназначение – общинска собственост.</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(3)</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Първоначалната наемна цена при провеждане на публичен търг или публично оповестен конкурс за отдаване под наем на имоти</w:t>
      </w:r>
      <w:r w:rsidRPr="009621A8">
        <w:rPr>
          <w:rFonts w:ascii="Times New Roman" w:eastAsia="Times New Roman" w:hAnsi="Times New Roman" w:cs="Times New Roman"/>
          <w:b/>
          <w:sz w:val="28"/>
          <w:szCs w:val="28"/>
          <w:lang w:eastAsia="bg-BG"/>
        </w:rPr>
        <w:t xml:space="preserve"> или части от имоти  </w:t>
      </w:r>
      <w:r w:rsidRPr="009621A8">
        <w:rPr>
          <w:rFonts w:ascii="Times New Roman" w:eastAsia="Times New Roman" w:hAnsi="Times New Roman" w:cs="Times New Roman"/>
          <w:sz w:val="28"/>
          <w:szCs w:val="28"/>
          <w:lang w:eastAsia="bg-BG"/>
        </w:rPr>
        <w:t xml:space="preserve">със стопанско  и административно предназначение не може да бъде по-ниска от определената минимална базисна цена по реда на Наредба № 2 на Общински съвет Иваново за базисните цени на обекти със стопанско и административно предназначение – общинска собственост. </w:t>
      </w:r>
    </w:p>
    <w:p w:rsidR="009621A8" w:rsidRPr="009621A8" w:rsidRDefault="009621A8" w:rsidP="009621A8">
      <w:pPr>
        <w:spacing w:after="0" w:line="240" w:lineRule="auto"/>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(4) Размерът на наема за срока на наемното отношение може да се променя съгласно уговореното с договора за наем.“</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55</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color w:val="000000"/>
          <w:sz w:val="28"/>
          <w:szCs w:val="28"/>
          <w:lang w:eastAsia="bg-BG"/>
        </w:rPr>
        <w:t xml:space="preserve">В 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33 се изменя,</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Чл. 33. </w:t>
      </w:r>
      <w:r w:rsidRPr="009621A8">
        <w:rPr>
          <w:rFonts w:ascii="Times New Roman" w:eastAsia="Times New Roman" w:hAnsi="Times New Roman" w:cs="Times New Roman"/>
          <w:sz w:val="28"/>
          <w:szCs w:val="28"/>
          <w:lang w:eastAsia="bg-BG"/>
        </w:rPr>
        <w:t>(1)</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Общината</w:t>
      </w:r>
      <w:r w:rsidRPr="009621A8">
        <w:rPr>
          <w:rFonts w:ascii="Times New Roman" w:eastAsia="Times New Roman" w:hAnsi="Times New Roman" w:cs="Times New Roman"/>
          <w:b/>
          <w:sz w:val="28"/>
          <w:szCs w:val="28"/>
          <w:lang w:eastAsia="bg-BG"/>
        </w:rPr>
        <w:t xml:space="preserve"> започва производство по изземване на </w:t>
      </w:r>
      <w:r w:rsidRPr="009621A8">
        <w:rPr>
          <w:rFonts w:ascii="Times New Roman" w:eastAsia="Times New Roman" w:hAnsi="Times New Roman" w:cs="Times New Roman"/>
          <w:sz w:val="28"/>
          <w:szCs w:val="28"/>
          <w:lang w:eastAsia="bg-BG"/>
        </w:rPr>
        <w:t xml:space="preserve">недвижим имот след изтичане на давностния срок по чл. 67 от Закона за собствеността (ЗС), ако </w:t>
      </w:r>
      <w:r w:rsidRPr="009621A8">
        <w:rPr>
          <w:rFonts w:ascii="Times New Roman" w:eastAsia="Times New Roman" w:hAnsi="Times New Roman" w:cs="Times New Roman"/>
          <w:sz w:val="28"/>
          <w:szCs w:val="28"/>
          <w:lang w:eastAsia="bg-BG"/>
        </w:rPr>
        <w:lastRenderedPageBreak/>
        <w:t>в него не е реализирано отстъпеното право на строеж, пристрояване или надстрояване на физическо или юридическо лице.</w:t>
      </w:r>
    </w:p>
    <w:p w:rsidR="009621A8" w:rsidRPr="009621A8" w:rsidRDefault="009621A8" w:rsidP="009621A8">
      <w:pPr>
        <w:spacing w:after="0" w:line="240" w:lineRule="auto"/>
        <w:ind w:firstLine="708"/>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sz w:val="28"/>
          <w:szCs w:val="28"/>
          <w:lang w:eastAsia="bg-BG"/>
        </w:rPr>
        <w:t>(2) В случаите по предходната алинея</w:t>
      </w:r>
      <w:r w:rsidRPr="009621A8">
        <w:rPr>
          <w:rFonts w:ascii="Times New Roman" w:eastAsia="Times New Roman" w:hAnsi="Times New Roman" w:cs="Times New Roman"/>
          <w:b/>
          <w:sz w:val="28"/>
          <w:szCs w:val="28"/>
          <w:lang w:eastAsia="bg-BG"/>
        </w:rPr>
        <w:t xml:space="preserve"> кметът на Общината със заповед назначава комисия, която извършва проверка на място. Проверката приключва с изготвяне на констативен протокол, съдържащ данни за приобретателя на правото на строеж, степента на реализация на строежа и заключение на комисията.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(3) Въз основа на</w:t>
      </w:r>
      <w:r w:rsidRPr="009621A8">
        <w:rPr>
          <w:rFonts w:ascii="Times New Roman" w:eastAsia="Times New Roman" w:hAnsi="Times New Roman" w:cs="Times New Roman"/>
          <w:b/>
          <w:sz w:val="28"/>
          <w:szCs w:val="28"/>
          <w:lang w:eastAsia="bg-BG"/>
        </w:rPr>
        <w:t xml:space="preserve"> съставения констативен протокол главният архитект на общината издава удостоверение за липсата на реализиран строеж или за степента на реализацията му (при частична реализация). </w:t>
      </w:r>
    </w:p>
    <w:p w:rsidR="009621A8" w:rsidRPr="009621A8" w:rsidRDefault="009621A8" w:rsidP="009621A8">
      <w:pPr>
        <w:spacing w:after="0" w:line="240" w:lineRule="auto"/>
        <w:ind w:firstLine="708"/>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 xml:space="preserve">(4) Въз основа на удостоверението по предходната алинея и констативния протокол по ал. 2, кметът на Общината издава заповед за изземване на имота. Заповедта се съобщава на приобретателя на правото на строеж по реда на Административно-процесуалния кодекс (АПК).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След приключване на действията по предходните алинеи се прави отбелязване в акта за частна общинска собственост от длъжностно лице в „Общинска собственост“.“</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56.</w:t>
      </w:r>
      <w:r w:rsidRPr="009621A8">
        <w:rPr>
          <w:rFonts w:ascii="Times New Roman" w:eastAsia="Times New Roman" w:hAnsi="Times New Roman" w:cs="Times New Roman"/>
          <w:sz w:val="28"/>
          <w:szCs w:val="28"/>
          <w:lang w:eastAsia="bg-BG"/>
        </w:rPr>
        <w:t xml:space="preserve"> В </w:t>
      </w:r>
      <w:r w:rsidRPr="009621A8">
        <w:rPr>
          <w:rFonts w:ascii="Times New Roman" w:eastAsia="Times New Roman" w:hAnsi="Times New Roman" w:cs="Times New Roman"/>
          <w:color w:val="000000"/>
          <w:sz w:val="28"/>
          <w:szCs w:val="28"/>
          <w:lang w:eastAsia="bg-BG"/>
        </w:rPr>
        <w:t xml:space="preserve">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III „Управление и отдаване под наем на имоти – частна общинска собственост“, </w:t>
      </w:r>
      <w:r w:rsidRPr="009621A8">
        <w:rPr>
          <w:rFonts w:ascii="Times New Roman" w:eastAsia="Times New Roman" w:hAnsi="Times New Roman" w:cs="Times New Roman"/>
          <w:b/>
          <w:sz w:val="28"/>
          <w:szCs w:val="28"/>
          <w:lang w:eastAsia="bg-BG"/>
        </w:rPr>
        <w:t>чл. 34,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57.</w:t>
      </w:r>
      <w:r w:rsidRPr="009621A8">
        <w:rPr>
          <w:rFonts w:ascii="Times New Roman" w:eastAsia="Times New Roman" w:hAnsi="Times New Roman" w:cs="Times New Roman"/>
          <w:sz w:val="28"/>
          <w:szCs w:val="28"/>
          <w:lang w:eastAsia="bg-BG"/>
        </w:rPr>
        <w:t xml:space="preserve"> В </w:t>
      </w:r>
      <w:r w:rsidRPr="009621A8">
        <w:rPr>
          <w:rFonts w:ascii="Times New Roman" w:eastAsia="Times New Roman" w:hAnsi="Times New Roman" w:cs="Times New Roman"/>
          <w:color w:val="000000"/>
          <w:sz w:val="28"/>
          <w:szCs w:val="28"/>
          <w:lang w:eastAsia="bg-BG"/>
        </w:rPr>
        <w:t xml:space="preserve">глава трета </w:t>
      </w:r>
      <w:r w:rsidRPr="009621A8">
        <w:rPr>
          <w:rFonts w:ascii="Times New Roman" w:eastAsia="Times New Roman" w:hAnsi="Times New Roman" w:cs="Times New Roman"/>
          <w:sz w:val="28"/>
          <w:szCs w:val="28"/>
          <w:lang w:eastAsia="bg-BG"/>
        </w:rPr>
        <w:t xml:space="preserve">„Управление на имоти и вещи общинска собственост“, в раздел IV „Управление на движими вещи - общинска собственост“, </w:t>
      </w:r>
      <w:r w:rsidRPr="009621A8">
        <w:rPr>
          <w:rFonts w:ascii="Times New Roman" w:eastAsia="Times New Roman" w:hAnsi="Times New Roman" w:cs="Times New Roman"/>
          <w:b/>
          <w:sz w:val="28"/>
          <w:szCs w:val="28"/>
          <w:lang w:eastAsia="bg-BG"/>
        </w:rPr>
        <w:t xml:space="preserve">чл. 38 се изменя,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xml:space="preserve">Чл. 38. </w:t>
      </w:r>
      <w:r w:rsidRPr="009621A8">
        <w:rPr>
          <w:rFonts w:ascii="Times New Roman" w:eastAsia="Times New Roman" w:hAnsi="Times New Roman" w:cs="Times New Roman"/>
          <w:sz w:val="28"/>
          <w:szCs w:val="28"/>
          <w:lang w:eastAsia="bg-BG"/>
        </w:rPr>
        <w:t>Отдаването под наем на движими вещи на физически и юридически лица, извън тези на бюджетна издръжка, се извършва от кмета на Общината или упълномощено от него длъжностно лице след организиране и провеждане на публичен търг или публично оповестен конкурс, при условия и ред, определени в</w:t>
      </w:r>
      <w:r w:rsidRPr="009621A8">
        <w:rPr>
          <w:rFonts w:ascii="Times New Roman" w:eastAsia="Times New Roman" w:hAnsi="Times New Roman" w:cs="Times New Roman"/>
          <w:b/>
          <w:sz w:val="28"/>
          <w:szCs w:val="28"/>
          <w:lang w:eastAsia="bg-BG"/>
        </w:rPr>
        <w:t xml:space="preserve"> настоящата наредба.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58</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раздел I „Общи разпоредби“, се </w:t>
      </w:r>
      <w:r w:rsidRPr="009621A8">
        <w:rPr>
          <w:rFonts w:ascii="Times New Roman" w:eastAsia="Times New Roman" w:hAnsi="Times New Roman" w:cs="Times New Roman"/>
          <w:b/>
          <w:sz w:val="28"/>
          <w:szCs w:val="28"/>
          <w:lang w:eastAsia="bg-BG"/>
        </w:rPr>
        <w:t>създава нов</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чл. 40а, </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„Чл. 40а. При извършване на разпоредителни сделки физическите и/или юридическите лица, придобили право на собственост върху имоти и вещи – общинска собственост: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Заплащат на общината дължимия данък за придобиване на имущество по възмезден начин по Закона за местните данъци и такси (ЗМДТ);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Заплащат необходимата държавна такса за вписване на договора в Агенцията по Вписвания.</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3. Заплащат дължимия данък добавена стойност (ДДС), в случаите когато такъв се дължи.</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59</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раздел I „Общи разпоредби“, се </w:t>
      </w:r>
      <w:r w:rsidRPr="009621A8">
        <w:rPr>
          <w:rFonts w:ascii="Times New Roman" w:eastAsia="Times New Roman" w:hAnsi="Times New Roman" w:cs="Times New Roman"/>
          <w:b/>
          <w:sz w:val="28"/>
          <w:szCs w:val="28"/>
          <w:lang w:eastAsia="bg-BG"/>
        </w:rPr>
        <w:t>създава нов</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чл. 40б, </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„Чл. 40б. (1) При разпореждане с недвижими имоти и движими вещи, цената им се определя от независим лицензиран оценител по пазарни цени. Разходите по оценката се поемат от купувача.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Когато с влязъл в сила План за регулация и застрояване (ПРЗ) към деня на сделката се предвижда ново застрояване върху имота,  надстрояване или пристрояване на съществуващата сграда, в цената на земята се включва и пазарната стойност на правото на строеж върху разликата между реализираното застрояване и предвиденото по ПРЗ.“</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60</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раздел I „Общи разпоредби“, се </w:t>
      </w:r>
      <w:r w:rsidRPr="009621A8">
        <w:rPr>
          <w:rFonts w:ascii="Times New Roman" w:eastAsia="Times New Roman" w:hAnsi="Times New Roman" w:cs="Times New Roman"/>
          <w:b/>
          <w:sz w:val="28"/>
          <w:szCs w:val="28"/>
          <w:lang w:eastAsia="bg-BG"/>
        </w:rPr>
        <w:t>създава нов</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чл. 40в, </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ind w:right="-47"/>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„Чл. 40в. (1) При  продажна цена над 30 000 лв. (тридесет хиляди лева),  плащането на цената може да бъде разсрочено по искане на купувача, за срок до една година от влизане в сила на заповедта на кмета, преди сключване на договора, като плащането се извършва на равни вноски. За периода на разсрочването купувачът дължи лихва върху вноските в размер на основния лихвен процент. При забава на плащане от страна на купувача същият дължи законната лихва.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Заявлението за разсрочено плащане се подава пред кмета на общината и в 14 – дневен срок се изготвя план за разсрочване от служителите в дирекция „АПОФУС“, който се одобрява от кмета и се съобщава на лицето.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(3) Лицето е длъжно  да внесе първата вноска, дължимите данъци и такси в 14-дневен срок от съобщаването по ал. 2.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(4) При невнасяне на първата вноска, дължимите данъци и такси, не се сключва договор за продажба. </w:t>
      </w:r>
    </w:p>
    <w:p w:rsidR="009621A8" w:rsidRPr="009621A8" w:rsidRDefault="009621A8" w:rsidP="009621A8">
      <w:pPr>
        <w:spacing w:after="0" w:line="240" w:lineRule="auto"/>
        <w:ind w:right="-47" w:firstLine="708"/>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(5) Въз основа на влязлата в сила заповед по ал. 1 и представен от купувача надлежен документ за платена първа вноска, кметът на общината сключва  договор за продажба на имота в 7-дневен срок.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(6) При неплащане на повече от две последователни дължими вноски договорът се разваля по реда на чл. 87 от Закона за задълженията и договорите.“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61</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w:t>
      </w:r>
      <w:r w:rsidRPr="009621A8">
        <w:rPr>
          <w:rFonts w:ascii="Times New Roman" w:eastAsia="Times New Roman" w:hAnsi="Times New Roman" w:cs="Times New Roman"/>
          <w:b/>
          <w:sz w:val="28"/>
          <w:szCs w:val="28"/>
          <w:lang w:eastAsia="bg-BG"/>
        </w:rPr>
        <w:t>преди чл. 41</w:t>
      </w:r>
      <w:r w:rsidRPr="009621A8">
        <w:rPr>
          <w:rFonts w:ascii="Times New Roman" w:eastAsia="Times New Roman" w:hAnsi="Times New Roman" w:cs="Times New Roman"/>
          <w:sz w:val="28"/>
          <w:szCs w:val="28"/>
          <w:lang w:eastAsia="bg-BG"/>
        </w:rPr>
        <w:t xml:space="preserve">, се </w:t>
      </w:r>
      <w:r w:rsidRPr="009621A8">
        <w:rPr>
          <w:rFonts w:ascii="Times New Roman" w:eastAsia="Times New Roman" w:hAnsi="Times New Roman" w:cs="Times New Roman"/>
          <w:b/>
          <w:sz w:val="28"/>
          <w:szCs w:val="28"/>
          <w:lang w:eastAsia="bg-BG"/>
        </w:rPr>
        <w:t>създава нов раздел II</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center"/>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u w:val="single"/>
          <w:lang w:eastAsia="bg-BG"/>
        </w:rPr>
        <w:t>Раздел II</w:t>
      </w:r>
    </w:p>
    <w:p w:rsidR="009621A8" w:rsidRPr="009621A8" w:rsidRDefault="009621A8" w:rsidP="009621A8">
      <w:pPr>
        <w:spacing w:after="0" w:line="240" w:lineRule="auto"/>
        <w:jc w:val="center"/>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Разпореждане с движими вещи – частна общинска собственост</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62.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в Раздел II</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Разпореждане с движими вещи – частна общинска собственост“, </w:t>
      </w:r>
      <w:r w:rsidRPr="009621A8">
        <w:rPr>
          <w:rFonts w:ascii="Times New Roman" w:eastAsia="Times New Roman" w:hAnsi="Times New Roman" w:cs="Times New Roman"/>
          <w:b/>
          <w:sz w:val="28"/>
          <w:szCs w:val="28"/>
          <w:lang w:eastAsia="bg-BG"/>
        </w:rPr>
        <w:t>чл. 41, ал.1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Чл. 41.</w:t>
      </w:r>
      <w:r w:rsidRPr="009621A8">
        <w:rPr>
          <w:rFonts w:ascii="Times New Roman" w:eastAsia="Times New Roman" w:hAnsi="Times New Roman" w:cs="Times New Roman"/>
          <w:sz w:val="28"/>
          <w:szCs w:val="28"/>
          <w:lang w:eastAsia="bg-BG"/>
        </w:rPr>
        <w:t xml:space="preserve"> (1) Продажбата на движими вещи, които не са необходими за дейността на общината, се осъществява след организиране и провеждане на публичен търг или публично оповестен конкурс, при условия и ред, определени с настоящата наредба.“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63.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в Раздел II</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Разпореждане с движими вещи – частна общинска собственост“, в </w:t>
      </w:r>
      <w:r w:rsidRPr="009621A8">
        <w:rPr>
          <w:rFonts w:ascii="Times New Roman" w:eastAsia="Times New Roman" w:hAnsi="Times New Roman" w:cs="Times New Roman"/>
          <w:b/>
          <w:sz w:val="28"/>
          <w:szCs w:val="28"/>
          <w:lang w:eastAsia="bg-BG"/>
        </w:rPr>
        <w:t>чл. 41, се създава нова ал. 2</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Въз основа на резултатите от проведения търг или конкурс, кметът на общината или оправомощено от него лице издава заповед и сключва договор.“</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64.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в Раздел II</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Разпореждане с движими вещи – частна общинска собственост“, </w:t>
      </w:r>
      <w:r w:rsidRPr="009621A8">
        <w:rPr>
          <w:rFonts w:ascii="Times New Roman" w:eastAsia="Times New Roman" w:hAnsi="Times New Roman" w:cs="Times New Roman"/>
          <w:b/>
          <w:sz w:val="28"/>
          <w:szCs w:val="28"/>
          <w:lang w:eastAsia="bg-BG"/>
        </w:rPr>
        <w:t>чл. 42, ал. 2, т. 3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i/>
          <w:sz w:val="28"/>
          <w:szCs w:val="28"/>
          <w:lang w:eastAsia="bg-BG"/>
        </w:rPr>
      </w:pPr>
      <w:r w:rsidRPr="009621A8">
        <w:rPr>
          <w:rFonts w:ascii="Times New Roman" w:eastAsia="Times New Roman" w:hAnsi="Times New Roman" w:cs="Times New Roman"/>
          <w:sz w:val="28"/>
          <w:szCs w:val="28"/>
          <w:lang w:eastAsia="bg-BG"/>
        </w:rPr>
        <w:t xml:space="preserve">„3. определя начина на продажба на </w:t>
      </w:r>
      <w:r w:rsidRPr="009621A8">
        <w:rPr>
          <w:rFonts w:ascii="Times New Roman" w:eastAsia="Times New Roman" w:hAnsi="Times New Roman" w:cs="Times New Roman"/>
          <w:b/>
          <w:sz w:val="28"/>
          <w:szCs w:val="28"/>
          <w:lang w:eastAsia="bg-BG"/>
        </w:rPr>
        <w:t>МПС</w:t>
      </w:r>
      <w:r w:rsidRPr="009621A8">
        <w:rPr>
          <w:rFonts w:ascii="Times New Roman" w:eastAsia="Times New Roman" w:hAnsi="Times New Roman" w:cs="Times New Roman"/>
          <w:sz w:val="28"/>
          <w:szCs w:val="28"/>
          <w:lang w:eastAsia="bg-BG"/>
        </w:rPr>
        <w:t xml:space="preserve"> – публичен търг или публично оповестен конкурс, проведен по реда на тази наредба;“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65</w:t>
      </w:r>
      <w:r w:rsidRPr="009621A8">
        <w:rPr>
          <w:rFonts w:ascii="Times New Roman" w:eastAsia="Times New Roman" w:hAnsi="Times New Roman" w:cs="Times New Roman"/>
          <w:sz w:val="28"/>
          <w:szCs w:val="28"/>
          <w:lang w:eastAsia="bg-BG"/>
        </w:rPr>
        <w:t>. В глава четвърта „Разпореждане с общински недвижими  имоти и движими вещи – частна общинска собственост“, в Раздел II</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Разпореждане с движими вещи – частна общинска собственост“, </w:t>
      </w:r>
      <w:r w:rsidRPr="009621A8">
        <w:rPr>
          <w:rFonts w:ascii="Times New Roman" w:eastAsia="Times New Roman" w:hAnsi="Times New Roman" w:cs="Times New Roman"/>
          <w:b/>
          <w:sz w:val="28"/>
          <w:szCs w:val="28"/>
          <w:lang w:eastAsia="bg-BG"/>
        </w:rPr>
        <w:t>чл. 44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66.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в Раздел II</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Разпореждане с движими вещи – частна общинска собственост“, </w:t>
      </w:r>
      <w:r w:rsidRPr="009621A8">
        <w:rPr>
          <w:rFonts w:ascii="Times New Roman" w:eastAsia="Times New Roman" w:hAnsi="Times New Roman" w:cs="Times New Roman"/>
          <w:b/>
          <w:sz w:val="28"/>
          <w:szCs w:val="28"/>
          <w:lang w:eastAsia="bg-BG"/>
        </w:rPr>
        <w:t>чл. 46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67.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в Раздел II</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Разпореждане с движими вещи – частна общинска собственост“, </w:t>
      </w:r>
      <w:r w:rsidRPr="009621A8">
        <w:rPr>
          <w:rFonts w:ascii="Times New Roman" w:eastAsia="Times New Roman" w:hAnsi="Times New Roman" w:cs="Times New Roman"/>
          <w:b/>
          <w:sz w:val="28"/>
          <w:szCs w:val="28"/>
          <w:lang w:eastAsia="bg-BG"/>
        </w:rPr>
        <w:t>чл. 47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68.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w:t>
      </w:r>
      <w:r w:rsidRPr="009621A8">
        <w:rPr>
          <w:rFonts w:ascii="Times New Roman" w:eastAsia="Times New Roman" w:hAnsi="Times New Roman" w:cs="Times New Roman"/>
          <w:b/>
          <w:sz w:val="28"/>
          <w:szCs w:val="28"/>
          <w:lang w:eastAsia="bg-BG"/>
        </w:rPr>
        <w:t xml:space="preserve">предишният раздел II </w:t>
      </w:r>
      <w:r w:rsidRPr="009621A8">
        <w:rPr>
          <w:rFonts w:ascii="Times New Roman" w:eastAsia="Times New Roman" w:hAnsi="Times New Roman" w:cs="Times New Roman"/>
          <w:b/>
          <w:sz w:val="28"/>
          <w:szCs w:val="28"/>
          <w:lang w:eastAsia="bg-BG"/>
        </w:rPr>
        <w:lastRenderedPageBreak/>
        <w:t>“Разпореждане с общински недвижими имоти чрез правни сделки” става раздел III “Разпореждане с общински недвижими имоти чрез правни сделки”.</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69.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преди чл. 48 се създава заглавие „Продажба“.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70.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48, ал. 2 се изменя</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(2)</w:t>
      </w:r>
      <w:r w:rsidRPr="009621A8">
        <w:rPr>
          <w:rFonts w:ascii="Times New Roman" w:eastAsia="Times New Roman" w:hAnsi="Times New Roman" w:cs="Times New Roman"/>
          <w:i/>
          <w:iCs/>
          <w:sz w:val="28"/>
          <w:szCs w:val="28"/>
          <w:lang w:eastAsia="bg-BG"/>
        </w:rPr>
        <w:t xml:space="preserve"> </w:t>
      </w:r>
      <w:r w:rsidRPr="009621A8">
        <w:rPr>
          <w:rFonts w:ascii="Times New Roman" w:eastAsia="Times New Roman" w:hAnsi="Times New Roman" w:cs="Times New Roman"/>
          <w:sz w:val="28"/>
          <w:szCs w:val="28"/>
          <w:lang w:eastAsia="bg-BG"/>
        </w:rPr>
        <w:t xml:space="preserve">Договорите, с които се извършва </w:t>
      </w:r>
      <w:r w:rsidRPr="009621A8">
        <w:rPr>
          <w:rFonts w:ascii="Times New Roman" w:eastAsia="Times New Roman" w:hAnsi="Times New Roman" w:cs="Times New Roman"/>
          <w:b/>
          <w:sz w:val="28"/>
          <w:szCs w:val="28"/>
          <w:lang w:eastAsia="bg-BG"/>
        </w:rPr>
        <w:t>продажба на</w:t>
      </w:r>
      <w:r w:rsidRPr="009621A8">
        <w:rPr>
          <w:rFonts w:ascii="Times New Roman" w:eastAsia="Times New Roman" w:hAnsi="Times New Roman" w:cs="Times New Roman"/>
          <w:sz w:val="28"/>
          <w:szCs w:val="28"/>
          <w:lang w:eastAsia="bg-BG"/>
        </w:rPr>
        <w:t xml:space="preserve"> недвижими имоти – частна общинска собственост, се сключват в писмена форма от кмета на общината и се вписват в Агенция по вписванията.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71.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чл. 48, ал. 4 се изменя, </w:t>
      </w:r>
      <w:r w:rsidRPr="009621A8">
        <w:rPr>
          <w:rFonts w:ascii="Times New Roman" w:eastAsia="Times New Roman" w:hAnsi="Times New Roman" w:cs="Times New Roman"/>
          <w:sz w:val="28"/>
          <w:szCs w:val="28"/>
          <w:lang w:eastAsia="bg-BG"/>
        </w:rPr>
        <w:t xml:space="preserve">както следва: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 xml:space="preserve">“(4) </w:t>
      </w:r>
      <w:r w:rsidRPr="009621A8">
        <w:rPr>
          <w:rFonts w:ascii="Times New Roman" w:eastAsia="Times New Roman" w:hAnsi="Times New Roman" w:cs="Times New Roman"/>
          <w:b/>
          <w:sz w:val="28"/>
          <w:szCs w:val="28"/>
          <w:lang w:eastAsia="bg-BG"/>
        </w:rPr>
        <w:t>Продажбата на</w:t>
      </w:r>
      <w:r w:rsidRPr="009621A8">
        <w:rPr>
          <w:rFonts w:ascii="Times New Roman" w:eastAsia="Times New Roman" w:hAnsi="Times New Roman" w:cs="Times New Roman"/>
          <w:i/>
          <w:iCs/>
          <w:sz w:val="28"/>
          <w:szCs w:val="28"/>
          <w:lang w:eastAsia="bg-BG"/>
        </w:rPr>
        <w:t xml:space="preserve"> </w:t>
      </w:r>
      <w:r w:rsidRPr="009621A8">
        <w:rPr>
          <w:rFonts w:ascii="Times New Roman" w:eastAsia="Times New Roman" w:hAnsi="Times New Roman" w:cs="Times New Roman"/>
          <w:sz w:val="28"/>
          <w:szCs w:val="28"/>
          <w:lang w:eastAsia="bg-BG"/>
        </w:rPr>
        <w:t>недвижим имот – частна общинска собственост по реда и условията на тази наредба, се извършва по цена, която е определена от Общинския съвет, въз основа на пазарна оценка, изготвена от независим лицензиран оценител и която не може да е по – ниска от данъчната оценка на имота.“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72.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в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51 се отменя изцяло.</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73.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в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чл. 52, ал. 1 се допълва,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Чл. 52</w:t>
      </w:r>
      <w:r w:rsidRPr="009621A8">
        <w:rPr>
          <w:rFonts w:ascii="Times New Roman" w:eastAsia="Times New Roman" w:hAnsi="Times New Roman" w:cs="Times New Roman"/>
          <w:sz w:val="28"/>
          <w:szCs w:val="28"/>
          <w:lang w:eastAsia="bg-BG"/>
        </w:rPr>
        <w:t xml:space="preserve"> (1) Физически и юридически лица, притежаващи собственост върху законно построена сграда, изградена върху земя – частна общинска собственост, могат да придобият право на собственост върху земята без търг</w:t>
      </w:r>
      <w:r w:rsidRPr="009621A8">
        <w:rPr>
          <w:rFonts w:ascii="Times New Roman" w:eastAsia="Times New Roman" w:hAnsi="Times New Roman" w:cs="Times New Roman"/>
          <w:color w:val="FF0000"/>
          <w:sz w:val="28"/>
          <w:szCs w:val="28"/>
          <w:lang w:eastAsia="bg-BG"/>
        </w:rPr>
        <w:t xml:space="preserve"> </w:t>
      </w:r>
      <w:r w:rsidRPr="009621A8">
        <w:rPr>
          <w:rFonts w:ascii="Times New Roman" w:eastAsia="Times New Roman" w:hAnsi="Times New Roman" w:cs="Times New Roman"/>
          <w:b/>
          <w:sz w:val="28"/>
          <w:szCs w:val="28"/>
          <w:lang w:eastAsia="bg-BG"/>
        </w:rPr>
        <w:t>след Решение на Общински съвет</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74.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в раздел III “Разпореждане с </w:t>
      </w:r>
      <w:r w:rsidRPr="009621A8">
        <w:rPr>
          <w:rFonts w:ascii="Times New Roman" w:eastAsia="Times New Roman" w:hAnsi="Times New Roman" w:cs="Times New Roman"/>
          <w:sz w:val="28"/>
          <w:szCs w:val="28"/>
          <w:lang w:eastAsia="bg-BG"/>
        </w:rPr>
        <w:lastRenderedPageBreak/>
        <w:t xml:space="preserve">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чл. 52, ал. 2 се изменя,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sz w:val="28"/>
          <w:szCs w:val="28"/>
          <w:lang w:val="ru-RU" w:eastAsia="bg-BG"/>
        </w:rPr>
        <w:t>(2)</w:t>
      </w:r>
      <w:r w:rsidRPr="009621A8">
        <w:rPr>
          <w:rFonts w:ascii="Times New Roman" w:eastAsia="Times New Roman" w:hAnsi="Times New Roman" w:cs="Times New Roman"/>
          <w:sz w:val="28"/>
          <w:szCs w:val="28"/>
          <w:lang w:eastAsia="bg-BG"/>
        </w:rPr>
        <w:t xml:space="preserve"> Производството започва с подаване на писмено</w:t>
      </w:r>
      <w:r w:rsidRPr="009621A8">
        <w:rPr>
          <w:rFonts w:ascii="Times New Roman" w:eastAsia="Times New Roman" w:hAnsi="Times New Roman" w:cs="Times New Roman"/>
          <w:b/>
          <w:sz w:val="28"/>
          <w:szCs w:val="28"/>
          <w:lang w:eastAsia="bg-BG"/>
        </w:rPr>
        <w:t xml:space="preserve"> искане </w:t>
      </w:r>
      <w:r w:rsidRPr="009621A8">
        <w:rPr>
          <w:rFonts w:ascii="Times New Roman" w:eastAsia="Times New Roman" w:hAnsi="Times New Roman" w:cs="Times New Roman"/>
          <w:sz w:val="28"/>
          <w:szCs w:val="28"/>
          <w:lang w:eastAsia="bg-BG"/>
        </w:rPr>
        <w:t xml:space="preserve">от собственика на сградата до кмета на общината. Към </w:t>
      </w:r>
      <w:r w:rsidRPr="009621A8">
        <w:rPr>
          <w:rFonts w:ascii="Times New Roman" w:eastAsia="Times New Roman" w:hAnsi="Times New Roman" w:cs="Times New Roman"/>
          <w:b/>
          <w:sz w:val="28"/>
          <w:szCs w:val="28"/>
          <w:lang w:eastAsia="bg-BG"/>
        </w:rPr>
        <w:t xml:space="preserve">искането </w:t>
      </w:r>
      <w:r w:rsidRPr="009621A8">
        <w:rPr>
          <w:rFonts w:ascii="Times New Roman" w:eastAsia="Times New Roman" w:hAnsi="Times New Roman" w:cs="Times New Roman"/>
          <w:sz w:val="28"/>
          <w:szCs w:val="28"/>
          <w:lang w:eastAsia="bg-BG"/>
        </w:rPr>
        <w:t>се прилагат:</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1. документ за учредено или признато право на строеж или документ за собственост на сградата;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val="ru-RU" w:eastAsia="bg-BG"/>
        </w:rPr>
        <w:t xml:space="preserve"> </w:t>
      </w:r>
      <w:r w:rsidRPr="009621A8">
        <w:rPr>
          <w:rFonts w:ascii="Times New Roman" w:eastAsia="Times New Roman" w:hAnsi="Times New Roman" w:cs="Times New Roman"/>
          <w:b/>
          <w:sz w:val="28"/>
          <w:szCs w:val="28"/>
          <w:lang w:val="ru-RU" w:eastAsia="bg-BG"/>
        </w:rPr>
        <w:tab/>
      </w:r>
      <w:r w:rsidRPr="009621A8">
        <w:rPr>
          <w:rFonts w:ascii="Times New Roman" w:eastAsia="Times New Roman" w:hAnsi="Times New Roman" w:cs="Times New Roman"/>
          <w:sz w:val="28"/>
          <w:szCs w:val="28"/>
          <w:lang w:eastAsia="bg-BG"/>
        </w:rPr>
        <w:t>2. скица на имота от одобрена кадастрална карта, а в случаите, когато няма одобрена кадастрална карта – скица от действащия подробен устройствен план за имоти в урбанизирани територии</w:t>
      </w:r>
      <w:r w:rsidRPr="009621A8">
        <w:rPr>
          <w:rFonts w:ascii="Times New Roman" w:eastAsia="Times New Roman" w:hAnsi="Times New Roman" w:cs="Times New Roman"/>
          <w:b/>
          <w:sz w:val="28"/>
          <w:szCs w:val="28"/>
          <w:lang w:eastAsia="bg-BG"/>
        </w:rPr>
        <w:t xml:space="preserve"> или от действащия план на новообразуваните имоти по § 4к от Преходни и Заключителни разпоредби на Закона за собствеността и ползването на земеделските земи;</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3. удостоверение от главния архитект на общината, че сградата е законно изградена;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4. удостоверение от главния архитект на Общината, че правото на строеж е реализирано – в случаите, когато сградата не е отразена в действащите</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кадастрална карта</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кадастрален план</w:t>
      </w:r>
      <w:r w:rsidRPr="009621A8">
        <w:rPr>
          <w:rFonts w:ascii="Times New Roman" w:eastAsia="Times New Roman" w:hAnsi="Times New Roman" w:cs="Times New Roman"/>
          <w:b/>
          <w:sz w:val="28"/>
          <w:szCs w:val="28"/>
          <w:lang w:eastAsia="bg-BG"/>
        </w:rPr>
        <w:t xml:space="preserve"> или план на новообразуваните имоти;</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5. удостоверение за наследници – при необходимост;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6.</w:t>
      </w:r>
      <w:r w:rsidRPr="009621A8">
        <w:rPr>
          <w:rFonts w:ascii="Times New Roman" w:eastAsia="Times New Roman" w:hAnsi="Times New Roman" w:cs="Times New Roman"/>
          <w:b/>
          <w:sz w:val="28"/>
          <w:szCs w:val="28"/>
          <w:lang w:eastAsia="bg-BG"/>
        </w:rPr>
        <w:t xml:space="preserve"> удостоверения </w:t>
      </w:r>
      <w:r w:rsidRPr="009621A8">
        <w:rPr>
          <w:rFonts w:ascii="Times New Roman" w:eastAsia="Times New Roman" w:hAnsi="Times New Roman" w:cs="Times New Roman"/>
          <w:sz w:val="28"/>
          <w:szCs w:val="28"/>
          <w:lang w:eastAsia="bg-BG"/>
        </w:rPr>
        <w:t>от данъчна служба, че сградата е декларирана и, че лицето няма задължения към Община Иваново;</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ab/>
      </w:r>
      <w:r w:rsidRPr="009621A8">
        <w:rPr>
          <w:rFonts w:ascii="Times New Roman" w:eastAsia="Times New Roman" w:hAnsi="Times New Roman" w:cs="Times New Roman"/>
          <w:sz w:val="28"/>
          <w:szCs w:val="28"/>
          <w:lang w:eastAsia="bg-BG"/>
        </w:rPr>
        <w:t>7. удостоверение относно поделяемостта на имота, върху който е изградена сградата.“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75.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в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чл. 53 се изменя,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„Чл. 53. (1) Въз основа на представените документи кметът </w:t>
      </w:r>
      <w:r w:rsidRPr="009621A8">
        <w:rPr>
          <w:rFonts w:ascii="Times New Roman" w:eastAsia="Times New Roman" w:hAnsi="Times New Roman" w:cs="Times New Roman"/>
          <w:b/>
          <w:sz w:val="28"/>
          <w:szCs w:val="28"/>
          <w:lang w:eastAsia="bg-BG"/>
        </w:rPr>
        <w:t xml:space="preserve">внася мотивиран доклад до Общински съвет – Иваново. С решението си Общинския съвет определя продажната </w:t>
      </w:r>
      <w:r w:rsidRPr="009621A8">
        <w:rPr>
          <w:rFonts w:ascii="Times New Roman" w:eastAsia="Times New Roman" w:hAnsi="Times New Roman" w:cs="Times New Roman"/>
          <w:sz w:val="28"/>
          <w:szCs w:val="28"/>
          <w:lang w:eastAsia="bg-BG"/>
        </w:rPr>
        <w:t xml:space="preserve">цена </w:t>
      </w:r>
      <w:r w:rsidRPr="009621A8">
        <w:rPr>
          <w:rFonts w:ascii="Times New Roman" w:eastAsia="Times New Roman" w:hAnsi="Times New Roman" w:cs="Times New Roman"/>
          <w:b/>
          <w:sz w:val="28"/>
          <w:szCs w:val="28"/>
          <w:lang w:eastAsia="bg-BG"/>
        </w:rPr>
        <w:t>въз основа на пазарна оценка, изготвена от независим оценител. Определената продажна цена не може да бъде по-ниска от данъчната оценка на имота</w:t>
      </w:r>
      <w:r w:rsidRPr="009621A8">
        <w:rPr>
          <w:rFonts w:ascii="Times New Roman" w:eastAsia="Times New Roman" w:hAnsi="Times New Roman" w:cs="Times New Roman"/>
          <w:sz w:val="28"/>
          <w:szCs w:val="28"/>
          <w:lang w:eastAsia="bg-BG"/>
        </w:rPr>
        <w:t xml:space="preserve">.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val="ru-RU" w:eastAsia="bg-BG"/>
        </w:rPr>
        <w:tab/>
        <w:t xml:space="preserve">(2) </w:t>
      </w:r>
      <w:r w:rsidRPr="009621A8">
        <w:rPr>
          <w:rFonts w:ascii="Times New Roman" w:eastAsia="Times New Roman" w:hAnsi="Times New Roman" w:cs="Times New Roman"/>
          <w:sz w:val="28"/>
          <w:szCs w:val="28"/>
          <w:lang w:eastAsia="bg-BG"/>
        </w:rPr>
        <w:t xml:space="preserve">Когато имотът, върху който е изградена сградата е поделяем, кметът предприема необходимите действия за разделянето на имота и може да извърши продажбата по ал. 1 само след като имотът бъде разделен с влязъл в сила подробен устройствен план. </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(3) </w:t>
      </w:r>
      <w:r w:rsidRPr="009621A8">
        <w:rPr>
          <w:rFonts w:ascii="Times New Roman" w:eastAsia="Times New Roman" w:hAnsi="Times New Roman" w:cs="Times New Roman"/>
          <w:b/>
          <w:sz w:val="28"/>
          <w:szCs w:val="28"/>
          <w:lang w:eastAsia="bg-BG"/>
        </w:rPr>
        <w:t xml:space="preserve">Въз основа на Решението на Общинския съвет, кметът на общината издава заповед, която се връчва на лицето, </w:t>
      </w:r>
      <w:r w:rsidRPr="009621A8">
        <w:rPr>
          <w:rFonts w:ascii="Times New Roman" w:eastAsia="Times New Roman" w:hAnsi="Times New Roman" w:cs="Times New Roman"/>
          <w:sz w:val="28"/>
          <w:szCs w:val="28"/>
          <w:lang w:eastAsia="bg-BG"/>
        </w:rPr>
        <w:t xml:space="preserve">подало </w:t>
      </w:r>
      <w:r w:rsidRPr="009621A8">
        <w:rPr>
          <w:rFonts w:ascii="Times New Roman" w:eastAsia="Times New Roman" w:hAnsi="Times New Roman" w:cs="Times New Roman"/>
          <w:b/>
          <w:sz w:val="28"/>
          <w:szCs w:val="28"/>
          <w:lang w:eastAsia="bg-BG"/>
        </w:rPr>
        <w:t>искането</w:t>
      </w:r>
      <w:r w:rsidRPr="009621A8">
        <w:rPr>
          <w:rFonts w:ascii="Times New Roman" w:eastAsia="Times New Roman" w:hAnsi="Times New Roman" w:cs="Times New Roman"/>
          <w:sz w:val="28"/>
          <w:szCs w:val="28"/>
          <w:lang w:eastAsia="bg-BG"/>
        </w:rPr>
        <w:t xml:space="preserve"> за закупуването.</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В едномесечен срок от връчването </w:t>
      </w:r>
      <w:r w:rsidRPr="009621A8">
        <w:rPr>
          <w:rFonts w:ascii="Times New Roman" w:eastAsia="Times New Roman" w:hAnsi="Times New Roman" w:cs="Times New Roman"/>
          <w:b/>
          <w:sz w:val="28"/>
          <w:szCs w:val="28"/>
          <w:lang w:eastAsia="bg-BG"/>
        </w:rPr>
        <w:t>й</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лицето </w:t>
      </w:r>
      <w:r w:rsidRPr="009621A8">
        <w:rPr>
          <w:rFonts w:ascii="Times New Roman" w:eastAsia="Times New Roman" w:hAnsi="Times New Roman" w:cs="Times New Roman"/>
          <w:sz w:val="28"/>
          <w:szCs w:val="28"/>
          <w:lang w:eastAsia="bg-BG"/>
        </w:rPr>
        <w:t>заплаща цената на земята.</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(4) В 14-дневен срок след представянето на документ за извършено плащане се подписва договорът за продажбата на земята.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t xml:space="preserve">(5) По реда на </w:t>
      </w:r>
      <w:r w:rsidRPr="009621A8">
        <w:rPr>
          <w:rFonts w:ascii="Times New Roman" w:eastAsia="Times New Roman" w:hAnsi="Times New Roman" w:cs="Times New Roman"/>
          <w:b/>
          <w:sz w:val="28"/>
          <w:szCs w:val="28"/>
          <w:lang w:eastAsia="bg-BG"/>
        </w:rPr>
        <w:t>предходните алинеи</w:t>
      </w:r>
      <w:r w:rsidRPr="009621A8">
        <w:rPr>
          <w:rFonts w:ascii="Times New Roman" w:eastAsia="Times New Roman" w:hAnsi="Times New Roman" w:cs="Times New Roman"/>
          <w:sz w:val="28"/>
          <w:szCs w:val="28"/>
          <w:lang w:eastAsia="bg-BG"/>
        </w:rPr>
        <w:t xml:space="preserve"> се извършва и продажбата на идеални части от правото на собственост върху земята на физически и </w:t>
      </w:r>
      <w:r w:rsidRPr="009621A8">
        <w:rPr>
          <w:rFonts w:ascii="Times New Roman" w:eastAsia="Times New Roman" w:hAnsi="Times New Roman" w:cs="Times New Roman"/>
          <w:sz w:val="28"/>
          <w:szCs w:val="28"/>
          <w:lang w:eastAsia="bg-BG"/>
        </w:rPr>
        <w:lastRenderedPageBreak/>
        <w:t>юридически лица, притежаващи идеални части от правото на собственост върху законно построена сграда върху тази земя.“</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76.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след чл. 54 се създава заглавие „Договори за прехвърляне на собственост по Закона за устройство на територията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77.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54а</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„Чл. 54а.</w:t>
      </w:r>
      <w:r w:rsidRPr="009621A8">
        <w:rPr>
          <w:rFonts w:ascii="Times New Roman" w:eastAsia="Times New Roman" w:hAnsi="Times New Roman" w:cs="Times New Roman"/>
          <w:b/>
          <w:sz w:val="28"/>
          <w:szCs w:val="28"/>
          <w:lang w:eastAsia="bg-BG"/>
        </w:rPr>
        <w:tab/>
        <w:t>(1) Кметът на общината сключва в писмена форма предварителния и окончателния договор за прехвърляне на собственост и определяне идеалните части на съсобственост, при създаване на съсобствени поземлени имоти, в случаите, предвидени в чл.15 ал.5 и чл.17 ал.5 от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Договорите се сключват по пазарни цени.</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Предварителният договор по ал.1 се сключва от Кмета на Общината, след  решение на общинския съвет въз основа на скица-предложение по чл. 135 от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Предварителният договор съдържа пазарната цена на имотите, обект на прехвърляне и се сключва на основа скица-предложение за изменение на действащия  подробен устройствен план. В предварителният договор се вписват условията по ал. 5, ал. 6 и ал. 7.</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В случай, че изменението на подробния устройствен план не влезе в сила шест месеца след сключване на предварителния договор, се извършва нова оценка на имотите, обект на прехвърляне, въз основа на която се сключва окончателният договор.</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(6) В случай, че експертният съвет по чл. 5, ал. 4 от ЗУТ установи, че проектът по чл. 54а, ал. 3 от настоящата наредба не може да бъде приет без изменения, прави служебно предложение до Кмета на Общината за изменение на предварителния договор.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(7) Окончателният договор се сключва в срок от един месец след влизане в сила на изменението на подробния устройствен план. След изтичане на този срок, общината може да иска сключване на окончателен договор по съдебен ред, както и обезщетение в размер на законната лихва върху дължимите суми за периода на забава.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(8) Окончателният договор се вписва от съдията по вписванията по местонахождението на имота.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w:t>
      </w:r>
      <w:r w:rsidRPr="009621A8">
        <w:rPr>
          <w:rFonts w:ascii="Times New Roman" w:eastAsia="Times New Roman" w:hAnsi="Times New Roman" w:cs="Times New Roman"/>
          <w:b/>
          <w:sz w:val="28"/>
          <w:szCs w:val="28"/>
          <w:lang w:val="ru-RU" w:eastAsia="bg-BG"/>
        </w:rPr>
        <w:t>9</w:t>
      </w:r>
      <w:r w:rsidRPr="009621A8">
        <w:rPr>
          <w:rFonts w:ascii="Times New Roman" w:eastAsia="Times New Roman" w:hAnsi="Times New Roman" w:cs="Times New Roman"/>
          <w:b/>
          <w:sz w:val="28"/>
          <w:szCs w:val="28"/>
          <w:lang w:eastAsia="bg-BG"/>
        </w:rPr>
        <w:t>) Идеалните части на съсобственост на общината в създадените съсобствени имот, не могат да бъдат по-малки от съотношението между площта на общинския имот и площта на образувания съсобствен имот.”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78.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54б</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54б. (1) Кметът на общината сключва в писмена форма договорите за изкупуване на поземлени имоти или на реални части от тях, предвидени с подробен устройствен план за изграждане на обекти, публична общинска собственост, предложени по реда на чл. 199 от ЗУТ.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Договорите по ал. 1 се сключват след решение на Общинския съвет.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Цената на изкупуване не може да надвишава определената пазарна оценка, изготвена от независим оценител.</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(4) Кметът на общината отказва изкупуването на имота, когато не е включен в годишната програма на общината по чл. 8, ал. 9 от ЗОС, или предложената цена не съответства на изискванията на ал. 3. </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(5) Изкупуването на реални части от имоти по реда на чл. 199 от ЗУТ може да се извърши едновременно със сключване на сделките по реда на чл. 54а и чл. 54в от настоящата наредба.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79.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54в</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54в. Кметът на общината сключва в писмена форма договорите за доброволно прилагане на подробните устройствени планове по § 8, ал. 2, т. 1 от ПР на ЗУТ, след решение на Общинския съвет.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В случаите когато планът се прилага чрез създаване на съсобственост в урегулирания поземлен имот, се спазват изискванията на чл. 54а, ал. 9 от настоящата наредба.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Договорите по ал. 1 се сключват с всички собственици в урегулирания поземлен имот или с един или няколко от тях, с писменото съгласие на останалите.“</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80.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54г</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color w:val="FF0000"/>
          <w:sz w:val="28"/>
          <w:szCs w:val="28"/>
          <w:lang w:eastAsia="bg-BG"/>
        </w:rPr>
        <w:t xml:space="preserve"> </w:t>
      </w:r>
      <w:r w:rsidRPr="009621A8">
        <w:rPr>
          <w:rFonts w:ascii="Times New Roman" w:eastAsia="Times New Roman" w:hAnsi="Times New Roman" w:cs="Times New Roman"/>
          <w:b/>
          <w:sz w:val="28"/>
          <w:szCs w:val="28"/>
          <w:lang w:eastAsia="bg-BG"/>
        </w:rPr>
        <w:t xml:space="preserve">Чл. 54г. (1) Когато с влязъл в сила подробен устройствен план – план за улична регулация се придават части от улици – общинска собственост към поземлени имоти – собственост на физически и юридически лица за образуване на урегулирани поземлени имоти, прехвърлянето на </w:t>
      </w:r>
      <w:r w:rsidRPr="009621A8">
        <w:rPr>
          <w:rFonts w:ascii="Times New Roman" w:eastAsia="Times New Roman" w:hAnsi="Times New Roman" w:cs="Times New Roman"/>
          <w:b/>
          <w:sz w:val="28"/>
          <w:szCs w:val="28"/>
          <w:lang w:eastAsia="bg-BG"/>
        </w:rPr>
        <w:lastRenderedPageBreak/>
        <w:t>собствеността върху общинската част става чрез сключване на договор и изплащане на стойността на прехвърлената част на общината.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Производството започва с подаване на искане от заинтересованото лице до кмета на общината, към което се прилага скица-предложение на придадените части, с посочен размер на площта – общинска собственост.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(3) Цената на придадената по улична регулация площ – общинска собственост се определя от комисията по чл. 210 от ЗУТ, назначена от кмета на общината. </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Кметът на общината издава заповед, в която определя сумите, които следва да бъдат заплатени от заинтересованите лица и определя срок за заплащането им, не по-дълъг от един месец.</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Въз основа на извършеното плащане, кметът на общината сключва договор за прехвърляне на собствеността на придаваемата площ по улична регулация.“</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81.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54д</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54д. (1) Кметът на общината или упълномощено от него лице може със заповед да учреди право на преминаване през общински поземлени имоти по реда на чл. 192, ал. 3 от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Правото на преминаване по ал. 1 се учредява въз основа на становище на Общинския експертен съвет по устройство на територията и на оценителен протокол на комисията по чл. 210 от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82.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54е</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54е. (1) Кметът на общината или упълномощено от него лице може със заповед да учреди право на прокарване на отклонения от общите мрежи и съоръжения на техническата инфраструктура през общински поземлени имоти по реда на чл. 193 от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Правото на прокарване по ал. 1 се учредява въз основа на становище на Общинския експертен съвет по устройство на територията и на оценителен протокол на комисията по чл. 210 от ЗУТ.“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83.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преди чл. 55 се създава заглавие „Замяна“.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lastRenderedPageBreak/>
        <w:t xml:space="preserve">§ 84.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55а</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“Чл. 55а.</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sz w:val="28"/>
          <w:szCs w:val="28"/>
          <w:lang w:eastAsia="bg-BG"/>
        </w:rPr>
        <w:t>Договорите, с които се извършва замяна на недвижими имоти – частна общинска собственост с недвижими имоти – държавна собственост, се сключват в писмена форма от кмета на общината и се вписват в Агенция по вписванията по местонахождението на държавния имот.“</w:t>
      </w:r>
    </w:p>
    <w:p w:rsidR="009621A8" w:rsidRPr="009621A8" w:rsidRDefault="009621A8" w:rsidP="009621A8">
      <w:pPr>
        <w:spacing w:after="0" w:line="240" w:lineRule="auto"/>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85.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преди чл. 56 се създава заглавие „Дарение“.</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86. </w:t>
      </w:r>
      <w:r w:rsidRPr="009621A8">
        <w:rPr>
          <w:rFonts w:ascii="Times New Roman" w:eastAsia="Times New Roman" w:hAnsi="Times New Roman" w:cs="Times New Roman"/>
          <w:sz w:val="28"/>
          <w:szCs w:val="28"/>
          <w:lang w:eastAsia="bg-BG"/>
        </w:rPr>
        <w:t>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преди чл. 57 се създава заглавие „Право на строеж, надстрояване и пристрояване“.</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87.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57, ал. 3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 xml:space="preserve">„(3) Правото на строеж се учредява </w:t>
      </w:r>
      <w:r w:rsidRPr="009621A8">
        <w:rPr>
          <w:rFonts w:ascii="Times New Roman" w:eastAsia="Times New Roman" w:hAnsi="Times New Roman" w:cs="Times New Roman"/>
          <w:b/>
          <w:sz w:val="28"/>
          <w:szCs w:val="28"/>
          <w:lang w:eastAsia="bg-BG"/>
        </w:rPr>
        <w:t>безсрочно</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или</w:t>
      </w:r>
      <w:r w:rsidRPr="009621A8">
        <w:rPr>
          <w:rFonts w:ascii="Times New Roman" w:eastAsia="Times New Roman" w:hAnsi="Times New Roman" w:cs="Times New Roman"/>
          <w:sz w:val="28"/>
          <w:szCs w:val="28"/>
          <w:lang w:eastAsia="bg-BG"/>
        </w:rPr>
        <w:t xml:space="preserve"> за определен срок.</w:t>
      </w:r>
      <w:r w:rsidRPr="009621A8">
        <w:rPr>
          <w:rFonts w:ascii="Times New Roman" w:eastAsia="Times New Roman" w:hAnsi="Times New Roman" w:cs="Times New Roman"/>
          <w:i/>
          <w:sz w:val="28"/>
          <w:szCs w:val="28"/>
          <w:lang w:eastAsia="bg-BG"/>
        </w:rPr>
        <w:t xml:space="preserve"> </w:t>
      </w:r>
      <w:r w:rsidRPr="009621A8">
        <w:rPr>
          <w:rFonts w:ascii="Times New Roman" w:eastAsia="Times New Roman" w:hAnsi="Times New Roman" w:cs="Times New Roman"/>
          <w:b/>
          <w:sz w:val="28"/>
          <w:szCs w:val="28"/>
          <w:lang w:eastAsia="bg-BG"/>
        </w:rPr>
        <w:t>Когато правото на строеж е учредено за определен срок, след изтичане на срока, Общината придобива безвъзмездно собствеността върху построения обект.“</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88.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57, ал. 7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„(7) </w:t>
      </w:r>
      <w:r w:rsidRPr="009621A8">
        <w:rPr>
          <w:rFonts w:ascii="Times New Roman" w:eastAsia="Times New Roman" w:hAnsi="Times New Roman" w:cs="Times New Roman"/>
          <w:sz w:val="28"/>
          <w:szCs w:val="28"/>
          <w:lang w:eastAsia="bg-BG"/>
        </w:rPr>
        <w:t>В случаите по ал. 4, ал. 5 и ал. 6, лицата желаещи да придобият права по чл. 37, ал. 4, ал. 5 и ал. 6 от ЗОС, подават мотивирано</w:t>
      </w:r>
      <w:r w:rsidRPr="009621A8">
        <w:rPr>
          <w:rFonts w:ascii="Times New Roman" w:eastAsia="Times New Roman" w:hAnsi="Times New Roman" w:cs="Times New Roman"/>
          <w:b/>
          <w:sz w:val="28"/>
          <w:szCs w:val="28"/>
          <w:lang w:eastAsia="bg-BG"/>
        </w:rPr>
        <w:t xml:space="preserve"> писмено искане </w:t>
      </w:r>
      <w:r w:rsidRPr="009621A8">
        <w:rPr>
          <w:rFonts w:ascii="Times New Roman" w:eastAsia="Times New Roman" w:hAnsi="Times New Roman" w:cs="Times New Roman"/>
          <w:sz w:val="28"/>
          <w:szCs w:val="28"/>
          <w:lang w:eastAsia="bg-BG"/>
        </w:rPr>
        <w:t>до кмета на общината</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 xml:space="preserve">Към </w:t>
      </w:r>
      <w:r w:rsidRPr="009621A8">
        <w:rPr>
          <w:rFonts w:ascii="Times New Roman" w:eastAsia="Times New Roman" w:hAnsi="Times New Roman" w:cs="Times New Roman"/>
          <w:b/>
          <w:sz w:val="28"/>
          <w:szCs w:val="28"/>
          <w:lang w:eastAsia="bg-BG"/>
        </w:rPr>
        <w:t xml:space="preserve">искането </w:t>
      </w:r>
      <w:r w:rsidRPr="009621A8">
        <w:rPr>
          <w:rFonts w:ascii="Times New Roman" w:eastAsia="Times New Roman" w:hAnsi="Times New Roman" w:cs="Times New Roman"/>
          <w:sz w:val="28"/>
          <w:szCs w:val="28"/>
          <w:lang w:eastAsia="bg-BG"/>
        </w:rPr>
        <w:t>задължително се представят и документи, доказващи, че са правоимащи по смисъла на чл. 37, ал. 4 и ал. 6 от ЗОС, както и актуални данни за тях.“</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89.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w:t>
      </w:r>
      <w:r w:rsidRPr="009621A8">
        <w:rPr>
          <w:rFonts w:ascii="Times New Roman" w:eastAsia="Times New Roman" w:hAnsi="Times New Roman" w:cs="Times New Roman"/>
          <w:sz w:val="28"/>
          <w:szCs w:val="28"/>
          <w:lang w:eastAsia="bg-BG"/>
        </w:rPr>
        <w:lastRenderedPageBreak/>
        <w:t xml:space="preserve">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58а,</w:t>
      </w:r>
      <w:r w:rsidRPr="009621A8">
        <w:rPr>
          <w:rFonts w:ascii="Times New Roman" w:eastAsia="Times New Roman" w:hAnsi="Times New Roman" w:cs="Times New Roman"/>
          <w:sz w:val="28"/>
          <w:szCs w:val="28"/>
          <w:lang w:eastAsia="bg-BG"/>
        </w:rPr>
        <w:t xml:space="preserve">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58а. Когато Общината е учредила право на строеж и преди завършване на груб строеж, са одобрени изменения в работните проекти, които водят до увеличение в общата разгъната застроена площ на учреденото право на строеж, за разликата в площта кметът на общината издава заповед и сключва анекс към договора, по решение на общинския съвет, без търг или конкурс.</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90.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60, ал. 3,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„(3) Право на надстрояване и/или на пристрояване на сграда, построена върху имот – частна общинска собственост, се учредява от кмета на общината без търг или конкурс, въз основа на решение на Общинския съвет, </w:t>
      </w:r>
      <w:r w:rsidRPr="009621A8">
        <w:rPr>
          <w:rFonts w:ascii="Times New Roman" w:eastAsia="Times New Roman" w:hAnsi="Times New Roman" w:cs="Times New Roman"/>
          <w:b/>
          <w:sz w:val="28"/>
          <w:szCs w:val="28"/>
          <w:lang w:eastAsia="bg-BG"/>
        </w:rPr>
        <w:t>на собственика на сградата, както и на собственици на жилища в сгради – етажна собственост, или на техни сдружения</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91.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се създава нов чл. 60а</w:t>
      </w:r>
      <w:r w:rsidRPr="009621A8">
        <w:rPr>
          <w:rFonts w:ascii="Times New Roman" w:eastAsia="Times New Roman" w:hAnsi="Times New Roman" w:cs="Times New Roman"/>
          <w:sz w:val="28"/>
          <w:szCs w:val="28"/>
          <w:lang w:eastAsia="bg-BG"/>
        </w:rPr>
        <w:t xml:space="preserve">, както следва: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60а. (1) Кметът на общината учредява право на строеж върху съсобствени имоти, след решение на Общинския съвет и без провеждане на търг или конкурс, на основание чл. 183, ал. 3 от ЗУТ.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Цената на правото на строеж за общинската част от имота може да се заплати и чрез предоставяне в собственост на обекти в новопостроената сграда или други готови обекти.</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Процедурата по ал. 1 започва по предложение на съсобственик, в което са посочени начинът на заплащане и субектът, на които да се учреди правото на строеж. Субектът може да бъде както съсобственик, така и трето лице, с което съсобствениците са сключили предварителен договор за учредяване право на строеж. Към предложението се прилагат документи за собственост, актуална скица за имота и сключения предварителен договор с третото лице.</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Кметът на общината дава в писмена форма съгласието по чл. 183, ал. 2 от ЗУТ за надстрояване или пристрояване на сгради - етажна собственост, в които Общината притежава обекти в собственост.</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92</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раздел III “Разпореждане с </w:t>
      </w:r>
      <w:r w:rsidRPr="009621A8">
        <w:rPr>
          <w:rFonts w:ascii="Times New Roman" w:eastAsia="Times New Roman" w:hAnsi="Times New Roman" w:cs="Times New Roman"/>
          <w:sz w:val="28"/>
          <w:szCs w:val="28"/>
          <w:lang w:eastAsia="bg-BG"/>
        </w:rPr>
        <w:lastRenderedPageBreak/>
        <w:t>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преди чл. 62 се създава заглавие „Делба“.</w:t>
      </w:r>
    </w:p>
    <w:p w:rsidR="009621A8" w:rsidRPr="009621A8" w:rsidRDefault="009621A8" w:rsidP="009621A8">
      <w:pPr>
        <w:spacing w:after="0" w:line="240" w:lineRule="auto"/>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93.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62, ал. 4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„(4) Съсобствеността върху недвижими имоти между общината и физически или юридически лица, възникнала в следствие на влязло в сила изменение на ПУП, се прекратява по предложение на съсобствениците до кмета на общината или по негова инициатива, въз основа решение на Общинския съвет, когато съсобственият имот не може да бъде реално поделен на отделни имоти, отговарящи на изискванията за самостоятелен УПИ. В тези случаи съсобствеността се прекратява чрез продажба или замяна от кмета на общината въз основа на заповед и договор.“</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94.</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чл. 63, ал. 1 се изменя</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„Чл. 63. </w:t>
      </w:r>
      <w:r w:rsidRPr="009621A8">
        <w:rPr>
          <w:rFonts w:ascii="Times New Roman" w:eastAsia="Times New Roman" w:hAnsi="Times New Roman" w:cs="Times New Roman"/>
          <w:sz w:val="28"/>
          <w:szCs w:val="28"/>
          <w:lang w:eastAsia="bg-BG"/>
        </w:rPr>
        <w:t xml:space="preserve">(1) След получаване на решението на Общинския съвет по предходния член, кметът на общината издава заповед за прекратяване на съсобствеността. Срокът за плащане на цената, дължимите данъци </w:t>
      </w:r>
      <w:r w:rsidRPr="009621A8">
        <w:rPr>
          <w:rFonts w:ascii="Times New Roman" w:eastAsia="Times New Roman" w:hAnsi="Times New Roman" w:cs="Times New Roman"/>
          <w:b/>
          <w:sz w:val="28"/>
          <w:szCs w:val="28"/>
          <w:lang w:eastAsia="bg-BG"/>
        </w:rPr>
        <w:t>и</w:t>
      </w:r>
      <w:r w:rsidRPr="009621A8">
        <w:rPr>
          <w:rFonts w:ascii="Times New Roman" w:eastAsia="Times New Roman" w:hAnsi="Times New Roman" w:cs="Times New Roman"/>
          <w:sz w:val="28"/>
          <w:szCs w:val="28"/>
          <w:lang w:eastAsia="bg-BG"/>
        </w:rPr>
        <w:t xml:space="preserve"> такси  е </w:t>
      </w:r>
      <w:r w:rsidRPr="009621A8">
        <w:rPr>
          <w:rFonts w:ascii="Times New Roman" w:eastAsia="Times New Roman" w:hAnsi="Times New Roman" w:cs="Times New Roman"/>
          <w:b/>
          <w:sz w:val="28"/>
          <w:szCs w:val="28"/>
          <w:lang w:eastAsia="bg-BG"/>
        </w:rPr>
        <w:t>един</w:t>
      </w:r>
      <w:r w:rsidRPr="009621A8">
        <w:rPr>
          <w:rFonts w:ascii="Times New Roman" w:eastAsia="Times New Roman" w:hAnsi="Times New Roman" w:cs="Times New Roman"/>
          <w:sz w:val="28"/>
          <w:szCs w:val="28"/>
          <w:lang w:eastAsia="bg-BG"/>
        </w:rPr>
        <w:t xml:space="preserve"> месец </w:t>
      </w:r>
      <w:r w:rsidRPr="009621A8">
        <w:rPr>
          <w:rFonts w:ascii="Times New Roman" w:eastAsia="Times New Roman" w:hAnsi="Times New Roman" w:cs="Times New Roman"/>
          <w:b/>
          <w:sz w:val="28"/>
          <w:szCs w:val="28"/>
          <w:lang w:eastAsia="bg-BG"/>
        </w:rPr>
        <w:t>от връчване на заповедта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95.</w:t>
      </w:r>
      <w:r w:rsidRPr="009621A8">
        <w:rPr>
          <w:rFonts w:ascii="Times New Roman" w:eastAsia="Times New Roman" w:hAnsi="Times New Roman" w:cs="Times New Roman"/>
          <w:sz w:val="28"/>
          <w:szCs w:val="28"/>
          <w:lang w:eastAsia="bg-BG"/>
        </w:rPr>
        <w:t xml:space="preserve"> 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w:t>
      </w:r>
      <w:r w:rsidRPr="009621A8">
        <w:rPr>
          <w:rFonts w:ascii="Times New Roman" w:eastAsia="Times New Roman" w:hAnsi="Times New Roman" w:cs="Times New Roman"/>
          <w:b/>
          <w:sz w:val="28"/>
          <w:szCs w:val="28"/>
          <w:lang w:eastAsia="bg-BG"/>
        </w:rPr>
        <w:t xml:space="preserve"> преди чл. 64 се създава заглавие „Право на ползване“.</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96.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чл. 64, ал. 5 се изменя,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„(5) Лицата, желаещи да придобият правата по ал. 3 и ал. 4, подават мотивирано </w:t>
      </w:r>
      <w:r w:rsidRPr="009621A8">
        <w:rPr>
          <w:rFonts w:ascii="Times New Roman" w:eastAsia="Times New Roman" w:hAnsi="Times New Roman" w:cs="Times New Roman"/>
          <w:b/>
          <w:sz w:val="28"/>
          <w:szCs w:val="28"/>
          <w:lang w:eastAsia="bg-BG"/>
        </w:rPr>
        <w:t>писмено заявление</w:t>
      </w:r>
      <w:r w:rsidRPr="009621A8">
        <w:rPr>
          <w:rFonts w:ascii="Times New Roman" w:eastAsia="Times New Roman" w:hAnsi="Times New Roman" w:cs="Times New Roman"/>
          <w:sz w:val="28"/>
          <w:szCs w:val="28"/>
          <w:lang w:eastAsia="bg-BG"/>
        </w:rPr>
        <w:t xml:space="preserve"> до кмета на общината, в </w:t>
      </w:r>
      <w:r w:rsidRPr="009621A8">
        <w:rPr>
          <w:rFonts w:ascii="Times New Roman" w:eastAsia="Times New Roman" w:hAnsi="Times New Roman" w:cs="Times New Roman"/>
          <w:b/>
          <w:sz w:val="28"/>
          <w:szCs w:val="28"/>
          <w:lang w:eastAsia="bg-BG"/>
        </w:rPr>
        <w:t xml:space="preserve">което </w:t>
      </w:r>
      <w:r w:rsidRPr="009621A8">
        <w:rPr>
          <w:rFonts w:ascii="Times New Roman" w:eastAsia="Times New Roman" w:hAnsi="Times New Roman" w:cs="Times New Roman"/>
          <w:sz w:val="28"/>
          <w:szCs w:val="28"/>
          <w:lang w:eastAsia="bg-BG"/>
        </w:rPr>
        <w:t xml:space="preserve">се посочва правното им основание за това. В </w:t>
      </w:r>
      <w:r w:rsidRPr="009621A8">
        <w:rPr>
          <w:rFonts w:ascii="Times New Roman" w:eastAsia="Times New Roman" w:hAnsi="Times New Roman" w:cs="Times New Roman"/>
          <w:b/>
          <w:sz w:val="28"/>
          <w:szCs w:val="28"/>
          <w:lang w:eastAsia="bg-BG"/>
        </w:rPr>
        <w:t>заявлението</w:t>
      </w:r>
      <w:r w:rsidRPr="009621A8">
        <w:rPr>
          <w:rFonts w:ascii="Times New Roman" w:eastAsia="Times New Roman" w:hAnsi="Times New Roman" w:cs="Times New Roman"/>
          <w:sz w:val="28"/>
          <w:szCs w:val="28"/>
          <w:lang w:eastAsia="bg-BG"/>
        </w:rPr>
        <w:t xml:space="preserve"> се посочва нуждата, за която ще се използва общинският имот, срокът и евентуално имотът, който се иска за предоставяне. Предложението за предоставяне на правото на ползване се внася в Общинския съвет от кмета на общината, придружено от документи за актуалното състояние </w:t>
      </w:r>
      <w:r w:rsidRPr="009621A8">
        <w:rPr>
          <w:rFonts w:ascii="Times New Roman" w:eastAsia="Times New Roman" w:hAnsi="Times New Roman" w:cs="Times New Roman"/>
          <w:b/>
          <w:sz w:val="28"/>
          <w:szCs w:val="28"/>
          <w:lang w:eastAsia="bg-BG"/>
        </w:rPr>
        <w:t>на имота</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lastRenderedPageBreak/>
        <w:t xml:space="preserve">§ 97.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чл. 64а  се изменя,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 xml:space="preserve">„(1) Върху </w:t>
      </w:r>
      <w:r w:rsidRPr="009621A8">
        <w:rPr>
          <w:rFonts w:ascii="Times New Roman" w:eastAsia="Times New Roman" w:hAnsi="Times New Roman" w:cs="Times New Roman"/>
          <w:b/>
          <w:sz w:val="28"/>
          <w:szCs w:val="28"/>
          <w:lang w:eastAsia="bg-BG"/>
        </w:rPr>
        <w:t>пасища, мери и ливади</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както и върху поземлени имоти в горските територии – общинска собственост,</w:t>
      </w:r>
      <w:r w:rsidRPr="009621A8">
        <w:rPr>
          <w:rFonts w:ascii="Times New Roman" w:eastAsia="Times New Roman" w:hAnsi="Times New Roman" w:cs="Times New Roman"/>
          <w:sz w:val="28"/>
          <w:szCs w:val="28"/>
          <w:lang w:eastAsia="bg-BG"/>
        </w:rPr>
        <w:t xml:space="preserve"> може да се учредява право на ползване без публичен търг или конкурс, за срок до 10 години за целите на чл. 11 и чл. 12 от Закона за пчеларството (ЗПч) за устройване на постоянни пчелини с над 10 пчелни семейства.</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(2)</w:t>
      </w:r>
      <w:r w:rsidRPr="009621A8">
        <w:rPr>
          <w:rFonts w:ascii="Times New Roman" w:eastAsia="Times New Roman" w:hAnsi="Times New Roman" w:cs="Times New Roman"/>
          <w:b/>
          <w:sz w:val="28"/>
          <w:szCs w:val="28"/>
          <w:lang w:eastAsia="bg-BG"/>
        </w:rPr>
        <w:t xml:space="preserve"> </w:t>
      </w:r>
      <w:r w:rsidRPr="009621A8">
        <w:rPr>
          <w:rFonts w:ascii="Times New Roman" w:eastAsia="Times New Roman" w:hAnsi="Times New Roman" w:cs="Times New Roman"/>
          <w:sz w:val="28"/>
          <w:szCs w:val="28"/>
          <w:lang w:eastAsia="bg-BG"/>
        </w:rPr>
        <w:t>Право на ползване върху</w:t>
      </w:r>
      <w:r w:rsidRPr="009621A8">
        <w:rPr>
          <w:rFonts w:ascii="Times New Roman" w:eastAsia="Times New Roman" w:hAnsi="Times New Roman" w:cs="Times New Roman"/>
          <w:b/>
          <w:sz w:val="28"/>
          <w:szCs w:val="28"/>
          <w:lang w:eastAsia="bg-BG"/>
        </w:rPr>
        <w:t xml:space="preserve"> пасища, мери и ливади се учредява по пазарни цени, определени от независим оценител, а правото на ползване върху </w:t>
      </w:r>
      <w:r w:rsidRPr="009621A8">
        <w:rPr>
          <w:rFonts w:ascii="Times New Roman" w:eastAsia="Times New Roman" w:hAnsi="Times New Roman" w:cs="Times New Roman"/>
          <w:sz w:val="28"/>
          <w:szCs w:val="28"/>
          <w:lang w:eastAsia="bg-BG"/>
        </w:rPr>
        <w:t>поземлени имоти в горски територии - общинска собственост</w:t>
      </w:r>
      <w:r w:rsidRPr="009621A8">
        <w:rPr>
          <w:rFonts w:ascii="Times New Roman" w:eastAsia="Times New Roman" w:hAnsi="Times New Roman" w:cs="Times New Roman"/>
          <w:b/>
          <w:sz w:val="28"/>
          <w:szCs w:val="28"/>
          <w:lang w:eastAsia="bg-BG"/>
        </w:rPr>
        <w:t xml:space="preserve"> се учредява </w:t>
      </w:r>
      <w:r w:rsidRPr="009621A8">
        <w:rPr>
          <w:rFonts w:ascii="Times New Roman" w:eastAsia="Times New Roman" w:hAnsi="Times New Roman" w:cs="Times New Roman"/>
          <w:sz w:val="28"/>
          <w:szCs w:val="28"/>
          <w:lang w:eastAsia="bg-BG"/>
        </w:rPr>
        <w:t>безвъзмездно.</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(3)</w:t>
      </w:r>
      <w:r w:rsidRPr="009621A8">
        <w:rPr>
          <w:rFonts w:ascii="Times New Roman" w:eastAsia="Times New Roman" w:hAnsi="Times New Roman" w:cs="Times New Roman"/>
          <w:sz w:val="28"/>
          <w:szCs w:val="28"/>
          <w:lang w:eastAsia="bg-BG"/>
        </w:rPr>
        <w:t xml:space="preserve"> Лицата, желаещи да придобият право на ползване по </w:t>
      </w:r>
      <w:r w:rsidRPr="009621A8">
        <w:rPr>
          <w:rFonts w:ascii="Times New Roman" w:eastAsia="Times New Roman" w:hAnsi="Times New Roman" w:cs="Times New Roman"/>
          <w:b/>
          <w:sz w:val="28"/>
          <w:szCs w:val="28"/>
          <w:lang w:eastAsia="bg-BG"/>
        </w:rPr>
        <w:t>ал. 1</w:t>
      </w:r>
      <w:r w:rsidRPr="009621A8">
        <w:rPr>
          <w:rFonts w:ascii="Times New Roman" w:eastAsia="Times New Roman" w:hAnsi="Times New Roman" w:cs="Times New Roman"/>
          <w:sz w:val="28"/>
          <w:szCs w:val="28"/>
          <w:lang w:eastAsia="bg-BG"/>
        </w:rPr>
        <w:t xml:space="preserve">, подават заявление до кмета на общината, в което се описва имота по номер, площ/част от площта, за която се иска право на ползване, начин на трайно ползване, местност, категория и землище, </w:t>
      </w:r>
      <w:r w:rsidRPr="009621A8">
        <w:rPr>
          <w:rFonts w:ascii="Times New Roman" w:eastAsia="Times New Roman" w:hAnsi="Times New Roman" w:cs="Times New Roman"/>
          <w:b/>
          <w:sz w:val="28"/>
          <w:szCs w:val="28"/>
          <w:lang w:eastAsia="bg-BG"/>
        </w:rPr>
        <w:t>както и срока, за който се иска учредяване на право на ползване</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(4)</w:t>
      </w:r>
      <w:r w:rsidRPr="009621A8">
        <w:rPr>
          <w:rFonts w:ascii="Times New Roman" w:eastAsia="Times New Roman" w:hAnsi="Times New Roman" w:cs="Times New Roman"/>
          <w:sz w:val="28"/>
          <w:szCs w:val="28"/>
          <w:lang w:eastAsia="bg-BG"/>
        </w:rPr>
        <w:t xml:space="preserve"> Към заявлението по ал. 3 се прилагат: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1. документ, удостоверяващ регистрация на пчелина по ЗП;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2. удостоверение за регистрация на животновъден обект, издадени БАБХ;</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 xml:space="preserve">3. скица-предложение за отреждане на пчелин в поземлен имот, изготвена от оторизирано лице (когато се отнася за част от имот);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пазарна оценка на имота, изготвена от независим оценител, за която заявителят е уведомен писмено, с обратна разписка;</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писмено съгласие на заявителя с изготвената от независимия оценител оценка на имота;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6.</w:t>
      </w:r>
      <w:r w:rsidRPr="009621A8">
        <w:rPr>
          <w:rFonts w:ascii="Times New Roman" w:eastAsia="Times New Roman" w:hAnsi="Times New Roman" w:cs="Times New Roman"/>
          <w:sz w:val="28"/>
          <w:szCs w:val="28"/>
          <w:lang w:eastAsia="bg-BG"/>
        </w:rPr>
        <w:t xml:space="preserve"> копие на нотариално заверено пълномощно (в случай на представителство).</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Документите по т. 4 и т. 5 от предходната алинея се прилагат само при учредяване на право на ползване върху пасища, мери и ливади.</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(6) Въз основа на подадените документи, служител на общинска администрация извършва служебна проверка относно наличието на задължения към Община Иваново и такива по ЗМДТ по постоянен/настоящ адрес на заявителя.</w:t>
      </w:r>
    </w:p>
    <w:p w:rsidR="009621A8" w:rsidRPr="009621A8" w:rsidRDefault="009621A8" w:rsidP="009621A8">
      <w:pPr>
        <w:spacing w:after="0" w:line="240" w:lineRule="auto"/>
        <w:ind w:firstLine="708"/>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(7) Кметът на общината се произнася по заявлението, като издава заповед за учредяване право на ползване или за отказ. Заповедта може да се обжалва по реда на АПК.</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(8) За настаняване или преместване на временен пчелин по смисъла на Закона за пчеларството не се учредява право на ползване върху пасища, мери и ливади от общинския поземлен фонд и върху горски територии – общинска собственост, а се издава разрешение от кмета на общината. Издаването на разрешение е безвъзмездно.</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(9) За земеделски земи с начин на трайно ползване различен от пасища, мери и ливади, правото на ползване се учредява възмездно  без търг или конкурс, след Решение на Общинския съвет.</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(10) В случаите по ал. 9, лицето подава заявление до кмета на общината,</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b/>
          <w:sz w:val="28"/>
          <w:szCs w:val="28"/>
          <w:lang w:eastAsia="bg-BG"/>
        </w:rPr>
        <w:t>в което се описва имота по номер, площ/част от площта, за която се иска право на ползване, начин на трайно ползване, местност, категория и землище, както и срока, за който се иска учредяване на право на ползване. Към заявлението се прилагат документите по ал. 4, т. 1, т. 2, т. 3 и т. 6.</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(11) В случаите по ал. 10, цената се определя от Общинския съвет въз основа на пазарна оценка, изготвена от независим оценител.</w:t>
      </w:r>
    </w:p>
    <w:p w:rsidR="009621A8" w:rsidRPr="009621A8" w:rsidRDefault="009621A8" w:rsidP="009621A8">
      <w:pPr>
        <w:spacing w:after="0" w:line="240" w:lineRule="auto"/>
        <w:ind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(12) Въз основа на Решението на Общинския съвет кметът на общината издава заповед и сключва договор.“</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98. </w:t>
      </w:r>
      <w:r w:rsidRPr="009621A8">
        <w:rPr>
          <w:rFonts w:ascii="Times New Roman" w:eastAsia="Times New Roman" w:hAnsi="Times New Roman" w:cs="Times New Roman"/>
          <w:sz w:val="28"/>
          <w:szCs w:val="28"/>
          <w:lang w:eastAsia="bg-BG"/>
        </w:rPr>
        <w:t xml:space="preserve">В глава четвърта „Разпореждане с общински недвижими  имоти и движими вещи – частна общинска собственост“, раздел III “Разпореждане с общински недвижими имоти чрез правни сделки”, </w:t>
      </w:r>
      <w:r w:rsidRPr="009621A8">
        <w:rPr>
          <w:rFonts w:ascii="Times New Roman" w:eastAsia="Times New Roman" w:hAnsi="Times New Roman" w:cs="Times New Roman"/>
          <w:b/>
          <w:sz w:val="28"/>
          <w:szCs w:val="28"/>
          <w:lang w:eastAsia="bg-BG"/>
        </w:rPr>
        <w:t xml:space="preserve">се създава нов чл. 64б, </w:t>
      </w:r>
      <w:r w:rsidRPr="009621A8">
        <w:rPr>
          <w:rFonts w:ascii="Times New Roman" w:eastAsia="Times New Roman" w:hAnsi="Times New Roman" w:cs="Times New Roman"/>
          <w:sz w:val="28"/>
          <w:szCs w:val="28"/>
          <w:lang w:eastAsia="bg-BG"/>
        </w:rPr>
        <w:t>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Чл. 64б. Правото на дългосрочно ползване се учредява възмездно, чрез търг или конкурс, с решение на Общинския съвет, на лицата по Закона за виното и спиртните напитки, за срок не по-малък от 35 години</w:t>
      </w:r>
      <w:r w:rsidRPr="009621A8">
        <w:rPr>
          <w:rFonts w:ascii="Times New Roman" w:eastAsia="Times New Roman" w:hAnsi="Times New Roman" w:cs="Times New Roman"/>
          <w:sz w:val="28"/>
          <w:szCs w:val="28"/>
          <w:lang w:eastAsia="bg-BG"/>
        </w:rPr>
        <w:t>.“</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99. </w:t>
      </w:r>
      <w:r w:rsidRPr="009621A8">
        <w:rPr>
          <w:rFonts w:ascii="Times New Roman" w:eastAsia="Times New Roman" w:hAnsi="Times New Roman" w:cs="Times New Roman"/>
          <w:sz w:val="28"/>
          <w:szCs w:val="28"/>
          <w:lang w:eastAsia="bg-BG"/>
        </w:rPr>
        <w:t>Глава пета „Условия и ред за провеждане на публични търгове и публично оповестени конкурси“</w:t>
      </w:r>
      <w:r w:rsidRPr="009621A8">
        <w:rPr>
          <w:rFonts w:ascii="Times New Roman" w:eastAsia="Times New Roman" w:hAnsi="Times New Roman" w:cs="Times New Roman"/>
          <w:b/>
          <w:sz w:val="28"/>
          <w:szCs w:val="28"/>
          <w:lang w:eastAsia="bg-BG"/>
        </w:rPr>
        <w:t xml:space="preserve"> се изменя, </w:t>
      </w:r>
      <w:r w:rsidRPr="009621A8">
        <w:rPr>
          <w:rFonts w:ascii="Times New Roman" w:eastAsia="Times New Roman" w:hAnsi="Times New Roman" w:cs="Times New Roman"/>
          <w:sz w:val="28"/>
          <w:szCs w:val="28"/>
          <w:lang w:eastAsia="bg-BG"/>
        </w:rPr>
        <w:t>както следва:</w:t>
      </w:r>
      <w:r w:rsidRPr="009621A8">
        <w:rPr>
          <w:rFonts w:ascii="Times New Roman" w:eastAsia="Times New Roman" w:hAnsi="Times New Roman" w:cs="Times New Roman"/>
          <w:b/>
          <w:sz w:val="28"/>
          <w:szCs w:val="28"/>
          <w:lang w:eastAsia="bg-BG"/>
        </w:rPr>
        <w:t xml:space="preserve">  </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„Г л а в а   п е т а</w:t>
      </w:r>
    </w:p>
    <w:p w:rsidR="009621A8" w:rsidRPr="009621A8" w:rsidRDefault="009621A8" w:rsidP="009621A8">
      <w:pPr>
        <w:spacing w:after="0" w:line="240" w:lineRule="auto"/>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УСЛОВИЯ И РЕД ЗА ПРОВЕЖДАНЕ НА ПУБЛИЧНИ ТЪРГОВЕ И </w:t>
      </w:r>
    </w:p>
    <w:p w:rsidR="009621A8" w:rsidRPr="009621A8" w:rsidRDefault="009621A8" w:rsidP="009621A8">
      <w:pPr>
        <w:spacing w:after="0" w:line="240" w:lineRule="auto"/>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ПУБЛИЧНО ОПОВЕСТЕНИ КОНКУРСИ</w:t>
      </w:r>
    </w:p>
    <w:p w:rsidR="009621A8" w:rsidRPr="009621A8" w:rsidRDefault="009621A8" w:rsidP="009621A8">
      <w:pPr>
        <w:spacing w:after="0" w:line="240" w:lineRule="auto"/>
        <w:jc w:val="center"/>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u w:val="single"/>
          <w:lang w:eastAsia="bg-BG"/>
        </w:rPr>
      </w:pPr>
      <w:r w:rsidRPr="009621A8">
        <w:rPr>
          <w:rFonts w:ascii="Times New Roman" w:eastAsia="Times New Roman" w:hAnsi="Times New Roman" w:cs="Times New Roman"/>
          <w:b/>
          <w:sz w:val="28"/>
          <w:szCs w:val="28"/>
          <w:u w:val="single"/>
          <w:lang w:eastAsia="bg-BG"/>
        </w:rPr>
        <w:t>Раздел І</w:t>
      </w: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Общи разпоредби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65. (1) С тази глава се уреждат условията и редът за организиране и провеждане на публични търгове или публично оповестени конкурси за отдаване под наем и разпореждане с имоти и вещи и ограничени вещни права върху тях.</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Търговете или конкурсите, провеждани по реда и условията на тази наредба, са публични и общодостъпни.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Обявлението за провеждане на търга или конкурса се поставя на указателното табло в сградата на общината, указателното табло в кметството или населеното място, където се намира имотът, публикува се поне в един регионален ежедневник и на интернет страницата на община Иваново, най-малко 10 дни преди крайния срок за получаване на заявленията за участие.</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 xml:space="preserve"> (4) Търгът може да се проведе с явно или с тайно наддаване. Конкурсът се провежда чрез предварително подаване на писмени предложения в рамките на определен срок.</w:t>
      </w:r>
      <w:r w:rsidRPr="009621A8">
        <w:rPr>
          <w:rFonts w:ascii="Times New Roman" w:eastAsia="Times New Roman" w:hAnsi="Times New Roman" w:cs="Times New Roman"/>
          <w:b/>
          <w:sz w:val="28"/>
          <w:szCs w:val="28"/>
          <w:lang w:eastAsia="bg-BG"/>
        </w:rPr>
        <w:tab/>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(5) Участниците в публичните търгове и публично оповестените конкурси, са длъжни да спазват утвърдените тръжни (конкурсни) условия и реда в залата (помещението), където се провежда съответната процедура. Дадените в изпълнение на тези изисквания указания на председателя на тръжната (конкурсната) комисия, са задължителни за всички присъстващи.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При неспазване изискванията на ал. 5 или на дадените указания, председателят на тръжната (конкурсната) комисия, предупреждава съответното лице, че при повторно нарушение ще бъде отстранено от помещението. При повторно нарушение, лицето (включително и ако е участник в процедурата или негов представител или пълномощник), се отстранява от помещението и от участие (за участниците или техните представители или пълномощници), като при необходимост се изисква съдействие от охраната на сградата. При отказ за доброволно напускане на помещението, се уведомяват органите на МВР за нарушаването на обществения ред.</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val="ru-RU" w:eastAsia="bg-BG"/>
        </w:rPr>
      </w:pPr>
      <w:r w:rsidRPr="009621A8">
        <w:rPr>
          <w:rFonts w:ascii="Times New Roman" w:eastAsia="Times New Roman" w:hAnsi="Times New Roman" w:cs="Times New Roman"/>
          <w:b/>
          <w:sz w:val="28"/>
          <w:szCs w:val="28"/>
          <w:lang w:val="ru-RU" w:eastAsia="bg-BG"/>
        </w:rPr>
        <w:tab/>
        <w:t xml:space="preserve">(7) </w:t>
      </w:r>
      <w:r w:rsidRPr="009621A8">
        <w:rPr>
          <w:rFonts w:ascii="Times New Roman" w:eastAsia="Times New Roman" w:hAnsi="Times New Roman" w:cs="Times New Roman"/>
          <w:b/>
          <w:sz w:val="28"/>
          <w:szCs w:val="28"/>
          <w:lang w:eastAsia="bg-BG"/>
        </w:rPr>
        <w:t>При необходимост и по негова преценка, в случаите по ал. 6 председателят на тръжната (конкурсната) комисия преустановява провеждането на съответната процедура и насрочва новото й провеждане на обявена от него дата, като устно уведомява за това присъстващите. При новото провеждане, процедурата започва от действието, при което е била прекъсната. Фактите и обстоятелствата по предходната алинея, се отразяват в протокола.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66. По реда на тази глава чрез публичен търг или публично оповестен конкурс се извършва: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 отдаване под наем на имоти или части от имоти и на земи от ОПФ и земи и гори от ОГФ – публична общинска собственост;</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отдаване под наем на </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sz w:val="28"/>
          <w:szCs w:val="28"/>
          <w:lang w:eastAsia="bg-BG"/>
        </w:rPr>
        <w:t>имоти или части от тях – публична общинска собственост, предоставени за управление на училища, детски градини и обслужващи звена;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продажба или отдаване под наем на недвижими нежилищни имоти или части от имоти и  на земи от ОПФ и земи и гори от ОГФ – частна общинска собственост;</w:t>
      </w:r>
    </w:p>
    <w:p w:rsidR="009621A8" w:rsidRPr="009621A8" w:rsidRDefault="009621A8" w:rsidP="009621A8">
      <w:pPr>
        <w:spacing w:after="0" w:line="240" w:lineRule="auto"/>
        <w:ind w:right="-47" w:firstLine="708"/>
        <w:jc w:val="both"/>
        <w:rPr>
          <w:rFonts w:ascii="Times New Roman" w:eastAsia="Times New Roman" w:hAnsi="Times New Roman" w:cs="Times New Roman"/>
          <w:b/>
          <w:i/>
          <w:sz w:val="28"/>
          <w:szCs w:val="28"/>
          <w:lang w:val="ru-RU" w:eastAsia="bg-BG"/>
        </w:rPr>
      </w:pPr>
      <w:r w:rsidRPr="009621A8">
        <w:rPr>
          <w:rFonts w:ascii="Times New Roman" w:eastAsia="Times New Roman" w:hAnsi="Times New Roman" w:cs="Times New Roman"/>
          <w:b/>
          <w:sz w:val="28"/>
          <w:szCs w:val="28"/>
          <w:lang w:eastAsia="bg-BG"/>
        </w:rPr>
        <w:t>4. продажба или отдаване под наем на имоти или части от тях – частна общинска собственост, предоставени за управление на училища, детски градини и обслужващи звена;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продажба или отдаване под наем на движими вещи – общинска собственост: машини, съоръжения, оборудване, транспортни средства, вещи за стопански и административни нужди и др.</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67. По реда на тази глава се извършва чрез публичен търг или публично оповестен конкурс:</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ab/>
        <w:t>1. учредяване на възмездно право на строеж по реда на  чл. 37, ал. 1 от ЗОС;</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учредяване на възмездно право на надстрояване или пристрояване върху недвижим имот – частна общинска собственост по реда на чл. 38, ал. 1 от ЗОС, когато води до обособяване на самостоятелен обект;</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учредяване на възмездно право на ползване по реда на чл. 39, ал. 1 от ЗОС.</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68.</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sz w:val="28"/>
          <w:szCs w:val="28"/>
          <w:lang w:eastAsia="bg-BG"/>
        </w:rPr>
        <w:t>(1) Решение за провеждане на публичен търг или публично оповестен конкурс се взема от Общинския съвет, в предвидените в тази Наредба и другите нормативни актове случаи и съдържа най-малко следната информация: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описание на имота или вещите, предмет на търга или конкурса;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2. вид на търга – с явно или с тайно наддаване;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3. начална цена, която не може да бъде по-ниска от приетата с решение на Общинския съвет;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стъпка на наддаване /при търг с явно наддаване/;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срок, за който ще се учредява ограниченото вещно право или предоставянето на имота (вещта);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други специфични условия.</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Процедурата за провеждане на публичен търг или публично оповестен конкурс се открива със заповед на кмета на общината.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Заповедта по ал. 2 съдържа: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описание на имота или вещите, предмет на търга или конкурса;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вида на търга;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начална тръжна цена;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размер на депозита;</w:t>
      </w:r>
      <w:r w:rsidRPr="009621A8">
        <w:rPr>
          <w:rFonts w:ascii="Times New Roman" w:eastAsia="Times New Roman" w:hAnsi="Times New Roman" w:cs="Times New Roman"/>
          <w:b/>
          <w:sz w:val="28"/>
          <w:szCs w:val="28"/>
          <w:lang w:eastAsia="bg-BG"/>
        </w:rPr>
        <w:tab/>
      </w:r>
    </w:p>
    <w:p w:rsidR="009621A8" w:rsidRPr="009621A8" w:rsidRDefault="009621A8" w:rsidP="009621A8">
      <w:pPr>
        <w:spacing w:after="0" w:line="240" w:lineRule="auto"/>
        <w:ind w:left="708" w:right="-47"/>
        <w:jc w:val="both"/>
        <w:rPr>
          <w:rFonts w:ascii="Times New Roman" w:eastAsia="Times New Roman" w:hAnsi="Times New Roman" w:cs="Times New Roman"/>
          <w:b/>
          <w:sz w:val="28"/>
          <w:szCs w:val="28"/>
          <w:lang w:val="ru-RU" w:eastAsia="bg-BG"/>
        </w:rPr>
      </w:pPr>
      <w:r w:rsidRPr="009621A8">
        <w:rPr>
          <w:rFonts w:ascii="Times New Roman" w:eastAsia="Times New Roman" w:hAnsi="Times New Roman" w:cs="Times New Roman"/>
          <w:b/>
          <w:sz w:val="28"/>
          <w:szCs w:val="28"/>
          <w:lang w:eastAsia="bg-BG"/>
        </w:rPr>
        <w:t>5. дата, час и място за провеждане на първоначален и повторен търг;</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6. мястото, размерът и начинът на плащане на таксата за закупуване на тръжната документация;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7. крайният срок за закупуване на тръжна документация, получаването на заявлението за участие и внасяне на депозита;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8. утвърдена тръжна документация.</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Размерът на депозита по т. 4 на предходната алинея се определя, както следва: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1. 10% от обявената начална цена при продажба на имот;</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една първоначална обявена месечна/годишна наемна вноска – при отдаване под наем;</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val="ru-RU" w:eastAsia="bg-BG"/>
        </w:rPr>
      </w:pPr>
      <w:r w:rsidRPr="009621A8">
        <w:rPr>
          <w:rFonts w:ascii="Times New Roman" w:eastAsia="Times New Roman" w:hAnsi="Times New Roman" w:cs="Times New Roman"/>
          <w:b/>
          <w:sz w:val="28"/>
          <w:szCs w:val="28"/>
          <w:lang w:eastAsia="bg-BG"/>
        </w:rPr>
        <w:tab/>
        <w:t>3. 20% от началната тръжна цена, умножена по обработваемата площ на имота – при отглеждане на едногодишни полски култури, ползване на пасища, мери и ливади по чл. 37и, ал. 13 и 14 от Закона за собствеността и ползването на земеделски земи;</w:t>
      </w:r>
      <w:r w:rsidRPr="009621A8">
        <w:rPr>
          <w:rFonts w:ascii="Times New Roman" w:eastAsia="Times New Roman" w:hAnsi="Times New Roman" w:cs="Times New Roman"/>
          <w:b/>
          <w:i/>
          <w:sz w:val="28"/>
          <w:szCs w:val="28"/>
          <w:lang w:val="ru-RU" w:eastAsia="bg-BG"/>
        </w:rPr>
        <w:tab/>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val="ru-RU" w:eastAsia="bg-BG"/>
        </w:rPr>
        <w:tab/>
      </w:r>
      <w:r w:rsidRPr="009621A8">
        <w:rPr>
          <w:rFonts w:ascii="Times New Roman" w:eastAsia="Times New Roman" w:hAnsi="Times New Roman" w:cs="Times New Roman"/>
          <w:b/>
          <w:sz w:val="28"/>
          <w:szCs w:val="28"/>
          <w:lang w:eastAsia="bg-BG"/>
        </w:rPr>
        <w:t>4. 10 лв./дка за създаване и отглеждане на трайни насаждения, както и на съществуващи такива.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Тръжната (конкурсната) документация съдържа: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необходими документи и условия за участие;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ab/>
        <w:t>2. описание на имота или вещите;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време и начин на оглед на обекта;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размер на депозитната вноска, посочена в заповедта;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начин на плащане на цената и изисквани обезпечения, ако се налагат;</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ред и начин на провеждане;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7. проект на договор за продажба/отдаване под наем/учредяване на ограничени вещни права върху имоти и вещи – общинска собственост;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8. други условия.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Подготовката на документацията за търга или конкурса се извършва от служител „Общинска собственост” или от служител „Земеделски земи и гори“ за земеделски земи.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(7) Изготвената документация за участие и провеждане на съответната процедура, се представят на кмета на общината за утвърждаване. Утвърдените условия, заедно с образци и други документи за участие, се продават на заинтересованите лица по цени, определени от Общинския съвет. Платената цена за тръжна или конкурсна документация не подлежи на връщане.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(8) Обявлението за провеждане на търга или конкурса съдържа данните по ал. 3.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Чл. 69. (1) Комисията за провеждане на публичния търг или публично оповестения конкурс е в състав от три до пет членове. В състава на комисията се включват правоспособен юрист и икономист.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Комисията по ал. 1 се назначава със заповед на Кмета на общината или на оправомощено от него лице.</w:t>
      </w:r>
      <w:r w:rsidRPr="009621A8">
        <w:rPr>
          <w:rFonts w:ascii="Times New Roman" w:eastAsia="Times New Roman" w:hAnsi="Times New Roman" w:cs="Times New Roman"/>
          <w:b/>
          <w:i/>
          <w:sz w:val="28"/>
          <w:szCs w:val="28"/>
          <w:lang w:eastAsia="bg-BG"/>
        </w:rPr>
        <w:t xml:space="preserve">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(3) Със заповедта за назначаване на комисията се определят: председател на комисията и резервни членове, които заместват титулярите при тяхно отсъствие.</w:t>
      </w:r>
      <w:r w:rsidRPr="009621A8">
        <w:rPr>
          <w:rFonts w:ascii="Times New Roman" w:eastAsia="Times New Roman" w:hAnsi="Times New Roman" w:cs="Times New Roman"/>
          <w:b/>
          <w:sz w:val="28"/>
          <w:szCs w:val="28"/>
          <w:lang w:val="ru-RU" w:eastAsia="bg-BG"/>
        </w:rPr>
        <w:t xml:space="preserve">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val="ru-RU" w:eastAsia="bg-BG"/>
        </w:rPr>
      </w:pPr>
      <w:r w:rsidRPr="009621A8">
        <w:rPr>
          <w:rFonts w:ascii="Times New Roman" w:eastAsia="Times New Roman" w:hAnsi="Times New Roman" w:cs="Times New Roman"/>
          <w:b/>
          <w:sz w:val="28"/>
          <w:szCs w:val="28"/>
          <w:lang w:val="ru-RU" w:eastAsia="bg-BG"/>
        </w:rPr>
        <w:tab/>
        <w:t xml:space="preserve">(4) </w:t>
      </w:r>
      <w:r w:rsidRPr="009621A8">
        <w:rPr>
          <w:rFonts w:ascii="Times New Roman" w:eastAsia="Times New Roman" w:hAnsi="Times New Roman" w:cs="Times New Roman"/>
          <w:b/>
          <w:sz w:val="28"/>
          <w:szCs w:val="28"/>
          <w:lang w:eastAsia="bg-BG"/>
        </w:rPr>
        <w:t>Когато предмет на публичния търг (публично оповестения конкурс) е отдаване под наем или разпореждане с имот на територията (в землището) на друго населено място в общината, в състава на комисията може да се включва кметът на кметство (кметският наместник) или определен от него със заповед служител от съответната администрация.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val="ru-RU" w:eastAsia="bg-BG"/>
        </w:rPr>
        <w:t xml:space="preserve"> </w:t>
      </w:r>
      <w:r w:rsidRPr="009621A8">
        <w:rPr>
          <w:rFonts w:ascii="Times New Roman" w:eastAsia="Times New Roman" w:hAnsi="Times New Roman" w:cs="Times New Roman"/>
          <w:b/>
          <w:sz w:val="28"/>
          <w:szCs w:val="28"/>
          <w:lang w:val="ru-RU" w:eastAsia="bg-BG"/>
        </w:rPr>
        <w:tab/>
        <w:t xml:space="preserve">(5) </w:t>
      </w:r>
      <w:r w:rsidRPr="009621A8">
        <w:rPr>
          <w:rFonts w:ascii="Times New Roman" w:eastAsia="Times New Roman" w:hAnsi="Times New Roman" w:cs="Times New Roman"/>
          <w:b/>
          <w:sz w:val="28"/>
          <w:szCs w:val="28"/>
          <w:lang w:eastAsia="bg-BG"/>
        </w:rPr>
        <w:t>Членове на комисията не могат да бъдат лица, които са „свързани лица“ по смисъла на § 1, т. 15 от ДР на Закон за противодействие на корупцията и отнемане на незаконно придобито имущество или които имат частен интерес от провеждането на търга или конкурса. Същите са длъжни, след като станат известни имената на участниците в търга/конкурса, да си направят самоотвод.</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70. (1) В деня и часа, определени за провеждане на публичния търг или публично оповестения конкурс, председателят на комисията: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проверява присъствието на членовете на комисията;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2. обявява откриването на публичния търг или публично оповестения конкурс, неговия предмет, проверява представените документи от </w:t>
      </w:r>
      <w:r w:rsidRPr="009621A8">
        <w:rPr>
          <w:rFonts w:ascii="Times New Roman" w:eastAsia="Times New Roman" w:hAnsi="Times New Roman" w:cs="Times New Roman"/>
          <w:b/>
          <w:sz w:val="28"/>
          <w:szCs w:val="28"/>
          <w:lang w:eastAsia="bg-BG"/>
        </w:rPr>
        <w:lastRenderedPageBreak/>
        <w:t>участниците, констатира дали са изпълнени условията за провеждането на търга или конкурса.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обявява спечелилия участник.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В случай, че отсъства член на комисията, отсъстващият се замества от резервен член.</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В случаите, когато се отлага започната вече тръжна или конкурсна процедура, обявените до този момент за спечелили участници за отделни имоти (вещи) - предмет на публичния търг или публично оповестения конкурс, респективно закупилите документация, запазват правата си.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Чл. 71. (1) Направените по реда на тази глава устни или писмени предложения за придобиване на вещни права или наемане на общински имот, са обвързващи за съответния участник след подаването им и не могат да се оттеглят.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Писмени или устни искания и/или волеизявления за оттегляне или отказ от направени предложения, не се удовлетворяват.</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u w:val="single"/>
          <w:lang w:eastAsia="bg-BG"/>
        </w:rPr>
      </w:pPr>
      <w:r w:rsidRPr="009621A8">
        <w:rPr>
          <w:rFonts w:ascii="Times New Roman" w:eastAsia="Times New Roman" w:hAnsi="Times New Roman" w:cs="Times New Roman"/>
          <w:b/>
          <w:sz w:val="28"/>
          <w:szCs w:val="28"/>
          <w:lang w:eastAsia="bg-BG"/>
        </w:rPr>
        <w:tab/>
      </w: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u w:val="single"/>
          <w:lang w:eastAsia="bg-BG"/>
        </w:rPr>
      </w:pPr>
      <w:r w:rsidRPr="009621A8">
        <w:rPr>
          <w:rFonts w:ascii="Times New Roman" w:eastAsia="Times New Roman" w:hAnsi="Times New Roman" w:cs="Times New Roman"/>
          <w:b/>
          <w:sz w:val="28"/>
          <w:szCs w:val="28"/>
          <w:u w:val="single"/>
          <w:lang w:eastAsia="bg-BG"/>
        </w:rPr>
        <w:t>Раздел ІІ</w:t>
      </w: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Условия и ред за провеждане на публични търгове с тайно наддаване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Чл. 72. Търг с тайно наддаване се провежда по решение на Общинския съвет.</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Чл. 73. Публичният търг с тайно наддаване се провежда чрез предварително представяне на предложенията от участниците в администрацията на Община Иваново.</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Чл. 74. (1)  При участие в публичен търг с тайно наддаване участниците подават в срока, определен в заповедта за откриване на тръжна процедура, пликове, съдържащи следните документи: </w:t>
      </w:r>
    </w:p>
    <w:p w:rsidR="009621A8" w:rsidRPr="009621A8" w:rsidRDefault="009621A8" w:rsidP="009621A8">
      <w:pPr>
        <w:numPr>
          <w:ilvl w:val="0"/>
          <w:numId w:val="40"/>
        </w:num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заявление  за участие; </w:t>
      </w:r>
    </w:p>
    <w:p w:rsidR="009621A8" w:rsidRPr="009621A8" w:rsidRDefault="009621A8" w:rsidP="009621A8">
      <w:pPr>
        <w:numPr>
          <w:ilvl w:val="0"/>
          <w:numId w:val="40"/>
        </w:num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декларация за оглед на обекта, за запознаване с тръжните условия и с проекта за договор; </w:t>
      </w:r>
    </w:p>
    <w:p w:rsidR="009621A8" w:rsidRPr="009621A8" w:rsidRDefault="009621A8" w:rsidP="009621A8">
      <w:pPr>
        <w:numPr>
          <w:ilvl w:val="0"/>
          <w:numId w:val="40"/>
        </w:num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документ за внесен депозит; </w:t>
      </w:r>
    </w:p>
    <w:p w:rsidR="009621A8" w:rsidRPr="009621A8" w:rsidRDefault="009621A8" w:rsidP="009621A8">
      <w:pPr>
        <w:numPr>
          <w:ilvl w:val="0"/>
          <w:numId w:val="40"/>
        </w:num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ценово предложение, което не може да е по-ниско от началната тръжна цена;</w:t>
      </w:r>
    </w:p>
    <w:p w:rsidR="009621A8" w:rsidRPr="009621A8" w:rsidRDefault="009621A8" w:rsidP="009621A8">
      <w:pPr>
        <w:numPr>
          <w:ilvl w:val="0"/>
          <w:numId w:val="40"/>
        </w:num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нотариално заверено пълномощно в оригинал или нотариално заверен препис, когато участникът се представлява от пълномощник; </w:t>
      </w:r>
    </w:p>
    <w:p w:rsidR="009621A8" w:rsidRPr="009621A8" w:rsidRDefault="009621A8" w:rsidP="009621A8">
      <w:pPr>
        <w:numPr>
          <w:ilvl w:val="0"/>
          <w:numId w:val="40"/>
        </w:num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други документи, посочени в тръжната документация.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В пликовете се поставят всички необходими документи за участие и ценовото предложение, поставено в отделен, малък, запечатан плик.</w:t>
      </w:r>
    </w:p>
    <w:p w:rsidR="009621A8" w:rsidRPr="009621A8" w:rsidRDefault="009621A8" w:rsidP="009621A8">
      <w:pPr>
        <w:spacing w:after="0" w:line="240" w:lineRule="auto"/>
        <w:ind w:right="-47"/>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ab/>
        <w:t>(3) След приключване на съответната процедура, документите остават на съхранение в Община Иваново.</w:t>
      </w:r>
      <w:r w:rsidRPr="009621A8">
        <w:rPr>
          <w:rFonts w:ascii="Times New Roman" w:eastAsia="Times New Roman" w:hAnsi="Times New Roman" w:cs="Times New Roman"/>
          <w:b/>
          <w:i/>
          <w:sz w:val="28"/>
          <w:szCs w:val="28"/>
          <w:lang w:eastAsia="bg-BG"/>
        </w:rPr>
        <w:t xml:space="preserve">  </w:t>
      </w:r>
    </w:p>
    <w:p w:rsidR="009621A8" w:rsidRPr="009621A8" w:rsidRDefault="009621A8" w:rsidP="009621A8">
      <w:pPr>
        <w:spacing w:after="0" w:line="240" w:lineRule="auto"/>
        <w:ind w:right="-47"/>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ab/>
        <w:t xml:space="preserve">(4) Върху големите пликове се отбелязват задължително следните идентификационни данни: името на участника, ЕИК на ЮЛ, адрес, телефон за контакт, описание на предмета на публичния търг, при </w:t>
      </w:r>
      <w:r w:rsidRPr="009621A8">
        <w:rPr>
          <w:rFonts w:ascii="Times New Roman" w:eastAsia="Times New Roman" w:hAnsi="Times New Roman" w:cs="Times New Roman"/>
          <w:b/>
          <w:sz w:val="28"/>
          <w:szCs w:val="28"/>
          <w:lang w:eastAsia="bg-BG"/>
        </w:rPr>
        <w:lastRenderedPageBreak/>
        <w:t>възможност – електронен адрес. В тръжните условия може да се предвиди посочването и на допълнителни данни.</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Длъжностно лице от Центъра за гражданска регистрация и административно обслужване приема предложенията и води регистър, в който отбелязва датата и часа на получаване на предложението, неговия пореден номер, имената на лицето, подало предложението и в какво качество. След изтичане на крайния срок за получаване на предложенията, регистърът и всички приети предложения, се предават на служител от „Общинска собственост“ за последващи действия.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Предложенията се подават от участника, неговия законен или упълномощен представител лично или по пощата с препоръчано писмо с обратна разписка. Не се приемат за участие, не се завеждат и се връщат незабавно предложения, които са представени след изтичане на крайния срок за получаване на предложенията или са поставени в прозрачен, незапечатан  или с нарушена цялост плик.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75. (1) В деня и часа, определен за провеждане на публичния търг, комисията в открито заседание разпечатва получените предложения по реда на тяхното постъпване.</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(2) При отваряне на пликовете по чл. 74, ал. 1, могат да присъстват участниците, както и техните представители. Липсата или закъснението на участник или негов представител, не е основание за отстраняване от участие.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(3) При закъснение на участник или негов представител след откриване на публичния търг, същият може да се допусне до участие само с решение на тръжната комисия.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Заседанията за разглеждане на получените документи за участие и за преценяване на допустимостта на кандидатите, са закрити и на тях присъстват само членовете на тръжната комисия. Обявяват се допуснатите кандидати, а при отстраняване от участие, се посочва конкретното основание за това.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 Основанията за отстраняване от публичния търг се посочват в одобрените тръжни условия.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Председателят поканва допуснатите участници и в тяхно присъствие отваря пликовете с ценовите предложения по реда на тяхното постъпване и обявява предложените цени. Ценовите предложения се заверяват с подписите на всички членове на комисията.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(7)</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iCs/>
          <w:sz w:val="28"/>
          <w:szCs w:val="28"/>
          <w:lang w:eastAsia="bg-BG"/>
        </w:rPr>
        <w:t xml:space="preserve">Ценовите </w:t>
      </w:r>
      <w:r w:rsidRPr="009621A8">
        <w:rPr>
          <w:rFonts w:ascii="Times New Roman" w:eastAsia="Times New Roman" w:hAnsi="Times New Roman" w:cs="Times New Roman"/>
          <w:b/>
          <w:sz w:val="28"/>
          <w:szCs w:val="28"/>
          <w:lang w:eastAsia="bg-BG"/>
        </w:rPr>
        <w:t>предложения се класират от комисията според размера на предложената цена. В случаите, когато от няколко участници е предложена една и съща най – висока цена за даден имот, между тях се провежда търг с явно наддаване  с начална цена - предложената от кандидатите цена. Стъпката се определя, съгласно правилата на настоящата наредба. При отказ за участие в наддаването от всички кандидати търгът се прекратява и се обявява за непроведен.</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(8) В случай, че някой от участниците с равна най-висока цена или техни представители не присъстват, търгът се спира и председателят </w:t>
      </w:r>
      <w:r w:rsidRPr="009621A8">
        <w:rPr>
          <w:rFonts w:ascii="Times New Roman" w:eastAsia="Times New Roman" w:hAnsi="Times New Roman" w:cs="Times New Roman"/>
          <w:b/>
          <w:sz w:val="28"/>
          <w:szCs w:val="28"/>
          <w:lang w:eastAsia="bg-BG"/>
        </w:rPr>
        <w:lastRenderedPageBreak/>
        <w:t xml:space="preserve">насрочва възобновяването му за друг ден и час като търг с явно наддаване, като уведоми съответните участници с равна цена. Ако един или повече от участниците с равна цена не присъства на търга, същите се уведомяват по посочените от тях средства за контакт. В определения ден и час търгът се провежда само между явилите се участници, а ако се яви само един - същият се обявява за спечелил, ако потвърди предложената от него в писменото предложение цена.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76. (1) В случай, че в резултат на отстраняване на други участници и декласиране, остане само един участник, публичният търг се провежда и същият се обявява за спечелил по предложената от него цена, ако не е по-ниска от обявената начална тръжна цена.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При обявяване на повторен публичен търг, се закупува отново тръжна документация, независимо дали е закупувана такава от съответния участник в първия публичен търг.</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(3) При липса на участници при провеждане на публичен търг на първоначална и повторна дата, същият се обявява за непроведен.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77. Когато двама или повече кандидати са предложили еднаква втора по размер цена, комисията, в присъствието на явилите се участници, определя чрез жребий и класира един от тях на второ място.</w:t>
      </w:r>
      <w:r w:rsidRPr="009621A8">
        <w:rPr>
          <w:rFonts w:ascii="Times New Roman" w:eastAsia="Times New Roman" w:hAnsi="Times New Roman" w:cs="Times New Roman"/>
          <w:b/>
          <w:i/>
          <w:sz w:val="28"/>
          <w:szCs w:val="28"/>
          <w:lang w:eastAsia="bg-BG"/>
        </w:rPr>
        <w:t xml:space="preserve">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i/>
          <w:sz w:val="28"/>
          <w:szCs w:val="28"/>
          <w:lang w:eastAsia="bg-BG"/>
        </w:rPr>
        <w:tab/>
      </w:r>
      <w:r w:rsidRPr="009621A8">
        <w:rPr>
          <w:rFonts w:ascii="Times New Roman" w:eastAsia="Times New Roman" w:hAnsi="Times New Roman" w:cs="Times New Roman"/>
          <w:b/>
          <w:sz w:val="28"/>
          <w:szCs w:val="28"/>
          <w:lang w:eastAsia="bg-BG"/>
        </w:rPr>
        <w:t>Чл. 78. (1) След закриване на публичния търг, депозитите на неспечелилите или декласирани участници се освобождават, съответно задържат, по реда, установен с тръжните условия.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Внесеният депозит от обявения за спечелил участник, се задържа и се прихваща срещу продажната цена на съответното вещно право, а при отдаване под наем/аренда се прихваща от наемната цена/арендната вноска или от гаранцията за изпълнение на договора.</w:t>
      </w:r>
      <w:r w:rsidRPr="009621A8">
        <w:rPr>
          <w:rFonts w:ascii="Times New Roman" w:eastAsia="Times New Roman" w:hAnsi="Times New Roman" w:cs="Times New Roman"/>
          <w:b/>
          <w:i/>
          <w:sz w:val="28"/>
          <w:szCs w:val="28"/>
          <w:lang w:eastAsia="bg-BG"/>
        </w:rPr>
        <w:t xml:space="preserve"> </w:t>
      </w:r>
      <w:r w:rsidRPr="009621A8">
        <w:rPr>
          <w:rFonts w:ascii="Times New Roman" w:eastAsia="Times New Roman" w:hAnsi="Times New Roman" w:cs="Times New Roman"/>
          <w:b/>
          <w:sz w:val="28"/>
          <w:szCs w:val="28"/>
          <w:lang w:eastAsia="bg-BG"/>
        </w:rPr>
        <w:t>Редът за прихващане се урежда в тръжните условия.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Чл. 79. (1) За резултатите от публичния търг, комисията съставя протокол, който се подписва от всички членове на комисията. Особените мнения на членовете на комисията задължително се мотивират.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При писмено поискване от участник, същият има право да получи копие от протокола.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80. (1) Въз основа на резултатите от публичния търг, кметът на Общината издава заповед, с която определя спечелилия участник, цената, сроковете, редът, начинът и условията на плащането на цената,  дължимите данъци и такси, други изисквания, които купувачът, приобретателят на ограниченото вещно право или наемателят трябва да внесе и/или изпълни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sz w:val="28"/>
          <w:szCs w:val="28"/>
          <w:lang w:eastAsia="bg-BG"/>
        </w:rPr>
        <w:t>Заповедта по предходната алинея се издава в 14-дневен срок от приключване на процедурата по провеждането на публичния търг и се съобщава като се публикува на интернет страницата на Общината и се поставя на информационните табла в административната й сграда. При поискване от заинтересован участник, същият има право да получи копие от заповедта.</w:t>
      </w:r>
      <w:r w:rsidRPr="009621A8">
        <w:rPr>
          <w:rFonts w:ascii="Times New Roman" w:eastAsia="Times New Roman" w:hAnsi="Times New Roman" w:cs="Times New Roman"/>
          <w:b/>
          <w:i/>
          <w:sz w:val="28"/>
          <w:szCs w:val="28"/>
          <w:lang w:eastAsia="bg-BG"/>
        </w:rPr>
        <w:t xml:space="preserve">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lastRenderedPageBreak/>
        <w:tab/>
        <w:t xml:space="preserve">(3) Заповедта по ал. 1 може да се оспори от заинтересованите участници в публичния търг, в 14-дневен срок от деня на съобщаването й пред компетентния съд по реда на Административно-процесуалният кодекс (АПК). </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След като влезе в сила, заповедта по ал. 1 се връчва на спечелилия участник по реда на АПК.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81. (1) Спечелилият участник е длъжен да внесе цената, дължимите данъци и такси, а при процедура за отдаване под наем – първата  наемна вноска и определената гаранция за изпълнение на договора, в срока, определен в заповедта, като същият започва да тече от връчването 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Ако спечелилият не внесе дължимите суми до изтичане на определения срок, той губи правата си за сключване на сделката (договора), както и внесения депозит. В този случай кметът на общината може да покани за плащане в определен срок и сключване на договор класираният на второ място участник, по предложена от него цена, но не по–ниска от 90 на 100 от цената, предложена от първия участник.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Ако и класираният на второ място участник не внесе дължимите суми в определения срок, се обявява и провежда нов публичен търг.</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82. (1) Въз основа на влязлата в сила заповед по чл. 80 и представен от купувача надлежен документ за платена цена или наемна вноска, кметът на общината сключва  договор в 7-дневен срок.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(2) При договор за продажба собствеността се прехвърля на купувача от датата на сключване на договора.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Ако договорът касае недвижим имот и подлежи на вписване по силата на изрична законова разпоредба, той се вписва в службата по вписвания за сметка на приобретателя на имота. След получаване на екземпляр от вписания договор в Община Иваново, имотът се отписва от актовите книги за общинска собственост и се извършва съответното отбелязване в акта.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u w:val="single"/>
          <w:lang w:eastAsia="bg-BG"/>
        </w:rPr>
      </w:pPr>
      <w:r w:rsidRPr="009621A8">
        <w:rPr>
          <w:rFonts w:ascii="Times New Roman" w:eastAsia="Times New Roman" w:hAnsi="Times New Roman" w:cs="Times New Roman"/>
          <w:b/>
          <w:sz w:val="28"/>
          <w:szCs w:val="28"/>
          <w:u w:val="single"/>
          <w:lang w:eastAsia="bg-BG"/>
        </w:rPr>
        <w:t>Раздел ІІІ</w:t>
      </w: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Условия и ред за провеждане на публични търгове с явно наддаване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val="ru-RU" w:eastAsia="bg-BG"/>
        </w:rPr>
      </w:pP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val="ru-RU" w:eastAsia="bg-BG"/>
        </w:rPr>
        <w:tab/>
        <w:t xml:space="preserve">Чл. 83. (1) </w:t>
      </w:r>
      <w:r w:rsidRPr="009621A8">
        <w:rPr>
          <w:rFonts w:ascii="Times New Roman" w:eastAsia="Times New Roman" w:hAnsi="Times New Roman" w:cs="Times New Roman"/>
          <w:b/>
          <w:sz w:val="28"/>
          <w:szCs w:val="28"/>
          <w:lang w:eastAsia="bg-BG"/>
        </w:rPr>
        <w:t>Търг с явно наддаване се провежда задължително при продажба на имоти – общинска собственост с начална тръжна цена над 30 000,00 лв.</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Кандидатите подават посочените в чл. 74, ал. 1 от настоящата наредба документи, с изключение на ценовото предложение по т. 4 от същата разпоредба.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(3) Когато до изтичане на срока за получаване на заявленията, има само едно подадено такова, търг с явно наддаване не се провежда. Повторен търг се провежда в деня и часа, посочени в обявлението. Ако при повторния търг има получено само едно заявление, търг с явно наддаване се провежда, като за купувач се обявява подалият заявлението и явил се </w:t>
      </w:r>
      <w:r w:rsidRPr="009621A8">
        <w:rPr>
          <w:rFonts w:ascii="Times New Roman" w:eastAsia="Times New Roman" w:hAnsi="Times New Roman" w:cs="Times New Roman"/>
          <w:b/>
          <w:sz w:val="28"/>
          <w:szCs w:val="28"/>
          <w:lang w:eastAsia="bg-BG"/>
        </w:rPr>
        <w:lastRenderedPageBreak/>
        <w:t>участник по цена, представляваща началната тръжна цена, увеличена с една стъпка.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(4) Когато в обявения ден и час за провеждане на търга с явно наддаване се яви само един от подалите заявления кандидати, търгът се отлага с два часа и ако след този срок не се яви друг кандидат, за спечелил се обявява явилият се по цена, представляваща началната тръжна цена, увеличена с една стъпка.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(5) Когато на търга не се яви кандидат, търгът се обявява за непроведен и повторен търг се провежда в деня и часа, посочени в обявлението.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(6) Когато на търга, провеждан повторно, се яви само един кандидат, той се обявява за спечелил търга по цена, представляваща началната тръжна цена, увеличена с една стъпка.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(7) Когато на търга, провеждан повторно, не се яви нито един кандидат, търгът се обявява за непроведен, като това обстоятелство се отразява в протокола на комисията.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val="ru-RU" w:eastAsia="bg-BG"/>
        </w:rPr>
      </w:pPr>
      <w:r w:rsidRPr="009621A8">
        <w:rPr>
          <w:rFonts w:ascii="Times New Roman" w:eastAsia="Times New Roman" w:hAnsi="Times New Roman" w:cs="Times New Roman"/>
          <w:b/>
          <w:sz w:val="28"/>
          <w:szCs w:val="28"/>
          <w:lang w:val="ru-RU" w:eastAsia="bg-BG"/>
        </w:rPr>
        <w:tab/>
        <w:t>Чл. 84. (</w:t>
      </w:r>
      <w:r w:rsidRPr="009621A8">
        <w:rPr>
          <w:rFonts w:ascii="Times New Roman" w:eastAsia="Times New Roman" w:hAnsi="Times New Roman" w:cs="Times New Roman"/>
          <w:b/>
          <w:sz w:val="28"/>
          <w:szCs w:val="28"/>
          <w:lang w:eastAsia="bg-BG"/>
        </w:rPr>
        <w:t>1) При започване на търга с явно наддаване председателят на комисията поканва последователно по реда на получаване на заявленията всички допуснати кандидати да потвърдят началната тръжна цена. Когато някой от кандидатите откаже да потвърди началната тръжна цена, същият се декласира, а внесеният от него депозит не се възстановява.</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(2) Председателят обявява началната цена, от която наддаването започва и стъпката на наддаване, която не може да бъде по-малкa от 5 на сто и повече от 15 на сто от началната цена. </w:t>
      </w:r>
    </w:p>
    <w:p w:rsidR="009621A8" w:rsidRPr="009621A8" w:rsidRDefault="009621A8" w:rsidP="009621A8">
      <w:pPr>
        <w:spacing w:after="0" w:line="240" w:lineRule="auto"/>
        <w:ind w:right="-47"/>
        <w:jc w:val="both"/>
        <w:rPr>
          <w:rFonts w:ascii="Times New Roman" w:eastAsia="Times New Roman" w:hAnsi="Times New Roman" w:cs="Times New Roman"/>
          <w:b/>
          <w:i/>
          <w:sz w:val="28"/>
          <w:szCs w:val="28"/>
          <w:lang w:eastAsia="bg-BG"/>
        </w:rPr>
      </w:pPr>
      <w:r w:rsidRPr="009621A8">
        <w:rPr>
          <w:rFonts w:ascii="Times New Roman" w:eastAsia="Times New Roman" w:hAnsi="Times New Roman" w:cs="Times New Roman"/>
          <w:b/>
          <w:sz w:val="28"/>
          <w:szCs w:val="28"/>
          <w:lang w:eastAsia="bg-BG"/>
        </w:rPr>
        <w:tab/>
        <w:t xml:space="preserve">(3) Наддаването се извършва чрез гласно обявяване от участниците на последователни суми над началната цена, разграничени със звуков сигнал, като всяко увеличение трябва да бъде равно на стъпката на наддаване.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За наддаването се води наддавателен лист, в който се посочват участниците и предложените от тях цени. Наддавателният лист е неразделна част от протокола.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В случай, че някой от участниците в публичния търг след изрична покана от председателя не предложи цена по-висока поне с една стъпка над първоначалната, участникът се декласира и внесеният от него депозит не се възстановява.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В случай, че никой от участниците не потвърди началната тръжна цена или не предложи цена, по-висока поне с една стъпка над първоначалната, внесените депозити не се възстановяват.</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(7) Преди третото обявяване на последната предложена цена, председателят прави предупреждение, че е последно и ако няма друго предложение, обявява приключване на наддаването със звуков сигнал. Председателят обявява спечелилия участник и закрива публичния търг. </w:t>
      </w:r>
    </w:p>
    <w:p w:rsidR="009621A8" w:rsidRPr="009621A8" w:rsidRDefault="009621A8" w:rsidP="009621A8">
      <w:pPr>
        <w:spacing w:after="0" w:line="240" w:lineRule="auto"/>
        <w:ind w:right="-47" w:firstLine="708"/>
        <w:jc w:val="both"/>
        <w:rPr>
          <w:rFonts w:ascii="Times New Roman" w:eastAsia="Times New Roman" w:hAnsi="Times New Roman" w:cs="Times New Roman"/>
          <w:b/>
          <w:sz w:val="28"/>
          <w:szCs w:val="28"/>
          <w:lang w:val="ru-RU" w:eastAsia="bg-BG"/>
        </w:rPr>
      </w:pPr>
      <w:r w:rsidRPr="009621A8">
        <w:rPr>
          <w:rFonts w:ascii="Times New Roman" w:eastAsia="Times New Roman" w:hAnsi="Times New Roman" w:cs="Times New Roman"/>
          <w:b/>
          <w:sz w:val="28"/>
          <w:szCs w:val="28"/>
          <w:lang w:val="ru-RU" w:eastAsia="bg-BG"/>
        </w:rPr>
        <w:t xml:space="preserve">Чл. 85. </w:t>
      </w:r>
      <w:r w:rsidRPr="009621A8">
        <w:rPr>
          <w:rFonts w:ascii="Times New Roman" w:eastAsia="Times New Roman" w:hAnsi="Times New Roman" w:cs="Times New Roman"/>
          <w:b/>
          <w:sz w:val="28"/>
          <w:szCs w:val="28"/>
          <w:lang w:eastAsia="bg-BG"/>
        </w:rPr>
        <w:t>За неуредените в настоящия раздел въпроси, съответно се прилагат правилата, уреждащи търговете с тайно наддаване.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val="ru-RU" w:eastAsia="bg-BG"/>
        </w:rPr>
      </w:pP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u w:val="single"/>
          <w:lang w:eastAsia="bg-BG"/>
        </w:rPr>
      </w:pPr>
      <w:r w:rsidRPr="009621A8">
        <w:rPr>
          <w:rFonts w:ascii="Times New Roman" w:eastAsia="Times New Roman" w:hAnsi="Times New Roman" w:cs="Times New Roman"/>
          <w:b/>
          <w:sz w:val="28"/>
          <w:szCs w:val="28"/>
          <w:u w:val="single"/>
          <w:lang w:eastAsia="bg-BG"/>
        </w:rPr>
        <w:lastRenderedPageBreak/>
        <w:t>Раздел ІV</w:t>
      </w:r>
    </w:p>
    <w:p w:rsidR="009621A8" w:rsidRPr="009621A8" w:rsidRDefault="009621A8" w:rsidP="009621A8">
      <w:pPr>
        <w:spacing w:after="0" w:line="240" w:lineRule="auto"/>
        <w:ind w:right="-47"/>
        <w:jc w:val="center"/>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xml:space="preserve">Условия и ред за провеждане на  </w:t>
      </w:r>
      <w:r w:rsidRPr="009621A8">
        <w:rPr>
          <w:rFonts w:ascii="Times New Roman" w:eastAsia="Times New Roman" w:hAnsi="Times New Roman" w:cs="Times New Roman"/>
          <w:b/>
          <w:bCs/>
          <w:sz w:val="28"/>
          <w:szCs w:val="28"/>
          <w:lang w:eastAsia="bg-BG"/>
        </w:rPr>
        <w:t>публично оповестени конкурси</w:t>
      </w:r>
    </w:p>
    <w:p w:rsidR="009621A8" w:rsidRPr="009621A8" w:rsidRDefault="009621A8" w:rsidP="009621A8">
      <w:pPr>
        <w:spacing w:after="0" w:line="240" w:lineRule="auto"/>
        <w:ind w:right="-47"/>
        <w:jc w:val="both"/>
        <w:rPr>
          <w:rFonts w:ascii="Times New Roman" w:eastAsia="Times New Roman" w:hAnsi="Times New Roman" w:cs="Times New Roman"/>
          <w:b/>
          <w:i/>
          <w:iCs/>
          <w:sz w:val="28"/>
          <w:szCs w:val="28"/>
          <w:lang w:eastAsia="bg-BG"/>
        </w:rPr>
      </w:pP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86. (1)</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sz w:val="28"/>
          <w:szCs w:val="28"/>
          <w:lang w:eastAsia="bg-BG"/>
        </w:rPr>
        <w:t xml:space="preserve">Публично оповестен конкурс се провежда, когато с решението на Общинския съвет, освен определяне на цената, се поставят специфични изисквания към предмета на сделката, сключването и/или изпълнението й.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По реда на този раздел могат да се провеждат и публично оповестените конкурси за отдаване под наем на свободни помещения, терени или части от тях – общинска собственост, предназначени за административни, производствени, стопански и други нужди.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Конкурсът се провежда най-рано в 20-дневен срок от публикуване на обявата за провеждането му.</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87. (1) Условията за провеждане на публично оповестения конкурс се утвърждават от кмета на общината със заповед за откриване на конкурса.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Примерни условия на публично оповестения конкурс могат да бъдат:</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заплащане на определена цена;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запазване предназначението на обекта;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запазване или създаване на нови работни места;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извършване на инвестиции;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условия, свързани с опазване или възстановяване на околната среда;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специфични технологични, технически или естетически качества на изпълнението;</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7. други условия и изисквания към участниците, съобразно спецификата на предмета или сделката.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w:t>
      </w:r>
      <w:r w:rsidRPr="009621A8">
        <w:rPr>
          <w:rFonts w:ascii="Times New Roman" w:eastAsia="Times New Roman" w:hAnsi="Times New Roman" w:cs="Times New Roman"/>
          <w:b/>
          <w:i/>
          <w:iCs/>
          <w:sz w:val="28"/>
          <w:szCs w:val="28"/>
          <w:lang w:eastAsia="bg-BG"/>
        </w:rPr>
        <w:t xml:space="preserve"> </w:t>
      </w:r>
      <w:r w:rsidRPr="009621A8">
        <w:rPr>
          <w:rFonts w:ascii="Times New Roman" w:eastAsia="Times New Roman" w:hAnsi="Times New Roman" w:cs="Times New Roman"/>
          <w:b/>
          <w:sz w:val="28"/>
          <w:szCs w:val="28"/>
          <w:lang w:eastAsia="bg-BG"/>
        </w:rPr>
        <w:t>С утвърждаването на конкурсната документация от кмета на общината, се одобряват и конкурсни условия, критериите за оценка на предложенията и тяхната тежест, както и методиката за тяхното оценяване.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Чл. 88. </w:t>
      </w:r>
      <w:r w:rsidRPr="009621A8">
        <w:rPr>
          <w:rFonts w:ascii="Times New Roman" w:eastAsia="Times New Roman" w:hAnsi="Times New Roman" w:cs="Times New Roman"/>
          <w:b/>
          <w:sz w:val="28"/>
          <w:szCs w:val="28"/>
          <w:lang w:val="ru-RU" w:eastAsia="bg-BG"/>
        </w:rPr>
        <w:t xml:space="preserve">(1) </w:t>
      </w:r>
      <w:r w:rsidRPr="009621A8">
        <w:rPr>
          <w:rFonts w:ascii="Times New Roman" w:eastAsia="Times New Roman" w:hAnsi="Times New Roman" w:cs="Times New Roman"/>
          <w:b/>
          <w:sz w:val="28"/>
          <w:szCs w:val="28"/>
          <w:lang w:eastAsia="bg-BG"/>
        </w:rPr>
        <w:t>Предложението на участниците трябва да съдържа: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1. наименование на предмета на публично оповестения конкурс;</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името на участника или неговия представител, ЕИК, когато предложението се подава от ЮЛ.</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становище и разработки по отделните условия на публично оповестения конкурс;</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проект за стопанско развитие на имота;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предложения на участника, благоприятни за социалното и икономическото развитие на Общината;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6. цена и условия за плащане;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7. други предложения и документи.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val="ru-RU" w:eastAsia="bg-BG"/>
        </w:rPr>
        <w:lastRenderedPageBreak/>
        <w:tab/>
      </w:r>
      <w:r w:rsidRPr="009621A8">
        <w:rPr>
          <w:rFonts w:ascii="Times New Roman" w:eastAsia="Times New Roman" w:hAnsi="Times New Roman" w:cs="Times New Roman"/>
          <w:b/>
          <w:sz w:val="28"/>
          <w:szCs w:val="28"/>
          <w:lang w:eastAsia="bg-BG"/>
        </w:rPr>
        <w:t>(2) С утвърждаването на конкурсната документация, може да се одобри и образец на предложение, което съдържа реквизитите по ал. 1 или част от тях, съобразно приоритетните условия.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89. Основанията за отстраняване от публично оповестения конкурс, се посочват в одобрените конкурсни условия.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90. Когато в срока е постъпило предложение само от един участник и при положение, че е закупена документация от повече от един участник, срокът за постъпване на предложения за участие в публично оповестения конкурс може да се удължи до един месец по преценка на кмета на общината.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91. (1) Публично оповестеният конкурс се провежда чрез предварително подаване в определен срок на писмени предложения от участници в запечатани непрозрачни пликове в администрацията на община Иваново. Върху плика, в който са поставени документите се изписват наименованието, ЕИК, адреса, телефон за контакт, пълното наименование на предмета на публично оповестения конкурс и при възможност – електронен адрес на участника.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В голям запечатен непрозрачен плик се поставят всички необходими документи за участие. Предложението се запечатва в отделен,  малък, непрозрачен плик, който се поставя при документите в големия плик.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(3) Длъжностно лице от Центъра за гражданска регистрация и административно обслужване приема предложенията и води регистър, в който се отбелязват датата и часът на полученото предложение, неговият пореден номер, имената на лицето, подало предложението и в какво качество. След изтичане на крайния срок за получаване на предложенията, регистърът и всички приети предложения се предават на служител от „Общинска собственост“ за последващи действия.</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Предложенията се подават от участника, неговия законен или оправомощен представител лично или по пощата с препоръчано писмо с обратна разписка. Не се приемат за участие, не се завеждат и се връщат незабавно предложения, които са представени след изтичане на крайния срок за получаване на предложенията или са поставени в прозрачен, незапечатан  или с нарушена цялост плик.</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92. (1) В деня и часа за провеждане на публично оповестения конкурс могат да присъстват кандидатите, както и техните представители. При отваряне на предложенията, могат да присъстват кандидатите лично, техните представители или пълномощници. Липсата или закъснението на участник или негов представител, не е основание за отстраняване от участие.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(2) При започване на конкурсната процедура председателят на комисията разпечатва подадените предложения по реда на тяхното постъпване и проверява наличието на представените документи.</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(3) След приключване на действията по предходните алинеи, комисията продължава своята работа в закрити заседания. На тях </w:t>
      </w:r>
      <w:r w:rsidRPr="009621A8">
        <w:rPr>
          <w:rFonts w:ascii="Times New Roman" w:eastAsia="Times New Roman" w:hAnsi="Times New Roman" w:cs="Times New Roman"/>
          <w:b/>
          <w:sz w:val="28"/>
          <w:szCs w:val="28"/>
          <w:lang w:eastAsia="bg-BG"/>
        </w:rPr>
        <w:lastRenderedPageBreak/>
        <w:t xml:space="preserve">комисията проверява редовността на представените документи и спазване на поставените изисквания в конкурсната документация, като определя с решение допуснатите участници.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(4) Комисията отваря, разглежда и оценява предложенията на допуснатите до участие кандидати. Въз основа на поставените оценки, комисията прави класиране на участниците.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(5) За извършените действия и взетите решения се съставя протокол, който се представя за утвърждаване на кмета на общината.</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 xml:space="preserve">(6) Кметът на общината издава заповед, съответстваща на заповедта по чл. 81, ал. 1 от настоящата Наредба.  </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ab/>
        <w:t>Чл. 93. По неуредените в този раздел въпроси, се прилага раздел ІІ “Условия и ред за провеждане на публични търгове с тайно наддаване”.</w:t>
      </w:r>
    </w:p>
    <w:p w:rsidR="009621A8" w:rsidRPr="009621A8" w:rsidRDefault="009621A8" w:rsidP="009621A8">
      <w:pPr>
        <w:spacing w:after="0" w:line="240" w:lineRule="auto"/>
        <w:ind w:right="-47"/>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ind w:right="-47"/>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100. </w:t>
      </w:r>
      <w:r w:rsidRPr="009621A8">
        <w:rPr>
          <w:rFonts w:ascii="Times New Roman" w:eastAsia="Times New Roman" w:hAnsi="Times New Roman" w:cs="Times New Roman"/>
          <w:sz w:val="28"/>
          <w:szCs w:val="28"/>
          <w:lang w:eastAsia="bg-BG"/>
        </w:rPr>
        <w:t xml:space="preserve">В Заключителните разпоредби </w:t>
      </w:r>
      <w:r w:rsidRPr="009621A8">
        <w:rPr>
          <w:rFonts w:ascii="Times New Roman" w:eastAsia="Times New Roman" w:hAnsi="Times New Roman" w:cs="Times New Roman"/>
          <w:b/>
          <w:sz w:val="28"/>
          <w:szCs w:val="28"/>
          <w:lang w:eastAsia="bg-BG"/>
        </w:rPr>
        <w:t>се създава нов § 10</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ind w:right="-47"/>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 10. Неприключените до влизането в сила на наредбата производства се довършват по досегашния ред.“</w:t>
      </w: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 xml:space="preserve">§ 101. </w:t>
      </w:r>
      <w:r w:rsidRPr="009621A8">
        <w:rPr>
          <w:rFonts w:ascii="Times New Roman" w:eastAsia="Times New Roman" w:hAnsi="Times New Roman" w:cs="Times New Roman"/>
          <w:sz w:val="28"/>
          <w:szCs w:val="28"/>
          <w:lang w:eastAsia="bg-BG"/>
        </w:rPr>
        <w:t xml:space="preserve">В Заключителните разпоредби </w:t>
      </w:r>
      <w:r w:rsidRPr="009621A8">
        <w:rPr>
          <w:rFonts w:ascii="Times New Roman" w:eastAsia="Times New Roman" w:hAnsi="Times New Roman" w:cs="Times New Roman"/>
          <w:b/>
          <w:sz w:val="28"/>
          <w:szCs w:val="28"/>
          <w:lang w:eastAsia="bg-BG"/>
        </w:rPr>
        <w:t>се създава нов § 11</w:t>
      </w:r>
      <w:r w:rsidRPr="009621A8">
        <w:rPr>
          <w:rFonts w:ascii="Times New Roman" w:eastAsia="Times New Roman" w:hAnsi="Times New Roman" w:cs="Times New Roman"/>
          <w:sz w:val="28"/>
          <w:szCs w:val="28"/>
          <w:lang w:eastAsia="bg-BG"/>
        </w:rPr>
        <w:t>, както следва:</w:t>
      </w:r>
    </w:p>
    <w:p w:rsidR="009621A8" w:rsidRPr="009621A8" w:rsidRDefault="009621A8" w:rsidP="009621A8">
      <w:pPr>
        <w:spacing w:after="0" w:line="240" w:lineRule="auto"/>
        <w:jc w:val="both"/>
        <w:rPr>
          <w:rFonts w:ascii="Times New Roman" w:eastAsia="Times New Roman" w:hAnsi="Times New Roman" w:cs="Times New Roman"/>
          <w:sz w:val="28"/>
          <w:szCs w:val="28"/>
          <w:lang w:eastAsia="bg-BG"/>
        </w:rPr>
      </w:pPr>
    </w:p>
    <w:p w:rsidR="009621A8" w:rsidRPr="009621A8" w:rsidRDefault="009621A8" w:rsidP="009621A8">
      <w:pPr>
        <w:spacing w:after="0" w:line="240" w:lineRule="auto"/>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sz w:val="28"/>
          <w:szCs w:val="28"/>
          <w:lang w:eastAsia="bg-BG"/>
        </w:rPr>
        <w:t>„</w:t>
      </w:r>
      <w:r w:rsidRPr="009621A8">
        <w:rPr>
          <w:rFonts w:ascii="Times New Roman" w:eastAsia="Times New Roman" w:hAnsi="Times New Roman" w:cs="Times New Roman"/>
          <w:b/>
          <w:sz w:val="28"/>
          <w:szCs w:val="28"/>
          <w:lang w:eastAsia="bg-BG"/>
        </w:rPr>
        <w:t>§ 11</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Настоящата наредба влиза в сила от ………………</w:t>
      </w:r>
      <w:r w:rsidRPr="009621A8">
        <w:rPr>
          <w:rFonts w:ascii="Times New Roman" w:eastAsia="Times New Roman" w:hAnsi="Times New Roman" w:cs="Times New Roman"/>
          <w:sz w:val="24"/>
          <w:szCs w:val="24"/>
          <w:lang w:eastAsia="bg-BG"/>
        </w:rPr>
        <w:t xml:space="preserve"> </w:t>
      </w:r>
      <w:r w:rsidRPr="009621A8">
        <w:rPr>
          <w:rFonts w:ascii="Times New Roman" w:eastAsia="Times New Roman" w:hAnsi="Times New Roman" w:cs="Times New Roman"/>
          <w:b/>
          <w:sz w:val="28"/>
          <w:szCs w:val="28"/>
          <w:lang w:eastAsia="bg-BG"/>
        </w:rPr>
        <w:t>“</w:t>
      </w:r>
    </w:p>
    <w:p w:rsidR="002157B3" w:rsidRDefault="002157B3" w:rsidP="00C87064">
      <w:pPr>
        <w:spacing w:after="0" w:line="240" w:lineRule="auto"/>
        <w:ind w:firstLine="720"/>
        <w:jc w:val="center"/>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ДЕСЕТА</w:t>
      </w:r>
      <w:r w:rsidRPr="00FD57EA">
        <w:rPr>
          <w:rFonts w:ascii="Times New Roman" w:eastAsia="Times New Roman" w:hAnsi="Times New Roman" w:cs="Times New Roman"/>
          <w:sz w:val="28"/>
          <w:szCs w:val="28"/>
          <w:lang w:val="en-US" w:eastAsia="bg-BG"/>
        </w:rPr>
        <w:t xml:space="preserve"> ТОЧКА с 1</w:t>
      </w:r>
      <w:r w:rsidR="00A80DD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C87064" w:rsidRDefault="00C87064" w:rsidP="00C87064">
      <w:pPr>
        <w:spacing w:after="0" w:line="240" w:lineRule="auto"/>
        <w:ind w:firstLine="720"/>
        <w:jc w:val="center"/>
        <w:rPr>
          <w:rFonts w:ascii="Times New Roman" w:eastAsia="Times New Roman" w:hAnsi="Times New Roman" w:cs="Times New Roman"/>
          <w:sz w:val="28"/>
          <w:szCs w:val="28"/>
          <w:lang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Р Е Ш Е Н И Е</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r w:rsidRPr="009621A8">
        <w:rPr>
          <w:rFonts w:ascii="Times New Roman" w:eastAsia="Times New Roman" w:hAnsi="Times New Roman" w:cs="Times New Roman"/>
          <w:sz w:val="28"/>
          <w:szCs w:val="28"/>
          <w:lang w:eastAsia="bg-BG"/>
        </w:rPr>
        <w:t>№70</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p>
    <w:p w:rsidR="009621A8" w:rsidRPr="009621A8" w:rsidRDefault="009621A8" w:rsidP="009621A8">
      <w:pPr>
        <w:spacing w:after="0" w:line="240" w:lineRule="auto"/>
        <w:ind w:firstLine="720"/>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val="ru-RU" w:eastAsia="bg-BG"/>
        </w:rPr>
        <w:t>На основание</w:t>
      </w:r>
      <w:r w:rsidRPr="009621A8">
        <w:rPr>
          <w:rFonts w:ascii="Times New Roman" w:eastAsia="Times New Roman" w:hAnsi="Times New Roman" w:cs="Times New Roman"/>
          <w:sz w:val="28"/>
          <w:szCs w:val="28"/>
          <w:lang w:eastAsia="bg-BG"/>
        </w:rPr>
        <w:t xml:space="preserve"> чл. 21, ал. 1, т. 8 и ал. 2, във връзка с чл. 27, ал. 4 и ал. 5 от ЗМСМА, чл. 24а, ал. 6, т. 4, чл. 37и и чл. 37о от ЗСПЗЗ и чл. 60, ал. 1 от АПК, Общински съвет Иваново РЕШИ:</w:t>
      </w:r>
    </w:p>
    <w:p w:rsidR="009621A8" w:rsidRPr="009621A8" w:rsidRDefault="009621A8" w:rsidP="009621A8">
      <w:pPr>
        <w:spacing w:after="0" w:line="240" w:lineRule="auto"/>
        <w:jc w:val="center"/>
        <w:rPr>
          <w:rFonts w:ascii="Times New Roman" w:eastAsia="Times New Roman" w:hAnsi="Times New Roman" w:cs="Times New Roman"/>
          <w:b/>
          <w:sz w:val="24"/>
          <w:szCs w:val="24"/>
          <w:lang w:eastAsia="bg-BG"/>
        </w:rPr>
      </w:pP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Дава съгласие</w:t>
      </w:r>
      <w:r w:rsidRPr="009621A8">
        <w:rPr>
          <w:rFonts w:ascii="Times New Roman" w:eastAsia="Times New Roman" w:hAnsi="Times New Roman" w:cs="Times New Roman"/>
          <w:sz w:val="28"/>
          <w:szCs w:val="28"/>
          <w:lang w:eastAsia="bg-BG"/>
        </w:rPr>
        <w:t xml:space="preserve"> за предоставяне на пасища, мери и ливади за индивидуално ползване през стопанската 2020/2021 г.</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2.</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Определя</w:t>
      </w:r>
      <w:r w:rsidRPr="009621A8">
        <w:rPr>
          <w:rFonts w:ascii="Times New Roman" w:eastAsia="Times New Roman" w:hAnsi="Times New Roman" w:cs="Times New Roman"/>
          <w:sz w:val="28"/>
          <w:szCs w:val="28"/>
          <w:lang w:eastAsia="bg-BG"/>
        </w:rPr>
        <w:t xml:space="preserve"> списък с размера, местоположението и категория на пасищата, мерите и ливадите от ОПФ за индивидуално ползване за 2020/2021 г. – приложение № 1, представляващо неразделна част от настоящето решение.</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3.</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Приема</w:t>
      </w:r>
      <w:r w:rsidRPr="009621A8">
        <w:rPr>
          <w:rFonts w:ascii="Times New Roman" w:eastAsia="Times New Roman" w:hAnsi="Times New Roman" w:cs="Times New Roman"/>
          <w:sz w:val="28"/>
          <w:szCs w:val="28"/>
          <w:lang w:eastAsia="bg-BG"/>
        </w:rPr>
        <w:t xml:space="preserve"> Годишен план за паша за 2020/2021 стопанска година, който включва: </w:t>
      </w:r>
    </w:p>
    <w:p w:rsidR="009621A8" w:rsidRPr="009621A8" w:rsidRDefault="009621A8" w:rsidP="009621A8">
      <w:pPr>
        <w:numPr>
          <w:ilvl w:val="0"/>
          <w:numId w:val="45"/>
        </w:numPr>
        <w:overflowPunct w:val="0"/>
        <w:autoSpaceDE w:val="0"/>
        <w:autoSpaceDN w:val="0"/>
        <w:adjustRightInd w:val="0"/>
        <w:spacing w:after="0" w:line="240" w:lineRule="auto"/>
        <w:ind w:left="1134" w:firstLine="851"/>
        <w:contextualSpacing/>
        <w:jc w:val="both"/>
        <w:textAlignment w:val="baseline"/>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списъка по т. 2 – приложение № 1;</w:t>
      </w:r>
    </w:p>
    <w:p w:rsidR="009621A8" w:rsidRPr="009621A8" w:rsidRDefault="009621A8" w:rsidP="009621A8">
      <w:pPr>
        <w:numPr>
          <w:ilvl w:val="0"/>
          <w:numId w:val="45"/>
        </w:numPr>
        <w:overflowPunct w:val="0"/>
        <w:autoSpaceDE w:val="0"/>
        <w:autoSpaceDN w:val="0"/>
        <w:adjustRightInd w:val="0"/>
        <w:spacing w:after="0" w:line="240" w:lineRule="auto"/>
        <w:ind w:left="1134" w:firstLine="851"/>
        <w:contextualSpacing/>
        <w:jc w:val="both"/>
        <w:textAlignment w:val="baseline"/>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списък на пасища, мери и ливади за индивидуално ползване по действащи за 2020/2021 стопанска година договори за наем;</w:t>
      </w:r>
    </w:p>
    <w:p w:rsidR="009621A8" w:rsidRPr="009621A8" w:rsidRDefault="009621A8" w:rsidP="009621A8">
      <w:pPr>
        <w:numPr>
          <w:ilvl w:val="0"/>
          <w:numId w:val="45"/>
        </w:numPr>
        <w:overflowPunct w:val="0"/>
        <w:autoSpaceDE w:val="0"/>
        <w:autoSpaceDN w:val="0"/>
        <w:adjustRightInd w:val="0"/>
        <w:spacing w:after="0" w:line="240" w:lineRule="auto"/>
        <w:ind w:left="1134" w:firstLine="851"/>
        <w:contextualSpacing/>
        <w:jc w:val="both"/>
        <w:textAlignment w:val="baseline"/>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задължения на общината и ползвателите на общинските пасища, мери и ливади.</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lastRenderedPageBreak/>
        <w:t>4.</w:t>
      </w:r>
      <w:r w:rsidRPr="009621A8">
        <w:rPr>
          <w:rFonts w:ascii="Times New Roman" w:eastAsia="Times New Roman" w:hAnsi="Times New Roman" w:cs="Times New Roman"/>
          <w:sz w:val="28"/>
          <w:szCs w:val="28"/>
          <w:lang w:eastAsia="bg-BG"/>
        </w:rPr>
        <w:t xml:space="preserve"> Пасища, мери и ливади от ОПФ да се предоставят под наем на лица, които са подали заявление със съответните приложения по образец, одобрен от Министъра на земеделието, храните и горите, до кмета на общината, придружено с:</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 xml:space="preserve">1. декларация за спазване на правилата и изискванията за ползване на общински имоти – пасища, мери и ливади, утвърдена с Решение № 550/26.06.2015 г. на ОбС Иваново, </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2. декларация по образец, утвърдена с решение № 504 по протокол № 58/27.02.2015 г. на Общински съвет Иваново</w:t>
      </w:r>
      <w:r w:rsidRPr="009621A8">
        <w:rPr>
          <w:rFonts w:ascii="Times New Roman" w:eastAsia="Times New Roman" w:hAnsi="Times New Roman" w:cs="Times New Roman"/>
          <w:sz w:val="28"/>
          <w:szCs w:val="28"/>
          <w:lang w:val="en-US" w:eastAsia="bg-BG"/>
        </w:rPr>
        <w:t xml:space="preserve"> </w:t>
      </w:r>
      <w:r w:rsidRPr="009621A8">
        <w:rPr>
          <w:rFonts w:ascii="Times New Roman" w:eastAsia="Times New Roman" w:hAnsi="Times New Roman" w:cs="Times New Roman"/>
          <w:sz w:val="28"/>
          <w:szCs w:val="28"/>
          <w:lang w:eastAsia="bg-BG"/>
        </w:rPr>
        <w:t>(в случай, че при разпределението</w:t>
      </w:r>
      <w:r w:rsidRPr="009621A8">
        <w:rPr>
          <w:rFonts w:ascii="Times New Roman" w:eastAsia="Times New Roman" w:hAnsi="Times New Roman" w:cs="Times New Roman"/>
          <w:sz w:val="28"/>
          <w:szCs w:val="28"/>
          <w:lang w:val="en-US" w:eastAsia="bg-BG"/>
        </w:rPr>
        <w:t>,</w:t>
      </w:r>
      <w:r w:rsidRPr="009621A8">
        <w:rPr>
          <w:rFonts w:ascii="Times New Roman" w:eastAsia="Times New Roman" w:hAnsi="Times New Roman" w:cs="Times New Roman"/>
          <w:sz w:val="28"/>
          <w:szCs w:val="28"/>
          <w:lang w:eastAsia="bg-BG"/>
        </w:rPr>
        <w:t xml:space="preserve"> земеделски стопанин желае да получи за 1 ЖЕ по-малка площ от максимално установената в закона)</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ab/>
      </w:r>
      <w:r w:rsidRPr="009621A8">
        <w:rPr>
          <w:rFonts w:ascii="Times New Roman" w:eastAsia="Times New Roman" w:hAnsi="Times New Roman" w:cs="Times New Roman"/>
          <w:sz w:val="28"/>
          <w:szCs w:val="28"/>
          <w:lang w:eastAsia="bg-BG"/>
        </w:rPr>
        <w:tab/>
        <w:t>3. нотариално заверено пълномощно (в случай на участие чрез пълномощник);</w:t>
      </w:r>
    </w:p>
    <w:p w:rsidR="009621A8" w:rsidRPr="009621A8" w:rsidRDefault="009621A8" w:rsidP="009621A8">
      <w:pPr>
        <w:spacing w:after="0" w:line="240" w:lineRule="auto"/>
        <w:ind w:firstLine="709"/>
        <w:jc w:val="both"/>
        <w:rPr>
          <w:rFonts w:ascii="Times New Roman" w:eastAsia="Times New Roman" w:hAnsi="Times New Roman" w:cs="Times New Roman"/>
          <w:b/>
          <w:sz w:val="28"/>
          <w:szCs w:val="28"/>
          <w:lang w:eastAsia="bg-BG"/>
        </w:rPr>
      </w:pPr>
      <w:r w:rsidRPr="009621A8">
        <w:rPr>
          <w:rFonts w:ascii="Times New Roman" w:eastAsia="Times New Roman" w:hAnsi="Times New Roman" w:cs="Times New Roman"/>
          <w:b/>
          <w:sz w:val="28"/>
          <w:szCs w:val="28"/>
          <w:lang w:eastAsia="bg-BG"/>
        </w:rPr>
        <w:t>5.</w:t>
      </w:r>
      <w:r w:rsidRPr="009621A8">
        <w:rPr>
          <w:rFonts w:ascii="Times New Roman" w:eastAsia="Times New Roman" w:hAnsi="Times New Roman" w:cs="Times New Roman"/>
          <w:sz w:val="28"/>
          <w:szCs w:val="28"/>
          <w:lang w:eastAsia="bg-BG"/>
        </w:rPr>
        <w:t xml:space="preserve"> Срок за подаване на заявленията – </w:t>
      </w:r>
      <w:r w:rsidRPr="009621A8">
        <w:rPr>
          <w:rFonts w:ascii="Times New Roman" w:eastAsia="Times New Roman" w:hAnsi="Times New Roman" w:cs="Times New Roman"/>
          <w:b/>
          <w:sz w:val="28"/>
          <w:szCs w:val="28"/>
          <w:lang w:eastAsia="bg-BG"/>
        </w:rPr>
        <w:t>10.03.</w:t>
      </w:r>
      <w:r w:rsidRPr="009621A8">
        <w:rPr>
          <w:rFonts w:ascii="Times New Roman" w:eastAsia="Times New Roman" w:hAnsi="Times New Roman" w:cs="Times New Roman"/>
          <w:b/>
          <w:sz w:val="28"/>
          <w:szCs w:val="28"/>
          <w:lang w:val="en-US" w:eastAsia="bg-BG"/>
        </w:rPr>
        <w:t>2020</w:t>
      </w:r>
      <w:r w:rsidRPr="009621A8">
        <w:rPr>
          <w:rFonts w:ascii="Times New Roman" w:eastAsia="Times New Roman" w:hAnsi="Times New Roman" w:cs="Times New Roman"/>
          <w:b/>
          <w:sz w:val="28"/>
          <w:szCs w:val="28"/>
          <w:lang w:eastAsia="bg-BG"/>
        </w:rPr>
        <w:t xml:space="preserve"> г.</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6.</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Дава съгласие</w:t>
      </w:r>
      <w:r w:rsidRPr="009621A8">
        <w:rPr>
          <w:rFonts w:ascii="Times New Roman" w:eastAsia="Times New Roman" w:hAnsi="Times New Roman" w:cs="Times New Roman"/>
          <w:sz w:val="28"/>
          <w:szCs w:val="28"/>
          <w:lang w:eastAsia="bg-BG"/>
        </w:rPr>
        <w:t xml:space="preserve"> при подадени заявления в срока по т. 5 от правоимащи животновъди, да бъде извършено разпределение от комисия, назначена със заповед на кмета на общината, за индивидуално ползване на имотите от приложение № 1, съобразно броя и вида на регистрираните от тях пасищни животни. При разпределението да се отчита наличието на притежавани или ползвани на правно основание от заявителя пасища, мери и ливади.</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7.</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Дава съгласие</w:t>
      </w:r>
      <w:r w:rsidRPr="009621A8">
        <w:rPr>
          <w:rFonts w:ascii="Times New Roman" w:eastAsia="Times New Roman" w:hAnsi="Times New Roman" w:cs="Times New Roman"/>
          <w:sz w:val="28"/>
          <w:szCs w:val="28"/>
          <w:lang w:eastAsia="bg-BG"/>
        </w:rPr>
        <w:t xml:space="preserve"> при недостиг на пасища и мери в дадено землище да се извършва допълнително разпределение в землище на съседни населени места до достигане на нормата по чл. 37и, ал. 4 от ЗСПЗЗ или до изчерпване на имотите от ОПФ.</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8.</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Дава съгласие </w:t>
      </w:r>
      <w:r w:rsidRPr="009621A8">
        <w:rPr>
          <w:rFonts w:ascii="Times New Roman" w:eastAsia="Times New Roman" w:hAnsi="Times New Roman" w:cs="Times New Roman"/>
          <w:sz w:val="28"/>
          <w:szCs w:val="28"/>
          <w:lang w:eastAsia="bg-BG"/>
        </w:rPr>
        <w:t>въз основа на протоколите на комисията по чл. 37и, ал. 6 и 7 от ЗСПЗЗ и след заплащане на наемна цена, кметът на общината да сключва договори за наем със срок на действие от 5 стопански години, считано от 2020/2021 г.</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Calibri" w:hAnsi="Times New Roman" w:cs="Times New Roman"/>
          <w:b/>
          <w:sz w:val="28"/>
          <w:szCs w:val="28"/>
          <w:lang w:eastAsia="bg-BG"/>
        </w:rPr>
        <w:t>9.</w:t>
      </w:r>
      <w:r w:rsidRPr="009621A8">
        <w:rPr>
          <w:rFonts w:ascii="Times New Roman" w:eastAsia="Calibri" w:hAnsi="Times New Roman" w:cs="Times New Roman"/>
          <w:sz w:val="28"/>
          <w:szCs w:val="28"/>
          <w:lang w:eastAsia="bg-BG"/>
        </w:rPr>
        <w:t xml:space="preserve"> </w:t>
      </w:r>
      <w:r w:rsidRPr="009621A8">
        <w:rPr>
          <w:rFonts w:ascii="Times New Roman" w:eastAsia="Calibri" w:hAnsi="Times New Roman" w:cs="Times New Roman"/>
          <w:b/>
          <w:sz w:val="28"/>
          <w:szCs w:val="28"/>
          <w:lang w:eastAsia="bg-BG"/>
        </w:rPr>
        <w:t>Дава съгласие</w:t>
      </w:r>
      <w:r w:rsidRPr="009621A8">
        <w:rPr>
          <w:rFonts w:ascii="Times New Roman" w:eastAsia="Calibri" w:hAnsi="Times New Roman" w:cs="Times New Roman"/>
          <w:sz w:val="28"/>
          <w:szCs w:val="28"/>
          <w:lang w:eastAsia="bg-BG"/>
        </w:rPr>
        <w:t>, преди сключване на договорите, списъка с размера и местоположението на пасищата, мерите и ливадите от ОПФ за индивидуално ползване за стопанската 2020/2021 година по Приложение №1, да бъде актуализиран с финалния слой „Постоянно затревени площи” за кампания 201</w:t>
      </w:r>
      <w:r w:rsidRPr="009621A8">
        <w:rPr>
          <w:rFonts w:ascii="Times New Roman" w:eastAsia="Calibri" w:hAnsi="Times New Roman" w:cs="Times New Roman"/>
          <w:sz w:val="28"/>
          <w:szCs w:val="28"/>
          <w:lang w:val="en-US" w:eastAsia="bg-BG"/>
        </w:rPr>
        <w:t>9</w:t>
      </w:r>
      <w:r w:rsidRPr="009621A8">
        <w:rPr>
          <w:rFonts w:ascii="Times New Roman" w:eastAsia="Calibri" w:hAnsi="Times New Roman" w:cs="Times New Roman"/>
          <w:sz w:val="28"/>
          <w:szCs w:val="28"/>
          <w:lang w:eastAsia="bg-BG"/>
        </w:rPr>
        <w:t>.</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10.</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Дава съгласие </w:t>
      </w:r>
      <w:r w:rsidRPr="009621A8">
        <w:rPr>
          <w:rFonts w:ascii="Times New Roman" w:eastAsia="Times New Roman" w:hAnsi="Times New Roman" w:cs="Times New Roman"/>
          <w:sz w:val="28"/>
          <w:szCs w:val="28"/>
          <w:lang w:eastAsia="bg-BG"/>
        </w:rPr>
        <w:t>при сключване на договор по т. 8 за имот, който изцяло или частично не попада в специализирания слой „Площи, допустими за подпомагане” да не се дължи заплащане на наемната цена за площта извън слоя за две стопански години от сключването на договора.</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val="en-US" w:eastAsia="bg-BG"/>
        </w:rPr>
        <w:t>11.</w:t>
      </w:r>
      <w:r w:rsidRPr="009621A8">
        <w:rPr>
          <w:rFonts w:ascii="Times New Roman" w:eastAsia="Times New Roman" w:hAnsi="Times New Roman" w:cs="Times New Roman"/>
          <w:sz w:val="28"/>
          <w:szCs w:val="28"/>
          <w:lang w:val="en-US" w:eastAsia="bg-BG"/>
        </w:rPr>
        <w:t xml:space="preserve"> </w:t>
      </w:r>
      <w:r w:rsidRPr="009621A8">
        <w:rPr>
          <w:rFonts w:ascii="Times New Roman" w:eastAsia="Times New Roman" w:hAnsi="Times New Roman" w:cs="Times New Roman"/>
          <w:b/>
          <w:sz w:val="28"/>
          <w:szCs w:val="28"/>
          <w:lang w:eastAsia="bg-BG"/>
        </w:rPr>
        <w:t>Дава съгласие</w:t>
      </w:r>
      <w:r w:rsidRPr="009621A8">
        <w:rPr>
          <w:rFonts w:ascii="Times New Roman" w:eastAsia="Times New Roman" w:hAnsi="Times New Roman" w:cs="Times New Roman"/>
          <w:sz w:val="28"/>
          <w:szCs w:val="28"/>
          <w:lang w:eastAsia="bg-BG"/>
        </w:rPr>
        <w:t xml:space="preserve">, към Приложение № 1 да бъдат включени пасищата и мерите, които ще бъдат освободени след прекратяване или промяна (съгласно изискванията на чл.37м от ЗСПЗЗ) на договори на ползватели от преходни години. </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12.</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Дава съгласие </w:t>
      </w:r>
      <w:r w:rsidRPr="009621A8">
        <w:rPr>
          <w:rFonts w:ascii="Times New Roman" w:eastAsia="Times New Roman" w:hAnsi="Times New Roman" w:cs="Times New Roman"/>
          <w:sz w:val="28"/>
          <w:szCs w:val="28"/>
          <w:lang w:eastAsia="bg-BG"/>
        </w:rPr>
        <w:t xml:space="preserve">при наличие на останали свободни пасища след извършеното разпределение, да бъдат проведени последователно търгове за предоставянето им под наем първо само на животновъди, а впоследствие на животновъди и лица, които  поемат задължение да ги поддържат в добро </w:t>
      </w:r>
      <w:r w:rsidRPr="009621A8">
        <w:rPr>
          <w:rFonts w:ascii="Times New Roman" w:eastAsia="Times New Roman" w:hAnsi="Times New Roman" w:cs="Times New Roman"/>
          <w:sz w:val="28"/>
          <w:szCs w:val="28"/>
          <w:lang w:eastAsia="bg-BG"/>
        </w:rPr>
        <w:lastRenderedPageBreak/>
        <w:t>земеделско и екологично състояние като договорите за наем се сключват за една стопанска година.</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14.</w:t>
      </w:r>
      <w:r w:rsidRPr="009621A8">
        <w:rPr>
          <w:rFonts w:ascii="Times New Roman" w:eastAsia="Times New Roman" w:hAnsi="Times New Roman" w:cs="Times New Roman"/>
          <w:sz w:val="28"/>
          <w:szCs w:val="28"/>
          <w:lang w:eastAsia="bg-BG"/>
        </w:rPr>
        <w:t xml:space="preserve"> Договорите по т. 12, сключени през календарната </w:t>
      </w:r>
      <w:r w:rsidRPr="009621A8">
        <w:rPr>
          <w:rFonts w:ascii="Times New Roman" w:eastAsia="Times New Roman" w:hAnsi="Times New Roman" w:cs="Times New Roman"/>
          <w:sz w:val="28"/>
          <w:szCs w:val="28"/>
          <w:lang w:val="en-US" w:eastAsia="bg-BG"/>
        </w:rPr>
        <w:t>2020</w:t>
      </w:r>
      <w:r w:rsidRPr="009621A8">
        <w:rPr>
          <w:rFonts w:ascii="Times New Roman" w:eastAsia="Times New Roman" w:hAnsi="Times New Roman" w:cs="Times New Roman"/>
          <w:sz w:val="28"/>
          <w:szCs w:val="28"/>
          <w:lang w:eastAsia="bg-BG"/>
        </w:rPr>
        <w:t xml:space="preserve"> г. са със срок на действие една стопанска година и са валидни за 2020/2021 г. </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15.</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Дава съгласие </w:t>
      </w:r>
      <w:r w:rsidRPr="009621A8">
        <w:rPr>
          <w:rFonts w:ascii="Times New Roman" w:eastAsia="Times New Roman" w:hAnsi="Times New Roman" w:cs="Times New Roman"/>
          <w:sz w:val="28"/>
          <w:szCs w:val="28"/>
          <w:lang w:eastAsia="bg-BG"/>
        </w:rPr>
        <w:t xml:space="preserve">Годишната програма за управление и разпореждане с имоти общинската собственост за </w:t>
      </w:r>
      <w:r w:rsidRPr="009621A8">
        <w:rPr>
          <w:rFonts w:ascii="Times New Roman" w:eastAsia="Times New Roman" w:hAnsi="Times New Roman" w:cs="Times New Roman"/>
          <w:sz w:val="28"/>
          <w:szCs w:val="28"/>
          <w:lang w:val="en-US" w:eastAsia="bg-BG"/>
        </w:rPr>
        <w:t>2020</w:t>
      </w:r>
      <w:r w:rsidRPr="009621A8">
        <w:rPr>
          <w:rFonts w:ascii="Times New Roman" w:eastAsia="Times New Roman" w:hAnsi="Times New Roman" w:cs="Times New Roman"/>
          <w:sz w:val="28"/>
          <w:szCs w:val="28"/>
          <w:lang w:eastAsia="bg-BG"/>
        </w:rPr>
        <w:t xml:space="preserve"> г. – раздел III, А, т. 4 следва да бъде допълнена със следните имоти с идентификатори по кадастрални карти на: с. Кошов - 39205.102.240, с. Мечка - 47977.237.1, с. Пиргово - 56397.381.147, 56397.381.149. 56397.185.182, 56397.185.382, 56397.335.383, с. Тръстеник – 73362.111.39, 73362.317.1, 73362.317.2, 73362.317.4, 73362.317.5, 73362.320.2, 73362.321.2 и 73362.324.1.</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16.</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 xml:space="preserve">Дава съгласие </w:t>
      </w:r>
      <w:r w:rsidRPr="009621A8">
        <w:rPr>
          <w:rFonts w:ascii="Times New Roman" w:eastAsia="Times New Roman" w:hAnsi="Times New Roman" w:cs="Times New Roman"/>
          <w:sz w:val="28"/>
          <w:szCs w:val="28"/>
          <w:lang w:eastAsia="bg-BG"/>
        </w:rPr>
        <w:t>пашата в имоти извън обхвата на приложение № 1 да е свободна и безвъзмездна за нерегистрирани, съгласно чл. 7 от ЗПЗП земеделски стопани, с изключение на частите от тях, представляващи гори, за които има забрана на паша.</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17.</w:t>
      </w:r>
      <w:r w:rsidRPr="009621A8">
        <w:rPr>
          <w:rFonts w:ascii="Times New Roman" w:eastAsia="Times New Roman" w:hAnsi="Times New Roman" w:cs="Times New Roman"/>
          <w:sz w:val="28"/>
          <w:szCs w:val="28"/>
          <w:lang w:eastAsia="bg-BG"/>
        </w:rPr>
        <w:t xml:space="preserve"> На основание чл. 60 от АПК, допуска предварително изпълнение на настоящето решение.</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19.</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Възлага</w:t>
      </w:r>
      <w:r w:rsidRPr="009621A8">
        <w:rPr>
          <w:rFonts w:ascii="Times New Roman" w:eastAsia="Times New Roman" w:hAnsi="Times New Roman" w:cs="Times New Roman"/>
          <w:sz w:val="28"/>
          <w:szCs w:val="28"/>
          <w:lang w:eastAsia="bg-BG"/>
        </w:rPr>
        <w:t xml:space="preserve"> на кметовете/км. наместници на съответните населени места на Община Иваново контрола по изпълнение и спазване на Правилата за ползване на общинските пасища и мери от страна на ползвателите, и задължението при констатирани нарушения своевременно да уведомяват кмета на община Иваново.</w:t>
      </w: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b/>
          <w:sz w:val="28"/>
          <w:szCs w:val="28"/>
          <w:lang w:eastAsia="bg-BG"/>
        </w:rPr>
        <w:t>20.</w:t>
      </w:r>
      <w:r w:rsidRPr="009621A8">
        <w:rPr>
          <w:rFonts w:ascii="Times New Roman" w:eastAsia="Times New Roman" w:hAnsi="Times New Roman" w:cs="Times New Roman"/>
          <w:sz w:val="28"/>
          <w:szCs w:val="28"/>
          <w:lang w:eastAsia="bg-BG"/>
        </w:rPr>
        <w:t xml:space="preserve"> </w:t>
      </w:r>
      <w:r w:rsidRPr="009621A8">
        <w:rPr>
          <w:rFonts w:ascii="Times New Roman" w:eastAsia="Times New Roman" w:hAnsi="Times New Roman" w:cs="Times New Roman"/>
          <w:b/>
          <w:sz w:val="28"/>
          <w:szCs w:val="28"/>
          <w:lang w:eastAsia="bg-BG"/>
        </w:rPr>
        <w:t>Възлага</w:t>
      </w:r>
      <w:r w:rsidRPr="009621A8">
        <w:rPr>
          <w:rFonts w:ascii="Times New Roman" w:eastAsia="Times New Roman" w:hAnsi="Times New Roman" w:cs="Times New Roman"/>
          <w:sz w:val="28"/>
          <w:szCs w:val="28"/>
          <w:lang w:eastAsia="bg-BG"/>
        </w:rPr>
        <w:t xml:space="preserve"> на кмета на община Иваново да организира изпълнението на настоящето решение.</w:t>
      </w:r>
    </w:p>
    <w:p w:rsidR="00AF1B10" w:rsidRPr="00C87064" w:rsidRDefault="00AF1B10" w:rsidP="00C87064">
      <w:pPr>
        <w:spacing w:after="0" w:line="240" w:lineRule="auto"/>
        <w:ind w:firstLine="708"/>
        <w:jc w:val="both"/>
        <w:rPr>
          <w:rFonts w:ascii="Times New Roman" w:eastAsia="Times New Roman" w:hAnsi="Times New Roman" w:cs="Times New Roman"/>
          <w:sz w:val="28"/>
          <w:szCs w:val="28"/>
          <w:lang w:eastAsia="bg-BG"/>
        </w:rPr>
      </w:pPr>
    </w:p>
    <w:p w:rsidR="00C87064" w:rsidRPr="00FD57EA" w:rsidRDefault="00C87064" w:rsidP="00C87064">
      <w:pPr>
        <w:spacing w:after="0" w:line="240" w:lineRule="auto"/>
        <w:ind w:firstLine="720"/>
        <w:jc w:val="both"/>
        <w:rPr>
          <w:rFonts w:ascii="Times New Roman" w:eastAsia="Times New Roman" w:hAnsi="Times New Roman" w:cs="Times New Roman"/>
          <w:sz w:val="28"/>
          <w:szCs w:val="28"/>
          <w:lang w:val="en-US" w:eastAsia="bg-BG"/>
        </w:rPr>
      </w:pPr>
      <w:r w:rsidRPr="00FD57EA">
        <w:rPr>
          <w:rFonts w:ascii="Times New Roman" w:eastAsia="Times New Roman" w:hAnsi="Times New Roman" w:cs="Times New Roman"/>
          <w:sz w:val="28"/>
          <w:szCs w:val="28"/>
          <w:lang w:val="en-US" w:eastAsia="bg-BG"/>
        </w:rPr>
        <w:t xml:space="preserve">ПО </w:t>
      </w:r>
      <w:r>
        <w:rPr>
          <w:rFonts w:ascii="Times New Roman" w:eastAsia="Times New Roman" w:hAnsi="Times New Roman" w:cs="Times New Roman"/>
          <w:sz w:val="28"/>
          <w:szCs w:val="28"/>
          <w:lang w:eastAsia="bg-BG"/>
        </w:rPr>
        <w:t>ЕДИНАДЕСЕТА</w:t>
      </w:r>
      <w:r w:rsidRPr="00FD57EA">
        <w:rPr>
          <w:rFonts w:ascii="Times New Roman" w:eastAsia="Times New Roman" w:hAnsi="Times New Roman" w:cs="Times New Roman"/>
          <w:sz w:val="28"/>
          <w:szCs w:val="28"/>
          <w:lang w:val="en-US" w:eastAsia="bg-BG"/>
        </w:rPr>
        <w:t xml:space="preserve"> ТОЧКА с 1</w:t>
      </w:r>
      <w:r w:rsidR="00A80DD6">
        <w:rPr>
          <w:rFonts w:ascii="Times New Roman" w:eastAsia="Times New Roman" w:hAnsi="Times New Roman" w:cs="Times New Roman"/>
          <w:sz w:val="28"/>
          <w:szCs w:val="28"/>
          <w:lang w:val="en-US" w:eastAsia="bg-BG"/>
        </w:rPr>
        <w:t>2</w:t>
      </w:r>
      <w:r w:rsidRPr="00FD57EA">
        <w:rPr>
          <w:rFonts w:ascii="Times New Roman" w:eastAsia="Times New Roman" w:hAnsi="Times New Roman" w:cs="Times New Roman"/>
          <w:sz w:val="28"/>
          <w:szCs w:val="28"/>
          <w:lang w:val="en-US" w:eastAsia="bg-BG"/>
        </w:rPr>
        <w:t xml:space="preserve"> гласа “за”, 0 гласа “против” и 0 гласа “въздържал се”, Общинският съвет прие</w:t>
      </w:r>
    </w:p>
    <w:p w:rsidR="00522C3B" w:rsidRPr="00522C3B" w:rsidRDefault="00522C3B" w:rsidP="00C87064">
      <w:pPr>
        <w:spacing w:after="0" w:line="240" w:lineRule="auto"/>
        <w:ind w:firstLine="720"/>
        <w:jc w:val="center"/>
        <w:rPr>
          <w:rFonts w:ascii="Times New Roman" w:eastAsia="Times New Roman" w:hAnsi="Times New Roman" w:cs="Times New Roman"/>
          <w:sz w:val="28"/>
          <w:szCs w:val="28"/>
          <w:lang w:val="en-US"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Р Е Ш Е Н И Е</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eastAsia="bg-BG"/>
        </w:rPr>
      </w:pP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r w:rsidRPr="009621A8">
        <w:rPr>
          <w:rFonts w:ascii="Times New Roman" w:eastAsia="Times New Roman" w:hAnsi="Times New Roman" w:cs="Times New Roman"/>
          <w:sz w:val="28"/>
          <w:szCs w:val="28"/>
          <w:lang w:eastAsia="bg-BG"/>
        </w:rPr>
        <w:t>№71</w:t>
      </w:r>
    </w:p>
    <w:p w:rsidR="009621A8" w:rsidRPr="009621A8" w:rsidRDefault="009621A8" w:rsidP="009621A8">
      <w:pPr>
        <w:spacing w:after="0" w:line="240" w:lineRule="auto"/>
        <w:ind w:firstLine="720"/>
        <w:jc w:val="center"/>
        <w:rPr>
          <w:rFonts w:ascii="Times New Roman" w:eastAsia="Times New Roman" w:hAnsi="Times New Roman" w:cs="Times New Roman"/>
          <w:sz w:val="28"/>
          <w:szCs w:val="28"/>
          <w:lang w:val="en-US" w:eastAsia="bg-BG"/>
        </w:rPr>
      </w:pPr>
    </w:p>
    <w:p w:rsidR="009621A8" w:rsidRPr="009621A8" w:rsidRDefault="009621A8" w:rsidP="009621A8">
      <w:pPr>
        <w:spacing w:after="0" w:line="240" w:lineRule="auto"/>
        <w:ind w:firstLine="720"/>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val="ru-RU" w:eastAsia="bg-BG"/>
        </w:rPr>
        <w:t>На основание</w:t>
      </w:r>
      <w:r w:rsidRPr="009621A8">
        <w:rPr>
          <w:rFonts w:ascii="Times New Roman" w:eastAsia="Times New Roman" w:hAnsi="Times New Roman" w:cs="Times New Roman"/>
          <w:sz w:val="28"/>
          <w:szCs w:val="28"/>
          <w:lang w:eastAsia="bg-BG"/>
        </w:rPr>
        <w:t xml:space="preserve"> чл. 21, ал. 2, във връзка с чл. 27, ал. 3 от Закона за местното самоуправление и местната администрация и чл. 79 от Административнопроцесуалния кодекс, Общински съвет Иваново РЕШИ:</w:t>
      </w:r>
    </w:p>
    <w:p w:rsidR="009621A8" w:rsidRPr="009621A8" w:rsidRDefault="009621A8" w:rsidP="009621A8">
      <w:pPr>
        <w:spacing w:after="0" w:line="240" w:lineRule="auto"/>
        <w:jc w:val="center"/>
        <w:rPr>
          <w:rFonts w:ascii="Times New Roman" w:eastAsia="Times New Roman" w:hAnsi="Times New Roman" w:cs="Times New Roman"/>
          <w:b/>
          <w:sz w:val="24"/>
          <w:szCs w:val="24"/>
          <w:lang w:eastAsia="bg-BG"/>
        </w:rPr>
      </w:pPr>
    </w:p>
    <w:p w:rsidR="009621A8" w:rsidRPr="009621A8" w:rsidRDefault="009621A8" w:rsidP="009621A8">
      <w:pPr>
        <w:spacing w:after="0" w:line="240" w:lineRule="auto"/>
        <w:ind w:firstLine="709"/>
        <w:jc w:val="both"/>
        <w:rPr>
          <w:rFonts w:ascii="Times New Roman" w:eastAsia="Times New Roman" w:hAnsi="Times New Roman" w:cs="Times New Roman"/>
          <w:sz w:val="28"/>
          <w:szCs w:val="28"/>
          <w:lang w:eastAsia="bg-BG"/>
        </w:rPr>
      </w:pPr>
      <w:r w:rsidRPr="009621A8">
        <w:rPr>
          <w:rFonts w:ascii="Times New Roman" w:eastAsia="Times New Roman" w:hAnsi="Times New Roman" w:cs="Times New Roman"/>
          <w:sz w:val="28"/>
          <w:szCs w:val="28"/>
          <w:lang w:eastAsia="bg-BG"/>
        </w:rPr>
        <w:t>Приема Наредба за отмяна на Наредба № 6 за пожарната безопасност на територията на Община Иваново:</w:t>
      </w:r>
    </w:p>
    <w:p w:rsidR="009621A8" w:rsidRPr="009621A8" w:rsidRDefault="009621A8" w:rsidP="009621A8">
      <w:pPr>
        <w:spacing w:after="0" w:line="240" w:lineRule="auto"/>
        <w:ind w:firstLine="709"/>
        <w:rPr>
          <w:rFonts w:ascii="Times New Roman" w:eastAsia="Times New Roman" w:hAnsi="Times New Roman" w:cs="Times New Roman"/>
          <w:sz w:val="24"/>
          <w:szCs w:val="24"/>
          <w:lang w:eastAsia="bg-BG"/>
        </w:rPr>
      </w:pPr>
    </w:p>
    <w:p w:rsidR="009621A8" w:rsidRPr="009621A8" w:rsidRDefault="009621A8" w:rsidP="009621A8">
      <w:pPr>
        <w:spacing w:after="0" w:line="240" w:lineRule="auto"/>
        <w:ind w:firstLine="709"/>
        <w:jc w:val="both"/>
        <w:rPr>
          <w:rFonts w:ascii="Times New Roman" w:eastAsia="Times New Roman" w:hAnsi="Times New Roman" w:cs="Times New Roman"/>
          <w:b/>
          <w:sz w:val="28"/>
          <w:szCs w:val="28"/>
        </w:rPr>
      </w:pPr>
      <w:r w:rsidRPr="009621A8">
        <w:rPr>
          <w:rFonts w:ascii="Times New Roman" w:eastAsia="Times New Roman" w:hAnsi="Times New Roman" w:cs="Times New Roman"/>
          <w:b/>
          <w:sz w:val="28"/>
          <w:szCs w:val="28"/>
        </w:rPr>
        <w:t>Параграф единствен : Настоящата Наредба отменя Наредба № 6 за пожарна безопасност на територията на Община Иваново, приета с Решение № 184 по Протокол № 20/ 26.04.2001 г.; изменена с Решение № 80 по Протокол №11/ 12.06.2008 г.; изменена с Решение № 226 по Протокол №27/ 25.04.2013 г.</w:t>
      </w:r>
    </w:p>
    <w:p w:rsidR="00C87064" w:rsidRPr="00C87064" w:rsidRDefault="00C87064" w:rsidP="00C87064">
      <w:pPr>
        <w:spacing w:after="0" w:line="240" w:lineRule="auto"/>
        <w:ind w:firstLine="720"/>
        <w:contextualSpacing/>
        <w:jc w:val="both"/>
        <w:rPr>
          <w:rFonts w:ascii="Times New Roman" w:eastAsia="Times New Roman" w:hAnsi="Times New Roman" w:cs="Times New Roman"/>
          <w:sz w:val="28"/>
          <w:szCs w:val="28"/>
        </w:rPr>
      </w:pPr>
    </w:p>
    <w:sectPr w:rsidR="00C87064" w:rsidRPr="00C87064" w:rsidSect="00DE6B32">
      <w:footerReference w:type="default" r:id="rId9"/>
      <w:pgSz w:w="11906" w:h="16838" w:code="9"/>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EC" w:rsidRDefault="00D815EC" w:rsidP="00862727">
      <w:pPr>
        <w:spacing w:after="0" w:line="240" w:lineRule="auto"/>
      </w:pPr>
      <w:r>
        <w:separator/>
      </w:r>
    </w:p>
  </w:endnote>
  <w:endnote w:type="continuationSeparator" w:id="0">
    <w:p w:rsidR="00D815EC" w:rsidRDefault="00D815EC" w:rsidP="00862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87522"/>
      <w:docPartObj>
        <w:docPartGallery w:val="Page Numbers (Bottom of Page)"/>
        <w:docPartUnique/>
      </w:docPartObj>
    </w:sdtPr>
    <w:sdtContent>
      <w:p w:rsidR="003362CE" w:rsidRDefault="003362CE">
        <w:pPr>
          <w:pStyle w:val="a5"/>
          <w:jc w:val="right"/>
        </w:pPr>
        <w:r>
          <w:fldChar w:fldCharType="begin"/>
        </w:r>
        <w:r>
          <w:instrText>PAGE   \* MERGEFORMAT</w:instrText>
        </w:r>
        <w:r>
          <w:fldChar w:fldCharType="separate"/>
        </w:r>
        <w:r w:rsidR="00565AFE">
          <w:rPr>
            <w:noProof/>
          </w:rPr>
          <w:t>52</w:t>
        </w:r>
        <w:r>
          <w:fldChar w:fldCharType="end"/>
        </w:r>
      </w:p>
    </w:sdtContent>
  </w:sdt>
  <w:p w:rsidR="003362CE" w:rsidRDefault="003362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EC" w:rsidRDefault="00D815EC" w:rsidP="00862727">
      <w:pPr>
        <w:spacing w:after="0" w:line="240" w:lineRule="auto"/>
      </w:pPr>
      <w:r>
        <w:separator/>
      </w:r>
    </w:p>
  </w:footnote>
  <w:footnote w:type="continuationSeparator" w:id="0">
    <w:p w:rsidR="00D815EC" w:rsidRDefault="00D815EC" w:rsidP="008627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7EE1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7A3B18"/>
    <w:multiLevelType w:val="hybridMultilevel"/>
    <w:tmpl w:val="E8246334"/>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05745015"/>
    <w:multiLevelType w:val="hybridMultilevel"/>
    <w:tmpl w:val="69B24B9A"/>
    <w:lvl w:ilvl="0" w:tplc="406CCA82">
      <w:start w:val="1"/>
      <w:numFmt w:val="upperRoman"/>
      <w:lvlText w:val="%1."/>
      <w:lvlJc w:val="left"/>
      <w:pPr>
        <w:ind w:left="3240" w:hanging="720"/>
      </w:pPr>
      <w:rPr>
        <w:rFonts w:hint="default"/>
      </w:rPr>
    </w:lvl>
    <w:lvl w:ilvl="1" w:tplc="04020019" w:tentative="1">
      <w:start w:val="1"/>
      <w:numFmt w:val="lowerLetter"/>
      <w:lvlText w:val="%2."/>
      <w:lvlJc w:val="left"/>
      <w:pPr>
        <w:ind w:left="3600" w:hanging="360"/>
      </w:pPr>
    </w:lvl>
    <w:lvl w:ilvl="2" w:tplc="0402001B" w:tentative="1">
      <w:start w:val="1"/>
      <w:numFmt w:val="lowerRoman"/>
      <w:lvlText w:val="%3."/>
      <w:lvlJc w:val="right"/>
      <w:pPr>
        <w:ind w:left="4320" w:hanging="180"/>
      </w:pPr>
    </w:lvl>
    <w:lvl w:ilvl="3" w:tplc="0402000F" w:tentative="1">
      <w:start w:val="1"/>
      <w:numFmt w:val="decimal"/>
      <w:lvlText w:val="%4."/>
      <w:lvlJc w:val="left"/>
      <w:pPr>
        <w:ind w:left="5040" w:hanging="360"/>
      </w:pPr>
    </w:lvl>
    <w:lvl w:ilvl="4" w:tplc="04020019" w:tentative="1">
      <w:start w:val="1"/>
      <w:numFmt w:val="lowerLetter"/>
      <w:lvlText w:val="%5."/>
      <w:lvlJc w:val="left"/>
      <w:pPr>
        <w:ind w:left="5760" w:hanging="360"/>
      </w:pPr>
    </w:lvl>
    <w:lvl w:ilvl="5" w:tplc="0402001B" w:tentative="1">
      <w:start w:val="1"/>
      <w:numFmt w:val="lowerRoman"/>
      <w:lvlText w:val="%6."/>
      <w:lvlJc w:val="right"/>
      <w:pPr>
        <w:ind w:left="6480" w:hanging="180"/>
      </w:pPr>
    </w:lvl>
    <w:lvl w:ilvl="6" w:tplc="0402000F" w:tentative="1">
      <w:start w:val="1"/>
      <w:numFmt w:val="decimal"/>
      <w:lvlText w:val="%7."/>
      <w:lvlJc w:val="left"/>
      <w:pPr>
        <w:ind w:left="7200" w:hanging="360"/>
      </w:pPr>
    </w:lvl>
    <w:lvl w:ilvl="7" w:tplc="04020019" w:tentative="1">
      <w:start w:val="1"/>
      <w:numFmt w:val="lowerLetter"/>
      <w:lvlText w:val="%8."/>
      <w:lvlJc w:val="left"/>
      <w:pPr>
        <w:ind w:left="7920" w:hanging="360"/>
      </w:pPr>
    </w:lvl>
    <w:lvl w:ilvl="8" w:tplc="0402001B" w:tentative="1">
      <w:start w:val="1"/>
      <w:numFmt w:val="lowerRoman"/>
      <w:lvlText w:val="%9."/>
      <w:lvlJc w:val="right"/>
      <w:pPr>
        <w:ind w:left="8640" w:hanging="180"/>
      </w:pPr>
    </w:lvl>
  </w:abstractNum>
  <w:abstractNum w:abstractNumId="3">
    <w:nsid w:val="091E6802"/>
    <w:multiLevelType w:val="hybridMultilevel"/>
    <w:tmpl w:val="B7060586"/>
    <w:lvl w:ilvl="0" w:tplc="0402000B">
      <w:start w:val="1"/>
      <w:numFmt w:val="bullet"/>
      <w:lvlText w:val=""/>
      <w:lvlJc w:val="left"/>
      <w:pPr>
        <w:tabs>
          <w:tab w:val="num" w:pos="1428"/>
        </w:tabs>
        <w:ind w:left="1428" w:hanging="360"/>
      </w:pPr>
      <w:rPr>
        <w:rFonts w:ascii="Wingdings" w:hAnsi="Wingdings" w:hint="default"/>
      </w:rPr>
    </w:lvl>
    <w:lvl w:ilvl="1" w:tplc="04020003">
      <w:start w:val="1"/>
      <w:numFmt w:val="bullet"/>
      <w:lvlText w:val="o"/>
      <w:lvlJc w:val="left"/>
      <w:pPr>
        <w:tabs>
          <w:tab w:val="num" w:pos="2148"/>
        </w:tabs>
        <w:ind w:left="2148" w:hanging="360"/>
      </w:pPr>
      <w:rPr>
        <w:rFonts w:ascii="Courier New" w:hAnsi="Courier New" w:cs="Courier New"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cs="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cs="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4">
    <w:nsid w:val="0A905768"/>
    <w:multiLevelType w:val="hybridMultilevel"/>
    <w:tmpl w:val="76C281A4"/>
    <w:lvl w:ilvl="0" w:tplc="047A2FE6">
      <w:start w:val="1"/>
      <w:numFmt w:val="decimal"/>
      <w:lvlText w:val="%1."/>
      <w:lvlJc w:val="left"/>
      <w:pPr>
        <w:ind w:left="106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0AA33214"/>
    <w:multiLevelType w:val="hybridMultilevel"/>
    <w:tmpl w:val="A8B82E48"/>
    <w:lvl w:ilvl="0" w:tplc="3244D4BC">
      <w:start w:val="1"/>
      <w:numFmt w:val="decimal"/>
      <w:lvlText w:val="%1."/>
      <w:lvlJc w:val="left"/>
      <w:pPr>
        <w:ind w:left="750" w:hanging="3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0CEA0FE0"/>
    <w:multiLevelType w:val="hybridMultilevel"/>
    <w:tmpl w:val="CF4C50AA"/>
    <w:lvl w:ilvl="0" w:tplc="1B981506">
      <w:start w:val="1"/>
      <w:numFmt w:val="decimal"/>
      <w:lvlText w:val="%1."/>
      <w:lvlJc w:val="left"/>
      <w:pPr>
        <w:ind w:left="1065" w:hanging="360"/>
      </w:pPr>
      <w:rPr>
        <w:rFonts w:hint="default"/>
        <w:b/>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nsid w:val="1133168F"/>
    <w:multiLevelType w:val="hybridMultilevel"/>
    <w:tmpl w:val="D3B43458"/>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8">
    <w:nsid w:val="18B164A8"/>
    <w:multiLevelType w:val="hybridMultilevel"/>
    <w:tmpl w:val="A1BACB2E"/>
    <w:lvl w:ilvl="0" w:tplc="8550B48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22E7F6F"/>
    <w:multiLevelType w:val="hybridMultilevel"/>
    <w:tmpl w:val="D0CA5E80"/>
    <w:lvl w:ilvl="0" w:tplc="B63215A6">
      <w:start w:val="7"/>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8131D1F"/>
    <w:multiLevelType w:val="hybridMultilevel"/>
    <w:tmpl w:val="69C28E8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8E355FC"/>
    <w:multiLevelType w:val="hybridMultilevel"/>
    <w:tmpl w:val="F3F49C76"/>
    <w:lvl w:ilvl="0" w:tplc="F668A824">
      <w:start w:val="1400"/>
      <w:numFmt w:v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28FA469C"/>
    <w:multiLevelType w:val="hybridMultilevel"/>
    <w:tmpl w:val="837ED8A8"/>
    <w:lvl w:ilvl="0" w:tplc="71D09ADC">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3">
    <w:nsid w:val="2A140CCC"/>
    <w:multiLevelType w:val="hybridMultilevel"/>
    <w:tmpl w:val="00146BB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2A413A8D"/>
    <w:multiLevelType w:val="hybridMultilevel"/>
    <w:tmpl w:val="DE3C5C68"/>
    <w:lvl w:ilvl="0" w:tplc="619AA77C">
      <w:start w:val="1"/>
      <w:numFmt w:val="decimal"/>
      <w:lvlText w:val="%1."/>
      <w:lvlJc w:val="left"/>
      <w:pPr>
        <w:ind w:left="1777"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2DF37A4D"/>
    <w:multiLevelType w:val="hybridMultilevel"/>
    <w:tmpl w:val="62FCEA5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6">
    <w:nsid w:val="36440868"/>
    <w:multiLevelType w:val="hybridMultilevel"/>
    <w:tmpl w:val="00504CFC"/>
    <w:lvl w:ilvl="0" w:tplc="9A6A77A8">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abstractNum w:abstractNumId="17">
    <w:nsid w:val="37574A00"/>
    <w:multiLevelType w:val="hybridMultilevel"/>
    <w:tmpl w:val="3AB82C78"/>
    <w:lvl w:ilvl="0" w:tplc="534297E4">
      <w:start w:val="1"/>
      <w:numFmt w:val="decimal"/>
      <w:lvlText w:val="%1."/>
      <w:lvlJc w:val="left"/>
      <w:pPr>
        <w:ind w:left="1068" w:hanging="360"/>
      </w:pPr>
      <w:rPr>
        <w:rFonts w:ascii="Times New Roman" w:eastAsia="Times New Roman" w:hAnsi="Times New Roman" w:cs="Times New Roman"/>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nsid w:val="3861322F"/>
    <w:multiLevelType w:val="hybridMultilevel"/>
    <w:tmpl w:val="15EA080C"/>
    <w:lvl w:ilvl="0" w:tplc="2376D59A">
      <w:start w:val="7"/>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nsid w:val="3E71385A"/>
    <w:multiLevelType w:val="hybridMultilevel"/>
    <w:tmpl w:val="47F8801A"/>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0">
    <w:nsid w:val="41DC5C88"/>
    <w:multiLevelType w:val="hybridMultilevel"/>
    <w:tmpl w:val="1C5067D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4A667285"/>
    <w:multiLevelType w:val="hybridMultilevel"/>
    <w:tmpl w:val="A09AC9FC"/>
    <w:lvl w:ilvl="0" w:tplc="0DBEA40A">
      <w:start w:val="3"/>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2">
    <w:nsid w:val="4AEE51C7"/>
    <w:multiLevelType w:val="hybridMultilevel"/>
    <w:tmpl w:val="6A06EE7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E932221"/>
    <w:multiLevelType w:val="hybridMultilevel"/>
    <w:tmpl w:val="300A5B14"/>
    <w:lvl w:ilvl="0" w:tplc="8262884C">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4">
    <w:nsid w:val="52793FCA"/>
    <w:multiLevelType w:val="hybridMultilevel"/>
    <w:tmpl w:val="70BEA798"/>
    <w:lvl w:ilvl="0" w:tplc="7366A47C">
      <w:start w:val="2"/>
      <w:numFmt w:val="bullet"/>
      <w:lvlText w:val=""/>
      <w:lvlJc w:val="left"/>
      <w:pPr>
        <w:tabs>
          <w:tab w:val="num" w:pos="900"/>
        </w:tabs>
        <w:ind w:left="900" w:hanging="360"/>
      </w:pPr>
      <w:rPr>
        <w:rFonts w:ascii="Symbol" w:eastAsia="Times New Roman" w:hAnsi="Symbol" w:cs="Times New Roman" w:hint="default"/>
      </w:rPr>
    </w:lvl>
    <w:lvl w:ilvl="1" w:tplc="EF30C01A">
      <w:start w:val="2"/>
      <w:numFmt w:val="bullet"/>
      <w:lvlText w:val="-"/>
      <w:lvlJc w:val="left"/>
      <w:pPr>
        <w:tabs>
          <w:tab w:val="num" w:pos="1495"/>
        </w:tabs>
        <w:ind w:left="1495" w:hanging="360"/>
      </w:pPr>
      <w:rPr>
        <w:rFonts w:ascii="Times New Roman" w:eastAsia="Times New Roman" w:hAnsi="Times New Roman" w:cs="Times New Roman" w:hint="default"/>
      </w:rPr>
    </w:lvl>
    <w:lvl w:ilvl="2" w:tplc="04020005" w:tentative="1">
      <w:start w:val="1"/>
      <w:numFmt w:val="bullet"/>
      <w:lvlText w:val=""/>
      <w:lvlJc w:val="left"/>
      <w:pPr>
        <w:tabs>
          <w:tab w:val="num" w:pos="2340"/>
        </w:tabs>
        <w:ind w:left="2340" w:hanging="360"/>
      </w:pPr>
      <w:rPr>
        <w:rFonts w:ascii="Wingdings" w:hAnsi="Wingdings" w:hint="default"/>
      </w:rPr>
    </w:lvl>
    <w:lvl w:ilvl="3" w:tplc="04020001" w:tentative="1">
      <w:start w:val="1"/>
      <w:numFmt w:val="bullet"/>
      <w:lvlText w:val=""/>
      <w:lvlJc w:val="left"/>
      <w:pPr>
        <w:tabs>
          <w:tab w:val="num" w:pos="3060"/>
        </w:tabs>
        <w:ind w:left="3060" w:hanging="360"/>
      </w:pPr>
      <w:rPr>
        <w:rFonts w:ascii="Symbol" w:hAnsi="Symbol" w:hint="default"/>
      </w:rPr>
    </w:lvl>
    <w:lvl w:ilvl="4" w:tplc="04020003" w:tentative="1">
      <w:start w:val="1"/>
      <w:numFmt w:val="bullet"/>
      <w:lvlText w:val="o"/>
      <w:lvlJc w:val="left"/>
      <w:pPr>
        <w:tabs>
          <w:tab w:val="num" w:pos="3780"/>
        </w:tabs>
        <w:ind w:left="3780" w:hanging="360"/>
      </w:pPr>
      <w:rPr>
        <w:rFonts w:ascii="Courier New" w:hAnsi="Courier New" w:cs="Courier New" w:hint="default"/>
      </w:rPr>
    </w:lvl>
    <w:lvl w:ilvl="5" w:tplc="04020005" w:tentative="1">
      <w:start w:val="1"/>
      <w:numFmt w:val="bullet"/>
      <w:lvlText w:val=""/>
      <w:lvlJc w:val="left"/>
      <w:pPr>
        <w:tabs>
          <w:tab w:val="num" w:pos="4500"/>
        </w:tabs>
        <w:ind w:left="4500" w:hanging="360"/>
      </w:pPr>
      <w:rPr>
        <w:rFonts w:ascii="Wingdings" w:hAnsi="Wingdings" w:hint="default"/>
      </w:rPr>
    </w:lvl>
    <w:lvl w:ilvl="6" w:tplc="04020001" w:tentative="1">
      <w:start w:val="1"/>
      <w:numFmt w:val="bullet"/>
      <w:lvlText w:val=""/>
      <w:lvlJc w:val="left"/>
      <w:pPr>
        <w:tabs>
          <w:tab w:val="num" w:pos="5220"/>
        </w:tabs>
        <w:ind w:left="5220" w:hanging="360"/>
      </w:pPr>
      <w:rPr>
        <w:rFonts w:ascii="Symbol" w:hAnsi="Symbol" w:hint="default"/>
      </w:rPr>
    </w:lvl>
    <w:lvl w:ilvl="7" w:tplc="04020003" w:tentative="1">
      <w:start w:val="1"/>
      <w:numFmt w:val="bullet"/>
      <w:lvlText w:val="o"/>
      <w:lvlJc w:val="left"/>
      <w:pPr>
        <w:tabs>
          <w:tab w:val="num" w:pos="5940"/>
        </w:tabs>
        <w:ind w:left="5940" w:hanging="360"/>
      </w:pPr>
      <w:rPr>
        <w:rFonts w:ascii="Courier New" w:hAnsi="Courier New" w:cs="Courier New" w:hint="default"/>
      </w:rPr>
    </w:lvl>
    <w:lvl w:ilvl="8" w:tplc="04020005" w:tentative="1">
      <w:start w:val="1"/>
      <w:numFmt w:val="bullet"/>
      <w:lvlText w:val=""/>
      <w:lvlJc w:val="left"/>
      <w:pPr>
        <w:tabs>
          <w:tab w:val="num" w:pos="6660"/>
        </w:tabs>
        <w:ind w:left="6660" w:hanging="360"/>
      </w:pPr>
      <w:rPr>
        <w:rFonts w:ascii="Wingdings" w:hAnsi="Wingdings" w:hint="default"/>
      </w:rPr>
    </w:lvl>
  </w:abstractNum>
  <w:abstractNum w:abstractNumId="25">
    <w:nsid w:val="567C214E"/>
    <w:multiLevelType w:val="hybridMultilevel"/>
    <w:tmpl w:val="C2A84054"/>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6">
    <w:nsid w:val="579B12EE"/>
    <w:multiLevelType w:val="hybridMultilevel"/>
    <w:tmpl w:val="D382C1B2"/>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7">
    <w:nsid w:val="5A280B12"/>
    <w:multiLevelType w:val="hybridMultilevel"/>
    <w:tmpl w:val="C900BF2A"/>
    <w:lvl w:ilvl="0" w:tplc="DB52899C">
      <w:start w:val="1"/>
      <w:numFmt w:val="upperRoman"/>
      <w:lvlText w:val="%1."/>
      <w:lvlJc w:val="left"/>
      <w:pPr>
        <w:ind w:left="1102" w:hanging="9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5D0B3FD6"/>
    <w:multiLevelType w:val="hybridMultilevel"/>
    <w:tmpl w:val="449CA1CC"/>
    <w:lvl w:ilvl="0" w:tplc="0402000B">
      <w:start w:val="1"/>
      <w:numFmt w:val="bullet"/>
      <w:lvlText w:val=""/>
      <w:lvlJc w:val="left"/>
      <w:pPr>
        <w:tabs>
          <w:tab w:val="num" w:pos="1440"/>
        </w:tabs>
        <w:ind w:left="1440" w:hanging="360"/>
      </w:pPr>
      <w:rPr>
        <w:rFonts w:ascii="Wingdings" w:hAnsi="Wingdings" w:hint="default"/>
      </w:rPr>
    </w:lvl>
    <w:lvl w:ilvl="1" w:tplc="BA1413DA">
      <w:start w:val="2"/>
      <w:numFmt w:val="bullet"/>
      <w:lvlText w:val="-"/>
      <w:lvlJc w:val="left"/>
      <w:pPr>
        <w:tabs>
          <w:tab w:val="num" w:pos="502"/>
        </w:tabs>
        <w:ind w:left="502" w:hanging="360"/>
      </w:pPr>
      <w:rPr>
        <w:rFonts w:ascii="Times New Roman" w:eastAsia="Times New Roman" w:hAnsi="Times New Roman" w:cs="Times New Roman"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9">
    <w:nsid w:val="5D5129EC"/>
    <w:multiLevelType w:val="hybridMultilevel"/>
    <w:tmpl w:val="4F887C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05F6359"/>
    <w:multiLevelType w:val="hybridMultilevel"/>
    <w:tmpl w:val="9E8CC6C0"/>
    <w:lvl w:ilvl="0" w:tplc="0402000F">
      <w:start w:val="1"/>
      <w:numFmt w:val="decimal"/>
      <w:lvlText w:val="%1."/>
      <w:lvlJc w:val="left"/>
      <w:pPr>
        <w:ind w:left="1779" w:hanging="360"/>
      </w:pPr>
      <w:rPr>
        <w:rFonts w:hint="default"/>
      </w:rPr>
    </w:lvl>
    <w:lvl w:ilvl="1" w:tplc="04020019" w:tentative="1">
      <w:start w:val="1"/>
      <w:numFmt w:val="lowerLetter"/>
      <w:lvlText w:val="%2."/>
      <w:lvlJc w:val="left"/>
      <w:pPr>
        <w:ind w:left="2499" w:hanging="360"/>
      </w:pPr>
    </w:lvl>
    <w:lvl w:ilvl="2" w:tplc="0402001B" w:tentative="1">
      <w:start w:val="1"/>
      <w:numFmt w:val="lowerRoman"/>
      <w:lvlText w:val="%3."/>
      <w:lvlJc w:val="right"/>
      <w:pPr>
        <w:ind w:left="3219" w:hanging="180"/>
      </w:pPr>
    </w:lvl>
    <w:lvl w:ilvl="3" w:tplc="0402000F" w:tentative="1">
      <w:start w:val="1"/>
      <w:numFmt w:val="decimal"/>
      <w:lvlText w:val="%4."/>
      <w:lvlJc w:val="left"/>
      <w:pPr>
        <w:ind w:left="3939" w:hanging="360"/>
      </w:pPr>
    </w:lvl>
    <w:lvl w:ilvl="4" w:tplc="04020019" w:tentative="1">
      <w:start w:val="1"/>
      <w:numFmt w:val="lowerLetter"/>
      <w:lvlText w:val="%5."/>
      <w:lvlJc w:val="left"/>
      <w:pPr>
        <w:ind w:left="4659" w:hanging="360"/>
      </w:pPr>
    </w:lvl>
    <w:lvl w:ilvl="5" w:tplc="0402001B" w:tentative="1">
      <w:start w:val="1"/>
      <w:numFmt w:val="lowerRoman"/>
      <w:lvlText w:val="%6."/>
      <w:lvlJc w:val="right"/>
      <w:pPr>
        <w:ind w:left="5379" w:hanging="180"/>
      </w:pPr>
    </w:lvl>
    <w:lvl w:ilvl="6" w:tplc="0402000F" w:tentative="1">
      <w:start w:val="1"/>
      <w:numFmt w:val="decimal"/>
      <w:lvlText w:val="%7."/>
      <w:lvlJc w:val="left"/>
      <w:pPr>
        <w:ind w:left="6099" w:hanging="360"/>
      </w:pPr>
    </w:lvl>
    <w:lvl w:ilvl="7" w:tplc="04020019" w:tentative="1">
      <w:start w:val="1"/>
      <w:numFmt w:val="lowerLetter"/>
      <w:lvlText w:val="%8."/>
      <w:lvlJc w:val="left"/>
      <w:pPr>
        <w:ind w:left="6819" w:hanging="360"/>
      </w:pPr>
    </w:lvl>
    <w:lvl w:ilvl="8" w:tplc="0402001B" w:tentative="1">
      <w:start w:val="1"/>
      <w:numFmt w:val="lowerRoman"/>
      <w:lvlText w:val="%9."/>
      <w:lvlJc w:val="right"/>
      <w:pPr>
        <w:ind w:left="7539" w:hanging="180"/>
      </w:pPr>
    </w:lvl>
  </w:abstractNum>
  <w:abstractNum w:abstractNumId="31">
    <w:nsid w:val="63DC2E2D"/>
    <w:multiLevelType w:val="hybridMultilevel"/>
    <w:tmpl w:val="B8B235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64527064"/>
    <w:multiLevelType w:val="hybridMultilevel"/>
    <w:tmpl w:val="3DC2CA44"/>
    <w:lvl w:ilvl="0" w:tplc="66BCA2FC">
      <w:start w:val="1"/>
      <w:numFmt w:val="decimal"/>
      <w:lvlText w:val="%1."/>
      <w:lvlJc w:val="left"/>
      <w:pPr>
        <w:ind w:left="1124" w:hanging="84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33">
    <w:nsid w:val="64D74ADF"/>
    <w:multiLevelType w:val="hybridMultilevel"/>
    <w:tmpl w:val="44526270"/>
    <w:lvl w:ilvl="0" w:tplc="41746D30">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699409D"/>
    <w:multiLevelType w:val="hybridMultilevel"/>
    <w:tmpl w:val="3F2E2348"/>
    <w:lvl w:ilvl="0" w:tplc="BB9A771A">
      <w:start w:val="1"/>
      <w:numFmt w:val="decimal"/>
      <w:lvlText w:val="%1."/>
      <w:lvlJc w:val="left"/>
      <w:pPr>
        <w:tabs>
          <w:tab w:val="num" w:pos="1095"/>
        </w:tabs>
        <w:ind w:left="1095" w:hanging="390"/>
      </w:pPr>
      <w:rPr>
        <w:rFonts w:hint="default"/>
        <w:b/>
      </w:rPr>
    </w:lvl>
    <w:lvl w:ilvl="1" w:tplc="0714C5A2">
      <w:start w:val="1"/>
      <w:numFmt w:val="bullet"/>
      <w:lvlText w:val="-"/>
      <w:lvlJc w:val="left"/>
      <w:pPr>
        <w:tabs>
          <w:tab w:val="num" w:pos="1785"/>
        </w:tabs>
        <w:ind w:left="1785" w:hanging="360"/>
      </w:pPr>
      <w:rPr>
        <w:rFonts w:ascii="Times New Roman" w:eastAsia="Times New Roman" w:hAnsi="Times New Roman" w:cs="Times New Roman" w:hint="default"/>
      </w:rPr>
    </w:lvl>
    <w:lvl w:ilvl="2" w:tplc="0402001B" w:tentative="1">
      <w:start w:val="1"/>
      <w:numFmt w:val="lowerRoman"/>
      <w:lvlText w:val="%3."/>
      <w:lvlJc w:val="right"/>
      <w:pPr>
        <w:tabs>
          <w:tab w:val="num" w:pos="2505"/>
        </w:tabs>
        <w:ind w:left="2505" w:hanging="180"/>
      </w:pPr>
    </w:lvl>
    <w:lvl w:ilvl="3" w:tplc="0402000F" w:tentative="1">
      <w:start w:val="1"/>
      <w:numFmt w:val="decimal"/>
      <w:lvlText w:val="%4."/>
      <w:lvlJc w:val="left"/>
      <w:pPr>
        <w:tabs>
          <w:tab w:val="num" w:pos="3225"/>
        </w:tabs>
        <w:ind w:left="3225" w:hanging="360"/>
      </w:pPr>
    </w:lvl>
    <w:lvl w:ilvl="4" w:tplc="04020019" w:tentative="1">
      <w:start w:val="1"/>
      <w:numFmt w:val="lowerLetter"/>
      <w:lvlText w:val="%5."/>
      <w:lvlJc w:val="left"/>
      <w:pPr>
        <w:tabs>
          <w:tab w:val="num" w:pos="3945"/>
        </w:tabs>
        <w:ind w:left="3945" w:hanging="360"/>
      </w:pPr>
    </w:lvl>
    <w:lvl w:ilvl="5" w:tplc="0402001B" w:tentative="1">
      <w:start w:val="1"/>
      <w:numFmt w:val="lowerRoman"/>
      <w:lvlText w:val="%6."/>
      <w:lvlJc w:val="right"/>
      <w:pPr>
        <w:tabs>
          <w:tab w:val="num" w:pos="4665"/>
        </w:tabs>
        <w:ind w:left="4665" w:hanging="180"/>
      </w:pPr>
    </w:lvl>
    <w:lvl w:ilvl="6" w:tplc="0402000F" w:tentative="1">
      <w:start w:val="1"/>
      <w:numFmt w:val="decimal"/>
      <w:lvlText w:val="%7."/>
      <w:lvlJc w:val="left"/>
      <w:pPr>
        <w:tabs>
          <w:tab w:val="num" w:pos="5385"/>
        </w:tabs>
        <w:ind w:left="5385" w:hanging="360"/>
      </w:pPr>
    </w:lvl>
    <w:lvl w:ilvl="7" w:tplc="04020019" w:tentative="1">
      <w:start w:val="1"/>
      <w:numFmt w:val="lowerLetter"/>
      <w:lvlText w:val="%8."/>
      <w:lvlJc w:val="left"/>
      <w:pPr>
        <w:tabs>
          <w:tab w:val="num" w:pos="6105"/>
        </w:tabs>
        <w:ind w:left="6105" w:hanging="360"/>
      </w:pPr>
    </w:lvl>
    <w:lvl w:ilvl="8" w:tplc="0402001B" w:tentative="1">
      <w:start w:val="1"/>
      <w:numFmt w:val="lowerRoman"/>
      <w:lvlText w:val="%9."/>
      <w:lvlJc w:val="right"/>
      <w:pPr>
        <w:tabs>
          <w:tab w:val="num" w:pos="6825"/>
        </w:tabs>
        <w:ind w:left="6825" w:hanging="180"/>
      </w:pPr>
    </w:lvl>
  </w:abstractNum>
  <w:abstractNum w:abstractNumId="35">
    <w:nsid w:val="68892156"/>
    <w:multiLevelType w:val="hybridMultilevel"/>
    <w:tmpl w:val="311C5FE6"/>
    <w:lvl w:ilvl="0" w:tplc="0402000B">
      <w:start w:val="1"/>
      <w:numFmt w:val="bullet"/>
      <w:lvlText w:val=""/>
      <w:lvlJc w:val="left"/>
      <w:pPr>
        <w:tabs>
          <w:tab w:val="num" w:pos="1420"/>
        </w:tabs>
        <w:ind w:left="1420" w:hanging="360"/>
      </w:pPr>
      <w:rPr>
        <w:rFonts w:ascii="Wingdings" w:hAnsi="Wingdings" w:hint="default"/>
      </w:rPr>
    </w:lvl>
    <w:lvl w:ilvl="1" w:tplc="04020003">
      <w:start w:val="1"/>
      <w:numFmt w:val="bullet"/>
      <w:lvlText w:val="o"/>
      <w:lvlJc w:val="left"/>
      <w:pPr>
        <w:tabs>
          <w:tab w:val="num" w:pos="2140"/>
        </w:tabs>
        <w:ind w:left="2140" w:hanging="360"/>
      </w:pPr>
      <w:rPr>
        <w:rFonts w:ascii="Courier New" w:hAnsi="Courier New" w:cs="Courier New" w:hint="default"/>
      </w:rPr>
    </w:lvl>
    <w:lvl w:ilvl="2" w:tplc="04020005">
      <w:start w:val="1"/>
      <w:numFmt w:val="bullet"/>
      <w:lvlText w:val=""/>
      <w:lvlJc w:val="left"/>
      <w:pPr>
        <w:tabs>
          <w:tab w:val="num" w:pos="2860"/>
        </w:tabs>
        <w:ind w:left="2860" w:hanging="360"/>
      </w:pPr>
      <w:rPr>
        <w:rFonts w:ascii="Wingdings" w:hAnsi="Wingdings" w:hint="default"/>
      </w:rPr>
    </w:lvl>
    <w:lvl w:ilvl="3" w:tplc="04020001">
      <w:start w:val="1"/>
      <w:numFmt w:val="bullet"/>
      <w:lvlText w:val=""/>
      <w:lvlJc w:val="left"/>
      <w:pPr>
        <w:tabs>
          <w:tab w:val="num" w:pos="3580"/>
        </w:tabs>
        <w:ind w:left="3580" w:hanging="360"/>
      </w:pPr>
      <w:rPr>
        <w:rFonts w:ascii="Symbol" w:hAnsi="Symbol" w:hint="default"/>
      </w:rPr>
    </w:lvl>
    <w:lvl w:ilvl="4" w:tplc="04020003">
      <w:start w:val="1"/>
      <w:numFmt w:val="bullet"/>
      <w:lvlText w:val="o"/>
      <w:lvlJc w:val="left"/>
      <w:pPr>
        <w:tabs>
          <w:tab w:val="num" w:pos="4300"/>
        </w:tabs>
        <w:ind w:left="4300" w:hanging="360"/>
      </w:pPr>
      <w:rPr>
        <w:rFonts w:ascii="Courier New" w:hAnsi="Courier New" w:cs="Courier New" w:hint="default"/>
      </w:rPr>
    </w:lvl>
    <w:lvl w:ilvl="5" w:tplc="04020005">
      <w:start w:val="1"/>
      <w:numFmt w:val="bullet"/>
      <w:lvlText w:val=""/>
      <w:lvlJc w:val="left"/>
      <w:pPr>
        <w:tabs>
          <w:tab w:val="num" w:pos="5020"/>
        </w:tabs>
        <w:ind w:left="5020" w:hanging="360"/>
      </w:pPr>
      <w:rPr>
        <w:rFonts w:ascii="Wingdings" w:hAnsi="Wingdings" w:hint="default"/>
      </w:rPr>
    </w:lvl>
    <w:lvl w:ilvl="6" w:tplc="04020001">
      <w:start w:val="1"/>
      <w:numFmt w:val="bullet"/>
      <w:lvlText w:val=""/>
      <w:lvlJc w:val="left"/>
      <w:pPr>
        <w:tabs>
          <w:tab w:val="num" w:pos="5740"/>
        </w:tabs>
        <w:ind w:left="5740" w:hanging="360"/>
      </w:pPr>
      <w:rPr>
        <w:rFonts w:ascii="Symbol" w:hAnsi="Symbol" w:hint="default"/>
      </w:rPr>
    </w:lvl>
    <w:lvl w:ilvl="7" w:tplc="04020003">
      <w:start w:val="1"/>
      <w:numFmt w:val="bullet"/>
      <w:lvlText w:val="o"/>
      <w:lvlJc w:val="left"/>
      <w:pPr>
        <w:tabs>
          <w:tab w:val="num" w:pos="6460"/>
        </w:tabs>
        <w:ind w:left="6460" w:hanging="360"/>
      </w:pPr>
      <w:rPr>
        <w:rFonts w:ascii="Courier New" w:hAnsi="Courier New" w:cs="Courier New" w:hint="default"/>
      </w:rPr>
    </w:lvl>
    <w:lvl w:ilvl="8" w:tplc="04020005">
      <w:start w:val="1"/>
      <w:numFmt w:val="bullet"/>
      <w:lvlText w:val=""/>
      <w:lvlJc w:val="left"/>
      <w:pPr>
        <w:tabs>
          <w:tab w:val="num" w:pos="7180"/>
        </w:tabs>
        <w:ind w:left="7180" w:hanging="360"/>
      </w:pPr>
      <w:rPr>
        <w:rFonts w:ascii="Wingdings" w:hAnsi="Wingdings" w:hint="default"/>
      </w:rPr>
    </w:lvl>
  </w:abstractNum>
  <w:abstractNum w:abstractNumId="36">
    <w:nsid w:val="6C2B002C"/>
    <w:multiLevelType w:val="hybridMultilevel"/>
    <w:tmpl w:val="30CA05CE"/>
    <w:lvl w:ilvl="0" w:tplc="C71296EA">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7">
    <w:nsid w:val="6E3D7499"/>
    <w:multiLevelType w:val="hybridMultilevel"/>
    <w:tmpl w:val="68226942"/>
    <w:lvl w:ilvl="0" w:tplc="0402000B">
      <w:start w:val="1"/>
      <w:numFmt w:val="bullet"/>
      <w:lvlText w:val=""/>
      <w:lvlJc w:val="left"/>
      <w:pPr>
        <w:tabs>
          <w:tab w:val="num" w:pos="1440"/>
        </w:tabs>
        <w:ind w:left="1440" w:hanging="360"/>
      </w:pPr>
      <w:rPr>
        <w:rFonts w:ascii="Wingdings" w:hAnsi="Wingdings" w:hint="default"/>
      </w:rPr>
    </w:lvl>
    <w:lvl w:ilvl="1" w:tplc="04090001">
      <w:start w:val="1"/>
      <w:numFmt w:val="bullet"/>
      <w:lvlText w:val=""/>
      <w:lvlJc w:val="left"/>
      <w:pPr>
        <w:tabs>
          <w:tab w:val="num" w:pos="2160"/>
        </w:tabs>
        <w:ind w:left="2160" w:hanging="360"/>
      </w:pPr>
      <w:rPr>
        <w:rFonts w:ascii="Symbol" w:hAnsi="Symbol"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8">
    <w:nsid w:val="71F3479F"/>
    <w:multiLevelType w:val="hybridMultilevel"/>
    <w:tmpl w:val="CBD8C278"/>
    <w:lvl w:ilvl="0" w:tplc="2BB05704">
      <w:start w:val="5"/>
      <w:numFmt w:val="bullet"/>
      <w:lvlText w:val="-"/>
      <w:lvlJc w:val="left"/>
      <w:pPr>
        <w:ind w:left="900" w:hanging="360"/>
      </w:pPr>
      <w:rPr>
        <w:rFonts w:ascii="Times New Roman" w:eastAsia="Times New Roman" w:hAnsi="Times New Roman" w:cs="Times New Roman"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39">
    <w:nsid w:val="774E33C7"/>
    <w:multiLevelType w:val="hybridMultilevel"/>
    <w:tmpl w:val="B66013FE"/>
    <w:lvl w:ilvl="0" w:tplc="B2E0B666">
      <w:start w:val="1"/>
      <w:numFmt w:val="decimal"/>
      <w:lvlText w:val="%1."/>
      <w:lvlJc w:val="left"/>
      <w:pPr>
        <w:ind w:left="644" w:hanging="360"/>
      </w:pPr>
      <w:rPr>
        <w:rFonts w:ascii="Times New Roman" w:eastAsia="Times New Roman" w:hAnsi="Times New Roman" w:cs="Times New Roman"/>
        <w:b/>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40">
    <w:nsid w:val="77AC63E7"/>
    <w:multiLevelType w:val="hybridMultilevel"/>
    <w:tmpl w:val="BFEA1EB0"/>
    <w:lvl w:ilvl="0" w:tplc="0402000B">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1">
    <w:nsid w:val="782278CA"/>
    <w:multiLevelType w:val="hybridMultilevel"/>
    <w:tmpl w:val="430450D0"/>
    <w:lvl w:ilvl="0" w:tplc="04020001">
      <w:start w:val="1"/>
      <w:numFmt w:val="bullet"/>
      <w:lvlText w:val=""/>
      <w:lvlJc w:val="left"/>
      <w:pPr>
        <w:ind w:left="1425"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42">
    <w:nsid w:val="788A2B87"/>
    <w:multiLevelType w:val="hybridMultilevel"/>
    <w:tmpl w:val="4050C7F8"/>
    <w:lvl w:ilvl="0" w:tplc="7A1054D8">
      <w:start w:val="1"/>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3">
    <w:nsid w:val="79FE54B3"/>
    <w:multiLevelType w:val="hybridMultilevel"/>
    <w:tmpl w:val="54DE331A"/>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44">
    <w:nsid w:val="7CFC2C71"/>
    <w:multiLevelType w:val="hybridMultilevel"/>
    <w:tmpl w:val="B4F005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30"/>
  </w:num>
  <w:num w:numId="3">
    <w:abstractNumId w:val="42"/>
  </w:num>
  <w:num w:numId="4">
    <w:abstractNumId w:val="32"/>
  </w:num>
  <w:num w:numId="5">
    <w:abstractNumId w:val="41"/>
  </w:num>
  <w:num w:numId="6">
    <w:abstractNumId w:val="37"/>
  </w:num>
  <w:num w:numId="7">
    <w:abstractNumId w:val="39"/>
  </w:num>
  <w:num w:numId="8">
    <w:abstractNumId w:val="33"/>
  </w:num>
  <w:num w:numId="9">
    <w:abstractNumId w:val="6"/>
  </w:num>
  <w:num w:numId="10">
    <w:abstractNumId w:val="16"/>
  </w:num>
  <w:num w:numId="11">
    <w:abstractNumId w:val="24"/>
  </w:num>
  <w:num w:numId="12">
    <w:abstractNumId w:val="38"/>
  </w:num>
  <w:num w:numId="13">
    <w:abstractNumId w:val="34"/>
  </w:num>
  <w:num w:numId="14">
    <w:abstractNumId w:val="23"/>
  </w:num>
  <w:num w:numId="15">
    <w:abstractNumId w:val="12"/>
  </w:num>
  <w:num w:numId="16">
    <w:abstractNumId w:val="22"/>
  </w:num>
  <w:num w:numId="17">
    <w:abstractNumId w:val="27"/>
  </w:num>
  <w:num w:numId="18">
    <w:abstractNumId w:val="2"/>
  </w:num>
  <w:num w:numId="19">
    <w:abstractNumId w:val="9"/>
  </w:num>
  <w:num w:numId="20">
    <w:abstractNumId w:val="18"/>
  </w:num>
  <w:num w:numId="21">
    <w:abstractNumId w:val="31"/>
  </w:num>
  <w:num w:numId="22">
    <w:abstractNumId w:val="11"/>
  </w:num>
  <w:num w:numId="23">
    <w:abstractNumId w:val="15"/>
  </w:num>
  <w:num w:numId="24">
    <w:abstractNumId w:val="26"/>
  </w:num>
  <w:num w:numId="25">
    <w:abstractNumId w:val="19"/>
  </w:num>
  <w:num w:numId="26">
    <w:abstractNumId w:val="40"/>
  </w:num>
  <w:num w:numId="27">
    <w:abstractNumId w:val="25"/>
  </w:num>
  <w:num w:numId="28">
    <w:abstractNumId w:val="7"/>
  </w:num>
  <w:num w:numId="29">
    <w:abstractNumId w:val="28"/>
  </w:num>
  <w:num w:numId="30">
    <w:abstractNumId w:val="21"/>
  </w:num>
  <w:num w:numId="31">
    <w:abstractNumId w:val="3"/>
  </w:num>
  <w:num w:numId="32">
    <w:abstractNumId w:val="35"/>
  </w:num>
  <w:num w:numId="33">
    <w:abstractNumId w:val="5"/>
  </w:num>
  <w:num w:numId="34">
    <w:abstractNumId w:val="10"/>
  </w:num>
  <w:num w:numId="35">
    <w:abstractNumId w:val="44"/>
  </w:num>
  <w:num w:numId="36">
    <w:abstractNumId w:val="13"/>
  </w:num>
  <w:num w:numId="37">
    <w:abstractNumId w:val="20"/>
  </w:num>
  <w:num w:numId="38">
    <w:abstractNumId w:val="29"/>
  </w:num>
  <w:num w:numId="39">
    <w:abstractNumId w:val="14"/>
  </w:num>
  <w:num w:numId="40">
    <w:abstractNumId w:val="4"/>
  </w:num>
  <w:num w:numId="41">
    <w:abstractNumId w:val="8"/>
  </w:num>
  <w:num w:numId="42">
    <w:abstractNumId w:val="0"/>
  </w:num>
  <w:num w:numId="43">
    <w:abstractNumId w:val="17"/>
  </w:num>
  <w:num w:numId="44">
    <w:abstractNumId w:val="36"/>
  </w:num>
  <w:num w:numId="45">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106"/>
    <w:rsid w:val="00023AE8"/>
    <w:rsid w:val="00023B6D"/>
    <w:rsid w:val="000278FB"/>
    <w:rsid w:val="00032D40"/>
    <w:rsid w:val="00064705"/>
    <w:rsid w:val="00071CFD"/>
    <w:rsid w:val="00074EF2"/>
    <w:rsid w:val="00077EBB"/>
    <w:rsid w:val="000919A6"/>
    <w:rsid w:val="000A14B8"/>
    <w:rsid w:val="000A43F2"/>
    <w:rsid w:val="000A4C96"/>
    <w:rsid w:val="000B0971"/>
    <w:rsid w:val="000B3076"/>
    <w:rsid w:val="000D3039"/>
    <w:rsid w:val="000E164B"/>
    <w:rsid w:val="000E27AE"/>
    <w:rsid w:val="000F5EE2"/>
    <w:rsid w:val="001073FA"/>
    <w:rsid w:val="001074C7"/>
    <w:rsid w:val="0015750B"/>
    <w:rsid w:val="00160125"/>
    <w:rsid w:val="00184E47"/>
    <w:rsid w:val="00190295"/>
    <w:rsid w:val="00191B6C"/>
    <w:rsid w:val="00194ABA"/>
    <w:rsid w:val="001B1B2C"/>
    <w:rsid w:val="001B3B48"/>
    <w:rsid w:val="001C248E"/>
    <w:rsid w:val="001C287C"/>
    <w:rsid w:val="001D60FE"/>
    <w:rsid w:val="001E0DF5"/>
    <w:rsid w:val="001E423E"/>
    <w:rsid w:val="001F4A03"/>
    <w:rsid w:val="001F757F"/>
    <w:rsid w:val="002102BE"/>
    <w:rsid w:val="00212F2B"/>
    <w:rsid w:val="002157B3"/>
    <w:rsid w:val="002626CF"/>
    <w:rsid w:val="00263250"/>
    <w:rsid w:val="002702F8"/>
    <w:rsid w:val="002979CC"/>
    <w:rsid w:val="002C53BA"/>
    <w:rsid w:val="002C6ED0"/>
    <w:rsid w:val="002D1C90"/>
    <w:rsid w:val="002D2EA8"/>
    <w:rsid w:val="002D4200"/>
    <w:rsid w:val="002E01DD"/>
    <w:rsid w:val="002E209F"/>
    <w:rsid w:val="002E3ADF"/>
    <w:rsid w:val="002F7B9A"/>
    <w:rsid w:val="003258A9"/>
    <w:rsid w:val="00326AFB"/>
    <w:rsid w:val="00326D47"/>
    <w:rsid w:val="00334354"/>
    <w:rsid w:val="00335AE4"/>
    <w:rsid w:val="003362CE"/>
    <w:rsid w:val="00361DA3"/>
    <w:rsid w:val="00367BC3"/>
    <w:rsid w:val="0037295E"/>
    <w:rsid w:val="0037437E"/>
    <w:rsid w:val="003924B5"/>
    <w:rsid w:val="003A10CA"/>
    <w:rsid w:val="003C2012"/>
    <w:rsid w:val="003E6E22"/>
    <w:rsid w:val="003F1336"/>
    <w:rsid w:val="003F3427"/>
    <w:rsid w:val="003F62A8"/>
    <w:rsid w:val="00402FDA"/>
    <w:rsid w:val="00403B0E"/>
    <w:rsid w:val="00441AFC"/>
    <w:rsid w:val="00443728"/>
    <w:rsid w:val="00447138"/>
    <w:rsid w:val="00462C5A"/>
    <w:rsid w:val="004637C3"/>
    <w:rsid w:val="00465B8C"/>
    <w:rsid w:val="00491BD9"/>
    <w:rsid w:val="00496C45"/>
    <w:rsid w:val="004C4E41"/>
    <w:rsid w:val="004F2745"/>
    <w:rsid w:val="004F4925"/>
    <w:rsid w:val="004F615B"/>
    <w:rsid w:val="004F739F"/>
    <w:rsid w:val="00522C3B"/>
    <w:rsid w:val="00543E17"/>
    <w:rsid w:val="005466A1"/>
    <w:rsid w:val="005524C6"/>
    <w:rsid w:val="00564E5A"/>
    <w:rsid w:val="00565225"/>
    <w:rsid w:val="00565AFE"/>
    <w:rsid w:val="00575624"/>
    <w:rsid w:val="00584E07"/>
    <w:rsid w:val="0058739E"/>
    <w:rsid w:val="005A48A1"/>
    <w:rsid w:val="005A49F6"/>
    <w:rsid w:val="005C03F6"/>
    <w:rsid w:val="005E27CA"/>
    <w:rsid w:val="005E4856"/>
    <w:rsid w:val="005F0674"/>
    <w:rsid w:val="005F2106"/>
    <w:rsid w:val="005F2E47"/>
    <w:rsid w:val="00602B0F"/>
    <w:rsid w:val="006064B5"/>
    <w:rsid w:val="00614781"/>
    <w:rsid w:val="006173F0"/>
    <w:rsid w:val="00625261"/>
    <w:rsid w:val="006376AE"/>
    <w:rsid w:val="006438BB"/>
    <w:rsid w:val="00662DFF"/>
    <w:rsid w:val="00690667"/>
    <w:rsid w:val="00690674"/>
    <w:rsid w:val="00694D08"/>
    <w:rsid w:val="00697C7F"/>
    <w:rsid w:val="006A5409"/>
    <w:rsid w:val="006B4DE9"/>
    <w:rsid w:val="006C65CE"/>
    <w:rsid w:val="006D0AF4"/>
    <w:rsid w:val="00701EB0"/>
    <w:rsid w:val="00706B4D"/>
    <w:rsid w:val="00716A96"/>
    <w:rsid w:val="00725D43"/>
    <w:rsid w:val="00726CF8"/>
    <w:rsid w:val="00732B5E"/>
    <w:rsid w:val="00737898"/>
    <w:rsid w:val="00761E98"/>
    <w:rsid w:val="00766203"/>
    <w:rsid w:val="007973CA"/>
    <w:rsid w:val="007C2EB7"/>
    <w:rsid w:val="007C3B61"/>
    <w:rsid w:val="007F6648"/>
    <w:rsid w:val="0081332E"/>
    <w:rsid w:val="00817880"/>
    <w:rsid w:val="0083191F"/>
    <w:rsid w:val="008335A7"/>
    <w:rsid w:val="00842698"/>
    <w:rsid w:val="00843938"/>
    <w:rsid w:val="00862727"/>
    <w:rsid w:val="0086426D"/>
    <w:rsid w:val="0086434F"/>
    <w:rsid w:val="00873C47"/>
    <w:rsid w:val="00887DC8"/>
    <w:rsid w:val="00892739"/>
    <w:rsid w:val="00892E8D"/>
    <w:rsid w:val="0089503A"/>
    <w:rsid w:val="008A63A2"/>
    <w:rsid w:val="008B055F"/>
    <w:rsid w:val="008B7400"/>
    <w:rsid w:val="008C347E"/>
    <w:rsid w:val="008C4281"/>
    <w:rsid w:val="008D544F"/>
    <w:rsid w:val="008D6497"/>
    <w:rsid w:val="008E2534"/>
    <w:rsid w:val="008E37DC"/>
    <w:rsid w:val="008F23B7"/>
    <w:rsid w:val="008F447E"/>
    <w:rsid w:val="008F4BC3"/>
    <w:rsid w:val="00901AF1"/>
    <w:rsid w:val="00911A85"/>
    <w:rsid w:val="00916ECB"/>
    <w:rsid w:val="0092040D"/>
    <w:rsid w:val="009314FF"/>
    <w:rsid w:val="009322A3"/>
    <w:rsid w:val="009613BB"/>
    <w:rsid w:val="009621A8"/>
    <w:rsid w:val="009637D2"/>
    <w:rsid w:val="00971E48"/>
    <w:rsid w:val="00985263"/>
    <w:rsid w:val="00985ABA"/>
    <w:rsid w:val="009C196B"/>
    <w:rsid w:val="009C59B4"/>
    <w:rsid w:val="009C7329"/>
    <w:rsid w:val="009F5826"/>
    <w:rsid w:val="00A0192E"/>
    <w:rsid w:val="00A01D80"/>
    <w:rsid w:val="00A032B8"/>
    <w:rsid w:val="00A3070D"/>
    <w:rsid w:val="00A34B75"/>
    <w:rsid w:val="00A3654D"/>
    <w:rsid w:val="00A37C41"/>
    <w:rsid w:val="00A411EA"/>
    <w:rsid w:val="00A5182C"/>
    <w:rsid w:val="00A54F66"/>
    <w:rsid w:val="00A550F1"/>
    <w:rsid w:val="00A722BF"/>
    <w:rsid w:val="00A80DD6"/>
    <w:rsid w:val="00A8664C"/>
    <w:rsid w:val="00A91B45"/>
    <w:rsid w:val="00A94884"/>
    <w:rsid w:val="00A9489C"/>
    <w:rsid w:val="00AB4591"/>
    <w:rsid w:val="00AE2889"/>
    <w:rsid w:val="00AF0FA3"/>
    <w:rsid w:val="00AF1B10"/>
    <w:rsid w:val="00B0054D"/>
    <w:rsid w:val="00B035E0"/>
    <w:rsid w:val="00B0569D"/>
    <w:rsid w:val="00B12384"/>
    <w:rsid w:val="00B24B8F"/>
    <w:rsid w:val="00B34F03"/>
    <w:rsid w:val="00B351AB"/>
    <w:rsid w:val="00B36821"/>
    <w:rsid w:val="00B446C3"/>
    <w:rsid w:val="00B622B8"/>
    <w:rsid w:val="00B62922"/>
    <w:rsid w:val="00B85281"/>
    <w:rsid w:val="00B919A7"/>
    <w:rsid w:val="00BA0DD6"/>
    <w:rsid w:val="00BB024A"/>
    <w:rsid w:val="00BB4A6B"/>
    <w:rsid w:val="00BE66E8"/>
    <w:rsid w:val="00C06151"/>
    <w:rsid w:val="00C11223"/>
    <w:rsid w:val="00C36735"/>
    <w:rsid w:val="00C45BDD"/>
    <w:rsid w:val="00C47DAA"/>
    <w:rsid w:val="00C51165"/>
    <w:rsid w:val="00C61883"/>
    <w:rsid w:val="00C73B11"/>
    <w:rsid w:val="00C86732"/>
    <w:rsid w:val="00C87064"/>
    <w:rsid w:val="00CB6E08"/>
    <w:rsid w:val="00CB72AC"/>
    <w:rsid w:val="00CC2830"/>
    <w:rsid w:val="00CC7FD3"/>
    <w:rsid w:val="00CE1963"/>
    <w:rsid w:val="00CE1B3F"/>
    <w:rsid w:val="00D00EE1"/>
    <w:rsid w:val="00D0127F"/>
    <w:rsid w:val="00D04CA1"/>
    <w:rsid w:val="00D14FD8"/>
    <w:rsid w:val="00D5086B"/>
    <w:rsid w:val="00D63682"/>
    <w:rsid w:val="00D63990"/>
    <w:rsid w:val="00D66162"/>
    <w:rsid w:val="00D815EC"/>
    <w:rsid w:val="00D822AD"/>
    <w:rsid w:val="00DE4F76"/>
    <w:rsid w:val="00DE6B32"/>
    <w:rsid w:val="00DE7C28"/>
    <w:rsid w:val="00DF19CA"/>
    <w:rsid w:val="00DF363A"/>
    <w:rsid w:val="00DF3F2F"/>
    <w:rsid w:val="00DF5AC7"/>
    <w:rsid w:val="00E00A8A"/>
    <w:rsid w:val="00E07FBA"/>
    <w:rsid w:val="00E25972"/>
    <w:rsid w:val="00E27F94"/>
    <w:rsid w:val="00E30754"/>
    <w:rsid w:val="00E3251E"/>
    <w:rsid w:val="00E4101E"/>
    <w:rsid w:val="00E46AF5"/>
    <w:rsid w:val="00E63C82"/>
    <w:rsid w:val="00E803E6"/>
    <w:rsid w:val="00E83AD5"/>
    <w:rsid w:val="00E83C7C"/>
    <w:rsid w:val="00E93682"/>
    <w:rsid w:val="00EA6E43"/>
    <w:rsid w:val="00EB21AE"/>
    <w:rsid w:val="00EB25E3"/>
    <w:rsid w:val="00EB4049"/>
    <w:rsid w:val="00EB6186"/>
    <w:rsid w:val="00EB61E7"/>
    <w:rsid w:val="00EC59DB"/>
    <w:rsid w:val="00ED2CB6"/>
    <w:rsid w:val="00ED3737"/>
    <w:rsid w:val="00EE4CF0"/>
    <w:rsid w:val="00EE64D8"/>
    <w:rsid w:val="00EF7B6D"/>
    <w:rsid w:val="00F03ED6"/>
    <w:rsid w:val="00F053E3"/>
    <w:rsid w:val="00F1494C"/>
    <w:rsid w:val="00F356E7"/>
    <w:rsid w:val="00F53238"/>
    <w:rsid w:val="00F75115"/>
    <w:rsid w:val="00F9620E"/>
    <w:rsid w:val="00FA2F5C"/>
    <w:rsid w:val="00FC3492"/>
    <w:rsid w:val="00FC7C6F"/>
    <w:rsid w:val="00FD57EA"/>
    <w:rsid w:val="00FD5AF6"/>
    <w:rsid w:val="00FE295A"/>
    <w:rsid w:val="00FE2B9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3362CE"/>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5">
    <w:name w:val="heading 5"/>
    <w:basedOn w:val="a"/>
    <w:next w:val="a"/>
    <w:link w:val="50"/>
    <w:qFormat/>
    <w:rsid w:val="003362CE"/>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3362CE"/>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3362CE"/>
    <w:rPr>
      <w:rFonts w:eastAsia="Times New Roman" w:cs="Times New Roman"/>
      <w:b/>
      <w:sz w:val="72"/>
      <w:szCs w:val="20"/>
    </w:rPr>
  </w:style>
  <w:style w:type="numbering" w:customStyle="1" w:styleId="12">
    <w:name w:val="Без списък1"/>
    <w:next w:val="a2"/>
    <w:uiPriority w:val="99"/>
    <w:semiHidden/>
    <w:unhideWhenUsed/>
    <w:rsid w:val="003362CE"/>
  </w:style>
  <w:style w:type="paragraph" w:customStyle="1" w:styleId="13">
    <w:name w:val="Знак Знак1"/>
    <w:basedOn w:val="a"/>
    <w:rsid w:val="003362CE"/>
    <w:pPr>
      <w:tabs>
        <w:tab w:val="left" w:pos="709"/>
      </w:tabs>
      <w:spacing w:after="0" w:line="240" w:lineRule="auto"/>
    </w:pPr>
    <w:rPr>
      <w:rFonts w:ascii="Tahoma" w:eastAsia="Times New Roman" w:hAnsi="Tahoma" w:cs="Times New Roman"/>
      <w:sz w:val="24"/>
      <w:szCs w:val="24"/>
      <w:lang w:val="pl-PL" w:eastAsia="pl-PL"/>
    </w:rPr>
  </w:style>
  <w:style w:type="paragraph" w:styleId="ac">
    <w:name w:val="Normal (Web)"/>
    <w:basedOn w:val="a"/>
    <w:rsid w:val="003362CE"/>
    <w:pPr>
      <w:spacing w:before="100" w:beforeAutospacing="1" w:after="100" w:afterAutospacing="1" w:line="240" w:lineRule="auto"/>
    </w:pPr>
    <w:rPr>
      <w:rFonts w:ascii="Times New Roman" w:eastAsia="Times New Roman" w:hAnsi="Times New Roman" w:cs="Times New Roman"/>
      <w:sz w:val="24"/>
      <w:szCs w:val="24"/>
      <w:lang w:eastAsia="bg-BG"/>
    </w:rPr>
  </w:style>
  <w:style w:type="table" w:customStyle="1" w:styleId="6">
    <w:name w:val="Мрежа в таблица6"/>
    <w:basedOn w:val="a1"/>
    <w:next w:val="aa"/>
    <w:rsid w:val="003362C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3362CE"/>
    <w:pPr>
      <w:spacing w:after="120" w:line="240" w:lineRule="auto"/>
      <w:ind w:left="283"/>
    </w:pPr>
    <w:rPr>
      <w:rFonts w:ascii="Times New Roman" w:eastAsia="Times New Roman" w:hAnsi="Times New Roman" w:cs="Times New Roman"/>
      <w:sz w:val="24"/>
      <w:szCs w:val="24"/>
      <w:lang w:eastAsia="bg-BG"/>
    </w:rPr>
  </w:style>
  <w:style w:type="character" w:customStyle="1" w:styleId="ae">
    <w:name w:val="Основен текст с отстъп Знак"/>
    <w:basedOn w:val="a0"/>
    <w:link w:val="ad"/>
    <w:uiPriority w:val="99"/>
    <w:rsid w:val="003362CE"/>
    <w:rPr>
      <w:rFonts w:eastAsia="Times New Roman" w:cs="Times New Roman"/>
      <w:sz w:val="24"/>
      <w:szCs w:val="24"/>
      <w:lang w:eastAsia="bg-BG"/>
    </w:rPr>
  </w:style>
  <w:style w:type="paragraph" w:customStyle="1" w:styleId="Char">
    <w:name w:val="Char"/>
    <w:basedOn w:val="a"/>
    <w:rsid w:val="003362CE"/>
    <w:pPr>
      <w:tabs>
        <w:tab w:val="left" w:pos="709"/>
      </w:tabs>
      <w:spacing w:after="0" w:line="240" w:lineRule="auto"/>
    </w:pPr>
    <w:rPr>
      <w:rFonts w:ascii="Tahoma" w:eastAsia="Times New Roman" w:hAnsi="Tahoma" w:cs="Times New Roman"/>
      <w:sz w:val="24"/>
      <w:szCs w:val="24"/>
      <w:lang w:val="pl-PL" w:eastAsia="pl-PL"/>
    </w:rPr>
  </w:style>
  <w:style w:type="table" w:customStyle="1" w:styleId="110">
    <w:name w:val="Мрежа в таблица11"/>
    <w:basedOn w:val="a1"/>
    <w:next w:val="aa"/>
    <w:uiPriority w:val="59"/>
    <w:rsid w:val="003362C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3362CE"/>
    <w:pPr>
      <w:spacing w:after="120" w:line="240" w:lineRule="auto"/>
    </w:pPr>
    <w:rPr>
      <w:rFonts w:ascii="Times New Roman" w:eastAsia="Times New Roman" w:hAnsi="Times New Roman" w:cs="Times New Roman"/>
      <w:sz w:val="24"/>
      <w:szCs w:val="24"/>
      <w:lang w:eastAsia="bg-BG"/>
    </w:rPr>
  </w:style>
  <w:style w:type="character" w:customStyle="1" w:styleId="af0">
    <w:name w:val="Основен текст Знак"/>
    <w:basedOn w:val="a0"/>
    <w:link w:val="af"/>
    <w:rsid w:val="003362CE"/>
    <w:rPr>
      <w:rFonts w:eastAsia="Times New Roman" w:cs="Times New Roman"/>
      <w:sz w:val="24"/>
      <w:szCs w:val="24"/>
      <w:lang w:eastAsia="bg-BG"/>
    </w:rPr>
  </w:style>
  <w:style w:type="character" w:styleId="af1">
    <w:name w:val="Strong"/>
    <w:uiPriority w:val="22"/>
    <w:qFormat/>
    <w:rsid w:val="003362CE"/>
    <w:rPr>
      <w:b/>
      <w:bCs/>
    </w:rPr>
  </w:style>
  <w:style w:type="table" w:customStyle="1" w:styleId="22">
    <w:name w:val="Мрежа в таблица22"/>
    <w:basedOn w:val="a1"/>
    <w:next w:val="aa"/>
    <w:rsid w:val="003362CE"/>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
    <w:next w:val="a2"/>
    <w:uiPriority w:val="99"/>
    <w:semiHidden/>
    <w:unhideWhenUsed/>
    <w:rsid w:val="003362CE"/>
  </w:style>
  <w:style w:type="character" w:styleId="af2">
    <w:name w:val="Hyperlink"/>
    <w:uiPriority w:val="99"/>
    <w:unhideWhenUsed/>
    <w:rsid w:val="003362CE"/>
    <w:rPr>
      <w:color w:val="0000FF"/>
      <w:u w:val="single"/>
    </w:rPr>
  </w:style>
  <w:style w:type="paragraph" w:styleId="20">
    <w:name w:val="Body Text 2"/>
    <w:basedOn w:val="a"/>
    <w:link w:val="23"/>
    <w:rsid w:val="003362CE"/>
    <w:pPr>
      <w:spacing w:after="0" w:line="240" w:lineRule="auto"/>
      <w:jc w:val="both"/>
    </w:pPr>
    <w:rPr>
      <w:rFonts w:ascii="Times New Roman" w:eastAsia="Times New Roman" w:hAnsi="Times New Roman" w:cs="Times New Roman"/>
      <w:sz w:val="24"/>
      <w:szCs w:val="20"/>
    </w:rPr>
  </w:style>
  <w:style w:type="character" w:customStyle="1" w:styleId="23">
    <w:name w:val="Основен текст 2 Знак"/>
    <w:basedOn w:val="a0"/>
    <w:link w:val="20"/>
    <w:rsid w:val="003362CE"/>
    <w:rPr>
      <w:rFonts w:eastAsia="Times New Roman" w:cs="Times New Roman"/>
      <w:sz w:val="24"/>
      <w:szCs w:val="20"/>
    </w:rPr>
  </w:style>
  <w:style w:type="paragraph" w:styleId="30">
    <w:name w:val="Body Text 3"/>
    <w:basedOn w:val="a"/>
    <w:link w:val="31"/>
    <w:uiPriority w:val="99"/>
    <w:semiHidden/>
    <w:unhideWhenUsed/>
    <w:rsid w:val="003362CE"/>
    <w:pPr>
      <w:spacing w:after="120" w:line="240" w:lineRule="auto"/>
    </w:pPr>
    <w:rPr>
      <w:rFonts w:ascii="Times New Roman" w:eastAsia="Times New Roman" w:hAnsi="Times New Roman" w:cs="Times New Roman"/>
      <w:sz w:val="16"/>
      <w:szCs w:val="16"/>
      <w:lang w:val="en-US"/>
    </w:rPr>
  </w:style>
  <w:style w:type="character" w:customStyle="1" w:styleId="31">
    <w:name w:val="Основен текст 3 Знак"/>
    <w:basedOn w:val="a0"/>
    <w:link w:val="30"/>
    <w:uiPriority w:val="99"/>
    <w:semiHidden/>
    <w:rsid w:val="003362CE"/>
    <w:rPr>
      <w:rFonts w:eastAsia="Times New Roman" w:cs="Times New Roman"/>
      <w:sz w:val="16"/>
      <w:szCs w:val="16"/>
      <w:lang w:val="en-US"/>
    </w:rPr>
  </w:style>
  <w:style w:type="numbering" w:customStyle="1" w:styleId="24">
    <w:name w:val="Без списък2"/>
    <w:next w:val="a2"/>
    <w:uiPriority w:val="99"/>
    <w:semiHidden/>
    <w:unhideWhenUsed/>
    <w:rsid w:val="009621A8"/>
  </w:style>
  <w:style w:type="table" w:customStyle="1" w:styleId="7">
    <w:name w:val="Мрежа в таблица7"/>
    <w:basedOn w:val="a1"/>
    <w:next w:val="aa"/>
    <w:rsid w:val="009621A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a"/>
    <w:uiPriority w:val="59"/>
    <w:rsid w:val="009621A8"/>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Мрежа в таблица23"/>
    <w:basedOn w:val="a1"/>
    <w:next w:val="aa"/>
    <w:rsid w:val="009621A8"/>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Без списък12"/>
    <w:next w:val="a2"/>
    <w:uiPriority w:val="99"/>
    <w:semiHidden/>
    <w:unhideWhenUsed/>
    <w:rsid w:val="00962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7EA"/>
    <w:rPr>
      <w:rFonts w:asciiTheme="minorHAnsi" w:hAnsiTheme="minorHAnsi"/>
      <w:sz w:val="22"/>
    </w:rPr>
  </w:style>
  <w:style w:type="paragraph" w:styleId="1">
    <w:name w:val="heading 1"/>
    <w:basedOn w:val="a"/>
    <w:next w:val="a"/>
    <w:link w:val="10"/>
    <w:uiPriority w:val="9"/>
    <w:qFormat/>
    <w:rsid w:val="003362CE"/>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5">
    <w:name w:val="heading 5"/>
    <w:basedOn w:val="a"/>
    <w:next w:val="a"/>
    <w:link w:val="50"/>
    <w:qFormat/>
    <w:rsid w:val="003362CE"/>
    <w:pPr>
      <w:keepNext/>
      <w:spacing w:after="0" w:line="240" w:lineRule="auto"/>
      <w:jc w:val="center"/>
      <w:outlineLvl w:val="4"/>
    </w:pPr>
    <w:rPr>
      <w:rFonts w:ascii="Times New Roman" w:eastAsia="Times New Roman" w:hAnsi="Times New Roman" w:cs="Times New Roman"/>
      <w:b/>
      <w:sz w:val="7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2727"/>
    <w:pPr>
      <w:tabs>
        <w:tab w:val="center" w:pos="4536"/>
        <w:tab w:val="right" w:pos="9072"/>
      </w:tabs>
      <w:spacing w:after="0" w:line="240" w:lineRule="auto"/>
    </w:pPr>
  </w:style>
  <w:style w:type="character" w:customStyle="1" w:styleId="a4">
    <w:name w:val="Горен колонтитул Знак"/>
    <w:basedOn w:val="a0"/>
    <w:link w:val="a3"/>
    <w:uiPriority w:val="99"/>
    <w:rsid w:val="00862727"/>
    <w:rPr>
      <w:rFonts w:asciiTheme="minorHAnsi" w:hAnsiTheme="minorHAnsi"/>
      <w:sz w:val="22"/>
    </w:rPr>
  </w:style>
  <w:style w:type="paragraph" w:styleId="a5">
    <w:name w:val="footer"/>
    <w:basedOn w:val="a"/>
    <w:link w:val="a6"/>
    <w:unhideWhenUsed/>
    <w:rsid w:val="00862727"/>
    <w:pPr>
      <w:tabs>
        <w:tab w:val="center" w:pos="4536"/>
        <w:tab w:val="right" w:pos="9072"/>
      </w:tabs>
      <w:spacing w:after="0" w:line="240" w:lineRule="auto"/>
    </w:pPr>
  </w:style>
  <w:style w:type="character" w:customStyle="1" w:styleId="a6">
    <w:name w:val="Долен колонтитул Знак"/>
    <w:basedOn w:val="a0"/>
    <w:link w:val="a5"/>
    <w:rsid w:val="00862727"/>
    <w:rPr>
      <w:rFonts w:asciiTheme="minorHAnsi" w:hAnsiTheme="minorHAnsi"/>
      <w:sz w:val="22"/>
    </w:rPr>
  </w:style>
  <w:style w:type="paragraph" w:styleId="a7">
    <w:name w:val="Balloon Text"/>
    <w:basedOn w:val="a"/>
    <w:link w:val="a8"/>
    <w:uiPriority w:val="99"/>
    <w:semiHidden/>
    <w:unhideWhenUsed/>
    <w:rsid w:val="000D3039"/>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D3039"/>
    <w:rPr>
      <w:rFonts w:ascii="Tahoma" w:hAnsi="Tahoma" w:cs="Tahoma"/>
      <w:sz w:val="16"/>
      <w:szCs w:val="16"/>
    </w:rPr>
  </w:style>
  <w:style w:type="paragraph" w:styleId="a9">
    <w:name w:val="No Spacing"/>
    <w:uiPriority w:val="1"/>
    <w:qFormat/>
    <w:rsid w:val="00E93682"/>
    <w:pPr>
      <w:spacing w:after="0" w:line="240" w:lineRule="auto"/>
    </w:pPr>
    <w:rPr>
      <w:rFonts w:asciiTheme="minorHAnsi" w:hAnsiTheme="minorHAnsi"/>
      <w:sz w:val="22"/>
    </w:rPr>
  </w:style>
  <w:style w:type="table" w:styleId="aa">
    <w:name w:val="Table Grid"/>
    <w:basedOn w:val="a1"/>
    <w:rsid w:val="000E27A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Мрежа в таблица1"/>
    <w:basedOn w:val="a1"/>
    <w:next w:val="aa"/>
    <w:uiPriority w:val="59"/>
    <w:rsid w:val="00ED2CB6"/>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Мрежа в таблица2"/>
    <w:basedOn w:val="a1"/>
    <w:next w:val="aa"/>
    <w:rsid w:val="00334354"/>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Мрежа в таблица3"/>
    <w:basedOn w:val="a1"/>
    <w:next w:val="aa"/>
    <w:rsid w:val="000A14B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47138"/>
    <w:pPr>
      <w:spacing w:after="0" w:line="240" w:lineRule="auto"/>
      <w:ind w:left="720"/>
      <w:contextualSpacing/>
    </w:pPr>
    <w:rPr>
      <w:rFonts w:ascii="Times New Roman" w:eastAsia="Times New Roman" w:hAnsi="Times New Roman" w:cs="Times New Roman"/>
      <w:sz w:val="24"/>
      <w:szCs w:val="24"/>
      <w:lang w:eastAsia="bg-BG"/>
    </w:rPr>
  </w:style>
  <w:style w:type="table" w:customStyle="1" w:styleId="4">
    <w:name w:val="Мрежа в таблица4"/>
    <w:basedOn w:val="a1"/>
    <w:next w:val="aa"/>
    <w:uiPriority w:val="59"/>
    <w:rsid w:val="001D60F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Мрежа в таблица5"/>
    <w:basedOn w:val="a1"/>
    <w:next w:val="aa"/>
    <w:uiPriority w:val="59"/>
    <w:rsid w:val="002D4200"/>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Мрежа в таблица21"/>
    <w:basedOn w:val="a1"/>
    <w:next w:val="aa"/>
    <w:rsid w:val="00F053E3"/>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лавие 1 Знак"/>
    <w:basedOn w:val="a0"/>
    <w:link w:val="1"/>
    <w:uiPriority w:val="9"/>
    <w:rsid w:val="003362CE"/>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3362CE"/>
    <w:rPr>
      <w:rFonts w:eastAsia="Times New Roman" w:cs="Times New Roman"/>
      <w:b/>
      <w:sz w:val="72"/>
      <w:szCs w:val="20"/>
    </w:rPr>
  </w:style>
  <w:style w:type="numbering" w:customStyle="1" w:styleId="12">
    <w:name w:val="Без списък1"/>
    <w:next w:val="a2"/>
    <w:uiPriority w:val="99"/>
    <w:semiHidden/>
    <w:unhideWhenUsed/>
    <w:rsid w:val="003362CE"/>
  </w:style>
  <w:style w:type="paragraph" w:customStyle="1" w:styleId="13">
    <w:name w:val="Знак Знак1"/>
    <w:basedOn w:val="a"/>
    <w:rsid w:val="003362CE"/>
    <w:pPr>
      <w:tabs>
        <w:tab w:val="left" w:pos="709"/>
      </w:tabs>
      <w:spacing w:after="0" w:line="240" w:lineRule="auto"/>
    </w:pPr>
    <w:rPr>
      <w:rFonts w:ascii="Tahoma" w:eastAsia="Times New Roman" w:hAnsi="Tahoma" w:cs="Times New Roman"/>
      <w:sz w:val="24"/>
      <w:szCs w:val="24"/>
      <w:lang w:val="pl-PL" w:eastAsia="pl-PL"/>
    </w:rPr>
  </w:style>
  <w:style w:type="paragraph" w:styleId="ac">
    <w:name w:val="Normal (Web)"/>
    <w:basedOn w:val="a"/>
    <w:rsid w:val="003362CE"/>
    <w:pPr>
      <w:spacing w:before="100" w:beforeAutospacing="1" w:after="100" w:afterAutospacing="1" w:line="240" w:lineRule="auto"/>
    </w:pPr>
    <w:rPr>
      <w:rFonts w:ascii="Times New Roman" w:eastAsia="Times New Roman" w:hAnsi="Times New Roman" w:cs="Times New Roman"/>
      <w:sz w:val="24"/>
      <w:szCs w:val="24"/>
      <w:lang w:eastAsia="bg-BG"/>
    </w:rPr>
  </w:style>
  <w:style w:type="table" w:customStyle="1" w:styleId="6">
    <w:name w:val="Мрежа в таблица6"/>
    <w:basedOn w:val="a1"/>
    <w:next w:val="aa"/>
    <w:rsid w:val="003362CE"/>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uiPriority w:val="99"/>
    <w:unhideWhenUsed/>
    <w:rsid w:val="003362CE"/>
    <w:pPr>
      <w:spacing w:after="120" w:line="240" w:lineRule="auto"/>
      <w:ind w:left="283"/>
    </w:pPr>
    <w:rPr>
      <w:rFonts w:ascii="Times New Roman" w:eastAsia="Times New Roman" w:hAnsi="Times New Roman" w:cs="Times New Roman"/>
      <w:sz w:val="24"/>
      <w:szCs w:val="24"/>
      <w:lang w:eastAsia="bg-BG"/>
    </w:rPr>
  </w:style>
  <w:style w:type="character" w:customStyle="1" w:styleId="ae">
    <w:name w:val="Основен текст с отстъп Знак"/>
    <w:basedOn w:val="a0"/>
    <w:link w:val="ad"/>
    <w:uiPriority w:val="99"/>
    <w:rsid w:val="003362CE"/>
    <w:rPr>
      <w:rFonts w:eastAsia="Times New Roman" w:cs="Times New Roman"/>
      <w:sz w:val="24"/>
      <w:szCs w:val="24"/>
      <w:lang w:eastAsia="bg-BG"/>
    </w:rPr>
  </w:style>
  <w:style w:type="paragraph" w:customStyle="1" w:styleId="Char">
    <w:name w:val="Char"/>
    <w:basedOn w:val="a"/>
    <w:rsid w:val="003362CE"/>
    <w:pPr>
      <w:tabs>
        <w:tab w:val="left" w:pos="709"/>
      </w:tabs>
      <w:spacing w:after="0" w:line="240" w:lineRule="auto"/>
    </w:pPr>
    <w:rPr>
      <w:rFonts w:ascii="Tahoma" w:eastAsia="Times New Roman" w:hAnsi="Tahoma" w:cs="Times New Roman"/>
      <w:sz w:val="24"/>
      <w:szCs w:val="24"/>
      <w:lang w:val="pl-PL" w:eastAsia="pl-PL"/>
    </w:rPr>
  </w:style>
  <w:style w:type="table" w:customStyle="1" w:styleId="110">
    <w:name w:val="Мрежа в таблица11"/>
    <w:basedOn w:val="a1"/>
    <w:next w:val="aa"/>
    <w:uiPriority w:val="59"/>
    <w:rsid w:val="003362CE"/>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3362CE"/>
    <w:pPr>
      <w:spacing w:after="120" w:line="240" w:lineRule="auto"/>
    </w:pPr>
    <w:rPr>
      <w:rFonts w:ascii="Times New Roman" w:eastAsia="Times New Roman" w:hAnsi="Times New Roman" w:cs="Times New Roman"/>
      <w:sz w:val="24"/>
      <w:szCs w:val="24"/>
      <w:lang w:eastAsia="bg-BG"/>
    </w:rPr>
  </w:style>
  <w:style w:type="character" w:customStyle="1" w:styleId="af0">
    <w:name w:val="Основен текст Знак"/>
    <w:basedOn w:val="a0"/>
    <w:link w:val="af"/>
    <w:rsid w:val="003362CE"/>
    <w:rPr>
      <w:rFonts w:eastAsia="Times New Roman" w:cs="Times New Roman"/>
      <w:sz w:val="24"/>
      <w:szCs w:val="24"/>
      <w:lang w:eastAsia="bg-BG"/>
    </w:rPr>
  </w:style>
  <w:style w:type="character" w:styleId="af1">
    <w:name w:val="Strong"/>
    <w:uiPriority w:val="22"/>
    <w:qFormat/>
    <w:rsid w:val="003362CE"/>
    <w:rPr>
      <w:b/>
      <w:bCs/>
    </w:rPr>
  </w:style>
  <w:style w:type="table" w:customStyle="1" w:styleId="22">
    <w:name w:val="Мрежа в таблица22"/>
    <w:basedOn w:val="a1"/>
    <w:next w:val="aa"/>
    <w:rsid w:val="003362CE"/>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Без списък11"/>
    <w:next w:val="a2"/>
    <w:uiPriority w:val="99"/>
    <w:semiHidden/>
    <w:unhideWhenUsed/>
    <w:rsid w:val="003362CE"/>
  </w:style>
  <w:style w:type="character" w:styleId="af2">
    <w:name w:val="Hyperlink"/>
    <w:uiPriority w:val="99"/>
    <w:unhideWhenUsed/>
    <w:rsid w:val="003362CE"/>
    <w:rPr>
      <w:color w:val="0000FF"/>
      <w:u w:val="single"/>
    </w:rPr>
  </w:style>
  <w:style w:type="paragraph" w:styleId="20">
    <w:name w:val="Body Text 2"/>
    <w:basedOn w:val="a"/>
    <w:link w:val="23"/>
    <w:rsid w:val="003362CE"/>
    <w:pPr>
      <w:spacing w:after="0" w:line="240" w:lineRule="auto"/>
      <w:jc w:val="both"/>
    </w:pPr>
    <w:rPr>
      <w:rFonts w:ascii="Times New Roman" w:eastAsia="Times New Roman" w:hAnsi="Times New Roman" w:cs="Times New Roman"/>
      <w:sz w:val="24"/>
      <w:szCs w:val="20"/>
    </w:rPr>
  </w:style>
  <w:style w:type="character" w:customStyle="1" w:styleId="23">
    <w:name w:val="Основен текст 2 Знак"/>
    <w:basedOn w:val="a0"/>
    <w:link w:val="20"/>
    <w:rsid w:val="003362CE"/>
    <w:rPr>
      <w:rFonts w:eastAsia="Times New Roman" w:cs="Times New Roman"/>
      <w:sz w:val="24"/>
      <w:szCs w:val="20"/>
    </w:rPr>
  </w:style>
  <w:style w:type="paragraph" w:styleId="30">
    <w:name w:val="Body Text 3"/>
    <w:basedOn w:val="a"/>
    <w:link w:val="31"/>
    <w:uiPriority w:val="99"/>
    <w:semiHidden/>
    <w:unhideWhenUsed/>
    <w:rsid w:val="003362CE"/>
    <w:pPr>
      <w:spacing w:after="120" w:line="240" w:lineRule="auto"/>
    </w:pPr>
    <w:rPr>
      <w:rFonts w:ascii="Times New Roman" w:eastAsia="Times New Roman" w:hAnsi="Times New Roman" w:cs="Times New Roman"/>
      <w:sz w:val="16"/>
      <w:szCs w:val="16"/>
      <w:lang w:val="en-US"/>
    </w:rPr>
  </w:style>
  <w:style w:type="character" w:customStyle="1" w:styleId="31">
    <w:name w:val="Основен текст 3 Знак"/>
    <w:basedOn w:val="a0"/>
    <w:link w:val="30"/>
    <w:uiPriority w:val="99"/>
    <w:semiHidden/>
    <w:rsid w:val="003362CE"/>
    <w:rPr>
      <w:rFonts w:eastAsia="Times New Roman" w:cs="Times New Roman"/>
      <w:sz w:val="16"/>
      <w:szCs w:val="16"/>
      <w:lang w:val="en-US"/>
    </w:rPr>
  </w:style>
  <w:style w:type="numbering" w:customStyle="1" w:styleId="24">
    <w:name w:val="Без списък2"/>
    <w:next w:val="a2"/>
    <w:uiPriority w:val="99"/>
    <w:semiHidden/>
    <w:unhideWhenUsed/>
    <w:rsid w:val="009621A8"/>
  </w:style>
  <w:style w:type="table" w:customStyle="1" w:styleId="7">
    <w:name w:val="Мрежа в таблица7"/>
    <w:basedOn w:val="a1"/>
    <w:next w:val="aa"/>
    <w:rsid w:val="009621A8"/>
    <w:pPr>
      <w:spacing w:after="0" w:line="240" w:lineRule="auto"/>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Мрежа в таблица12"/>
    <w:basedOn w:val="a1"/>
    <w:next w:val="aa"/>
    <w:uiPriority w:val="59"/>
    <w:rsid w:val="009621A8"/>
    <w:pPr>
      <w:overflowPunct w:val="0"/>
      <w:autoSpaceDE w:val="0"/>
      <w:autoSpaceDN w:val="0"/>
      <w:adjustRightInd w:val="0"/>
      <w:spacing w:after="0" w:line="240" w:lineRule="auto"/>
      <w:textAlignment w:val="baseline"/>
    </w:pPr>
    <w:rPr>
      <w:rFonts w:eastAsia="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Мрежа в таблица23"/>
    <w:basedOn w:val="a1"/>
    <w:next w:val="aa"/>
    <w:rsid w:val="009621A8"/>
    <w:pPr>
      <w:spacing w:after="0" w:line="240" w:lineRule="auto"/>
    </w:pPr>
    <w:rPr>
      <w:rFonts w:eastAsia="Times New Roman" w:cs="Times New Roman"/>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Без списък12"/>
    <w:next w:val="a2"/>
    <w:uiPriority w:val="99"/>
    <w:semiHidden/>
    <w:unhideWhenUsed/>
    <w:rsid w:val="00962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992">
      <w:bodyDiv w:val="1"/>
      <w:marLeft w:val="0"/>
      <w:marRight w:val="0"/>
      <w:marTop w:val="0"/>
      <w:marBottom w:val="0"/>
      <w:divBdr>
        <w:top w:val="none" w:sz="0" w:space="0" w:color="auto"/>
        <w:left w:val="none" w:sz="0" w:space="0" w:color="auto"/>
        <w:bottom w:val="none" w:sz="0" w:space="0" w:color="auto"/>
        <w:right w:val="none" w:sz="0" w:space="0" w:color="auto"/>
      </w:divBdr>
    </w:div>
    <w:div w:id="78673861">
      <w:bodyDiv w:val="1"/>
      <w:marLeft w:val="0"/>
      <w:marRight w:val="0"/>
      <w:marTop w:val="0"/>
      <w:marBottom w:val="0"/>
      <w:divBdr>
        <w:top w:val="none" w:sz="0" w:space="0" w:color="auto"/>
        <w:left w:val="none" w:sz="0" w:space="0" w:color="auto"/>
        <w:bottom w:val="none" w:sz="0" w:space="0" w:color="auto"/>
        <w:right w:val="none" w:sz="0" w:space="0" w:color="auto"/>
      </w:divBdr>
    </w:div>
    <w:div w:id="213008929">
      <w:bodyDiv w:val="1"/>
      <w:marLeft w:val="0"/>
      <w:marRight w:val="0"/>
      <w:marTop w:val="0"/>
      <w:marBottom w:val="0"/>
      <w:divBdr>
        <w:top w:val="none" w:sz="0" w:space="0" w:color="auto"/>
        <w:left w:val="none" w:sz="0" w:space="0" w:color="auto"/>
        <w:bottom w:val="none" w:sz="0" w:space="0" w:color="auto"/>
        <w:right w:val="none" w:sz="0" w:space="0" w:color="auto"/>
      </w:divBdr>
    </w:div>
    <w:div w:id="402338116">
      <w:bodyDiv w:val="1"/>
      <w:marLeft w:val="0"/>
      <w:marRight w:val="0"/>
      <w:marTop w:val="0"/>
      <w:marBottom w:val="0"/>
      <w:divBdr>
        <w:top w:val="none" w:sz="0" w:space="0" w:color="auto"/>
        <w:left w:val="none" w:sz="0" w:space="0" w:color="auto"/>
        <w:bottom w:val="none" w:sz="0" w:space="0" w:color="auto"/>
        <w:right w:val="none" w:sz="0" w:space="0" w:color="auto"/>
      </w:divBdr>
    </w:div>
    <w:div w:id="486364157">
      <w:bodyDiv w:val="1"/>
      <w:marLeft w:val="0"/>
      <w:marRight w:val="0"/>
      <w:marTop w:val="0"/>
      <w:marBottom w:val="0"/>
      <w:divBdr>
        <w:top w:val="none" w:sz="0" w:space="0" w:color="auto"/>
        <w:left w:val="none" w:sz="0" w:space="0" w:color="auto"/>
        <w:bottom w:val="none" w:sz="0" w:space="0" w:color="auto"/>
        <w:right w:val="none" w:sz="0" w:space="0" w:color="auto"/>
      </w:divBdr>
    </w:div>
    <w:div w:id="507064699">
      <w:bodyDiv w:val="1"/>
      <w:marLeft w:val="0"/>
      <w:marRight w:val="0"/>
      <w:marTop w:val="0"/>
      <w:marBottom w:val="0"/>
      <w:divBdr>
        <w:top w:val="none" w:sz="0" w:space="0" w:color="auto"/>
        <w:left w:val="none" w:sz="0" w:space="0" w:color="auto"/>
        <w:bottom w:val="none" w:sz="0" w:space="0" w:color="auto"/>
        <w:right w:val="none" w:sz="0" w:space="0" w:color="auto"/>
      </w:divBdr>
    </w:div>
    <w:div w:id="606736022">
      <w:bodyDiv w:val="1"/>
      <w:marLeft w:val="0"/>
      <w:marRight w:val="0"/>
      <w:marTop w:val="0"/>
      <w:marBottom w:val="0"/>
      <w:divBdr>
        <w:top w:val="none" w:sz="0" w:space="0" w:color="auto"/>
        <w:left w:val="none" w:sz="0" w:space="0" w:color="auto"/>
        <w:bottom w:val="none" w:sz="0" w:space="0" w:color="auto"/>
        <w:right w:val="none" w:sz="0" w:space="0" w:color="auto"/>
      </w:divBdr>
    </w:div>
    <w:div w:id="678776634">
      <w:bodyDiv w:val="1"/>
      <w:marLeft w:val="0"/>
      <w:marRight w:val="0"/>
      <w:marTop w:val="0"/>
      <w:marBottom w:val="0"/>
      <w:divBdr>
        <w:top w:val="none" w:sz="0" w:space="0" w:color="auto"/>
        <w:left w:val="none" w:sz="0" w:space="0" w:color="auto"/>
        <w:bottom w:val="none" w:sz="0" w:space="0" w:color="auto"/>
        <w:right w:val="none" w:sz="0" w:space="0" w:color="auto"/>
      </w:divBdr>
    </w:div>
    <w:div w:id="796408426">
      <w:bodyDiv w:val="1"/>
      <w:marLeft w:val="0"/>
      <w:marRight w:val="0"/>
      <w:marTop w:val="0"/>
      <w:marBottom w:val="0"/>
      <w:divBdr>
        <w:top w:val="none" w:sz="0" w:space="0" w:color="auto"/>
        <w:left w:val="none" w:sz="0" w:space="0" w:color="auto"/>
        <w:bottom w:val="none" w:sz="0" w:space="0" w:color="auto"/>
        <w:right w:val="none" w:sz="0" w:space="0" w:color="auto"/>
      </w:divBdr>
    </w:div>
    <w:div w:id="809980511">
      <w:bodyDiv w:val="1"/>
      <w:marLeft w:val="0"/>
      <w:marRight w:val="0"/>
      <w:marTop w:val="0"/>
      <w:marBottom w:val="0"/>
      <w:divBdr>
        <w:top w:val="none" w:sz="0" w:space="0" w:color="auto"/>
        <w:left w:val="none" w:sz="0" w:space="0" w:color="auto"/>
        <w:bottom w:val="none" w:sz="0" w:space="0" w:color="auto"/>
        <w:right w:val="none" w:sz="0" w:space="0" w:color="auto"/>
      </w:divBdr>
    </w:div>
    <w:div w:id="829491747">
      <w:bodyDiv w:val="1"/>
      <w:marLeft w:val="0"/>
      <w:marRight w:val="0"/>
      <w:marTop w:val="0"/>
      <w:marBottom w:val="0"/>
      <w:divBdr>
        <w:top w:val="none" w:sz="0" w:space="0" w:color="auto"/>
        <w:left w:val="none" w:sz="0" w:space="0" w:color="auto"/>
        <w:bottom w:val="none" w:sz="0" w:space="0" w:color="auto"/>
        <w:right w:val="none" w:sz="0" w:space="0" w:color="auto"/>
      </w:divBdr>
    </w:div>
    <w:div w:id="869881275">
      <w:bodyDiv w:val="1"/>
      <w:marLeft w:val="0"/>
      <w:marRight w:val="0"/>
      <w:marTop w:val="0"/>
      <w:marBottom w:val="0"/>
      <w:divBdr>
        <w:top w:val="none" w:sz="0" w:space="0" w:color="auto"/>
        <w:left w:val="none" w:sz="0" w:space="0" w:color="auto"/>
        <w:bottom w:val="none" w:sz="0" w:space="0" w:color="auto"/>
        <w:right w:val="none" w:sz="0" w:space="0" w:color="auto"/>
      </w:divBdr>
    </w:div>
    <w:div w:id="922496568">
      <w:bodyDiv w:val="1"/>
      <w:marLeft w:val="0"/>
      <w:marRight w:val="0"/>
      <w:marTop w:val="0"/>
      <w:marBottom w:val="0"/>
      <w:divBdr>
        <w:top w:val="none" w:sz="0" w:space="0" w:color="auto"/>
        <w:left w:val="none" w:sz="0" w:space="0" w:color="auto"/>
        <w:bottom w:val="none" w:sz="0" w:space="0" w:color="auto"/>
        <w:right w:val="none" w:sz="0" w:space="0" w:color="auto"/>
      </w:divBdr>
    </w:div>
    <w:div w:id="977732607">
      <w:bodyDiv w:val="1"/>
      <w:marLeft w:val="0"/>
      <w:marRight w:val="0"/>
      <w:marTop w:val="0"/>
      <w:marBottom w:val="0"/>
      <w:divBdr>
        <w:top w:val="none" w:sz="0" w:space="0" w:color="auto"/>
        <w:left w:val="none" w:sz="0" w:space="0" w:color="auto"/>
        <w:bottom w:val="none" w:sz="0" w:space="0" w:color="auto"/>
        <w:right w:val="none" w:sz="0" w:space="0" w:color="auto"/>
      </w:divBdr>
    </w:div>
    <w:div w:id="1078476209">
      <w:bodyDiv w:val="1"/>
      <w:marLeft w:val="0"/>
      <w:marRight w:val="0"/>
      <w:marTop w:val="0"/>
      <w:marBottom w:val="0"/>
      <w:divBdr>
        <w:top w:val="none" w:sz="0" w:space="0" w:color="auto"/>
        <w:left w:val="none" w:sz="0" w:space="0" w:color="auto"/>
        <w:bottom w:val="none" w:sz="0" w:space="0" w:color="auto"/>
        <w:right w:val="none" w:sz="0" w:space="0" w:color="auto"/>
      </w:divBdr>
    </w:div>
    <w:div w:id="1149319946">
      <w:bodyDiv w:val="1"/>
      <w:marLeft w:val="0"/>
      <w:marRight w:val="0"/>
      <w:marTop w:val="0"/>
      <w:marBottom w:val="0"/>
      <w:divBdr>
        <w:top w:val="none" w:sz="0" w:space="0" w:color="auto"/>
        <w:left w:val="none" w:sz="0" w:space="0" w:color="auto"/>
        <w:bottom w:val="none" w:sz="0" w:space="0" w:color="auto"/>
        <w:right w:val="none" w:sz="0" w:space="0" w:color="auto"/>
      </w:divBdr>
    </w:div>
    <w:div w:id="1265577287">
      <w:bodyDiv w:val="1"/>
      <w:marLeft w:val="0"/>
      <w:marRight w:val="0"/>
      <w:marTop w:val="0"/>
      <w:marBottom w:val="0"/>
      <w:divBdr>
        <w:top w:val="none" w:sz="0" w:space="0" w:color="auto"/>
        <w:left w:val="none" w:sz="0" w:space="0" w:color="auto"/>
        <w:bottom w:val="none" w:sz="0" w:space="0" w:color="auto"/>
        <w:right w:val="none" w:sz="0" w:space="0" w:color="auto"/>
      </w:divBdr>
    </w:div>
    <w:div w:id="1439134211">
      <w:bodyDiv w:val="1"/>
      <w:marLeft w:val="0"/>
      <w:marRight w:val="0"/>
      <w:marTop w:val="0"/>
      <w:marBottom w:val="0"/>
      <w:divBdr>
        <w:top w:val="none" w:sz="0" w:space="0" w:color="auto"/>
        <w:left w:val="none" w:sz="0" w:space="0" w:color="auto"/>
        <w:bottom w:val="none" w:sz="0" w:space="0" w:color="auto"/>
        <w:right w:val="none" w:sz="0" w:space="0" w:color="auto"/>
      </w:divBdr>
    </w:div>
    <w:div w:id="1617130340">
      <w:bodyDiv w:val="1"/>
      <w:marLeft w:val="0"/>
      <w:marRight w:val="0"/>
      <w:marTop w:val="0"/>
      <w:marBottom w:val="0"/>
      <w:divBdr>
        <w:top w:val="none" w:sz="0" w:space="0" w:color="auto"/>
        <w:left w:val="none" w:sz="0" w:space="0" w:color="auto"/>
        <w:bottom w:val="none" w:sz="0" w:space="0" w:color="auto"/>
        <w:right w:val="none" w:sz="0" w:space="0" w:color="auto"/>
      </w:divBdr>
    </w:div>
    <w:div w:id="1638880259">
      <w:bodyDiv w:val="1"/>
      <w:marLeft w:val="0"/>
      <w:marRight w:val="0"/>
      <w:marTop w:val="0"/>
      <w:marBottom w:val="0"/>
      <w:divBdr>
        <w:top w:val="none" w:sz="0" w:space="0" w:color="auto"/>
        <w:left w:val="none" w:sz="0" w:space="0" w:color="auto"/>
        <w:bottom w:val="none" w:sz="0" w:space="0" w:color="auto"/>
        <w:right w:val="none" w:sz="0" w:space="0" w:color="auto"/>
      </w:divBdr>
    </w:div>
    <w:div w:id="1686975089">
      <w:bodyDiv w:val="1"/>
      <w:marLeft w:val="0"/>
      <w:marRight w:val="0"/>
      <w:marTop w:val="0"/>
      <w:marBottom w:val="0"/>
      <w:divBdr>
        <w:top w:val="none" w:sz="0" w:space="0" w:color="auto"/>
        <w:left w:val="none" w:sz="0" w:space="0" w:color="auto"/>
        <w:bottom w:val="none" w:sz="0" w:space="0" w:color="auto"/>
        <w:right w:val="none" w:sz="0" w:space="0" w:color="auto"/>
      </w:divBdr>
    </w:div>
    <w:div w:id="1701583641">
      <w:bodyDiv w:val="1"/>
      <w:marLeft w:val="0"/>
      <w:marRight w:val="0"/>
      <w:marTop w:val="0"/>
      <w:marBottom w:val="0"/>
      <w:divBdr>
        <w:top w:val="none" w:sz="0" w:space="0" w:color="auto"/>
        <w:left w:val="none" w:sz="0" w:space="0" w:color="auto"/>
        <w:bottom w:val="none" w:sz="0" w:space="0" w:color="auto"/>
        <w:right w:val="none" w:sz="0" w:space="0" w:color="auto"/>
      </w:divBdr>
    </w:div>
    <w:div w:id="1783919890">
      <w:bodyDiv w:val="1"/>
      <w:marLeft w:val="0"/>
      <w:marRight w:val="0"/>
      <w:marTop w:val="0"/>
      <w:marBottom w:val="0"/>
      <w:divBdr>
        <w:top w:val="none" w:sz="0" w:space="0" w:color="auto"/>
        <w:left w:val="none" w:sz="0" w:space="0" w:color="auto"/>
        <w:bottom w:val="none" w:sz="0" w:space="0" w:color="auto"/>
        <w:right w:val="none" w:sz="0" w:space="0" w:color="auto"/>
      </w:divBdr>
    </w:div>
    <w:div w:id="1868642261">
      <w:bodyDiv w:val="1"/>
      <w:marLeft w:val="0"/>
      <w:marRight w:val="0"/>
      <w:marTop w:val="0"/>
      <w:marBottom w:val="0"/>
      <w:divBdr>
        <w:top w:val="none" w:sz="0" w:space="0" w:color="auto"/>
        <w:left w:val="none" w:sz="0" w:space="0" w:color="auto"/>
        <w:bottom w:val="none" w:sz="0" w:space="0" w:color="auto"/>
        <w:right w:val="none" w:sz="0" w:space="0" w:color="auto"/>
      </w:divBdr>
    </w:div>
    <w:div w:id="1885018940">
      <w:bodyDiv w:val="1"/>
      <w:marLeft w:val="0"/>
      <w:marRight w:val="0"/>
      <w:marTop w:val="0"/>
      <w:marBottom w:val="0"/>
      <w:divBdr>
        <w:top w:val="none" w:sz="0" w:space="0" w:color="auto"/>
        <w:left w:val="none" w:sz="0" w:space="0" w:color="auto"/>
        <w:bottom w:val="none" w:sz="0" w:space="0" w:color="auto"/>
        <w:right w:val="none" w:sz="0" w:space="0" w:color="auto"/>
      </w:divBdr>
    </w:div>
    <w:div w:id="1940864623">
      <w:bodyDiv w:val="1"/>
      <w:marLeft w:val="0"/>
      <w:marRight w:val="0"/>
      <w:marTop w:val="0"/>
      <w:marBottom w:val="0"/>
      <w:divBdr>
        <w:top w:val="none" w:sz="0" w:space="0" w:color="auto"/>
        <w:left w:val="none" w:sz="0" w:space="0" w:color="auto"/>
        <w:bottom w:val="none" w:sz="0" w:space="0" w:color="auto"/>
        <w:right w:val="none" w:sz="0" w:space="0" w:color="auto"/>
      </w:divBdr>
    </w:div>
    <w:div w:id="1960405292">
      <w:bodyDiv w:val="1"/>
      <w:marLeft w:val="0"/>
      <w:marRight w:val="0"/>
      <w:marTop w:val="0"/>
      <w:marBottom w:val="0"/>
      <w:divBdr>
        <w:top w:val="none" w:sz="0" w:space="0" w:color="auto"/>
        <w:left w:val="none" w:sz="0" w:space="0" w:color="auto"/>
        <w:bottom w:val="none" w:sz="0" w:space="0" w:color="auto"/>
        <w:right w:val="none" w:sz="0" w:space="0" w:color="auto"/>
      </w:divBdr>
    </w:div>
    <w:div w:id="2022849314">
      <w:bodyDiv w:val="1"/>
      <w:marLeft w:val="0"/>
      <w:marRight w:val="0"/>
      <w:marTop w:val="0"/>
      <w:marBottom w:val="0"/>
      <w:divBdr>
        <w:top w:val="none" w:sz="0" w:space="0" w:color="auto"/>
        <w:left w:val="none" w:sz="0" w:space="0" w:color="auto"/>
        <w:bottom w:val="none" w:sz="0" w:space="0" w:color="auto"/>
        <w:right w:val="none" w:sz="0" w:space="0" w:color="auto"/>
      </w:divBdr>
    </w:div>
    <w:div w:id="2072847123">
      <w:bodyDiv w:val="1"/>
      <w:marLeft w:val="0"/>
      <w:marRight w:val="0"/>
      <w:marTop w:val="0"/>
      <w:marBottom w:val="0"/>
      <w:divBdr>
        <w:top w:val="none" w:sz="0" w:space="0" w:color="auto"/>
        <w:left w:val="none" w:sz="0" w:space="0" w:color="auto"/>
        <w:bottom w:val="none" w:sz="0" w:space="0" w:color="auto"/>
        <w:right w:val="none" w:sz="0" w:space="0" w:color="auto"/>
      </w:divBdr>
    </w:div>
    <w:div w:id="214076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9149-AE31-4CA9-99C6-D7FCD3E5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16406</Words>
  <Characters>93519</Characters>
  <Application>Microsoft Office Word</Application>
  <DocSecurity>0</DocSecurity>
  <Lines>779</Lines>
  <Paragraphs>219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109706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2019-09-24T08:57:00Z</cp:lastPrinted>
  <dcterms:created xsi:type="dcterms:W3CDTF">2020-02-21T13:38:00Z</dcterms:created>
  <dcterms:modified xsi:type="dcterms:W3CDTF">2020-02-21T13:38:00Z</dcterms:modified>
</cp:coreProperties>
</file>