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41" w:rsidRPr="00807D66" w:rsidRDefault="009F4841" w:rsidP="008C0D26">
      <w:pPr>
        <w:ind w:firstLine="709"/>
        <w:jc w:val="both"/>
      </w:pPr>
      <w:r>
        <w:t>Обществен прево</w:t>
      </w:r>
      <w:r w:rsidR="008C0D26">
        <w:t>з на пътници на територията на О</w:t>
      </w:r>
      <w:r>
        <w:t xml:space="preserve">бщина Иваново </w:t>
      </w:r>
      <w:r w:rsidRPr="00807D66">
        <w:t xml:space="preserve">осъществяват </w:t>
      </w:r>
      <w:r>
        <w:t>фирмите „</w:t>
      </w:r>
      <w:proofErr w:type="spellStart"/>
      <w:r>
        <w:t>Пенчини</w:t>
      </w:r>
      <w:proofErr w:type="spellEnd"/>
      <w:r>
        <w:t xml:space="preserve"> Транс“ ЕООД,  </w:t>
      </w:r>
      <w:r w:rsidR="008C0D26">
        <w:t>„</w:t>
      </w:r>
      <w:proofErr w:type="spellStart"/>
      <w:r>
        <w:t>Геокомерс</w:t>
      </w:r>
      <w:proofErr w:type="spellEnd"/>
      <w:r>
        <w:t>“ ООД и „Искра Груп“ ООД.</w:t>
      </w:r>
    </w:p>
    <w:p w:rsidR="00AB2B25" w:rsidRPr="008C0D26" w:rsidRDefault="009F4841" w:rsidP="008C0D26">
      <w:pPr>
        <w:jc w:val="both"/>
      </w:pPr>
      <w:r w:rsidRPr="00F47033">
        <w:t>Селата Божичен, Иваново, Кошов, Червен и Табачка се обслужват от фирма „</w:t>
      </w:r>
      <w:proofErr w:type="spellStart"/>
      <w:r w:rsidRPr="00F47033">
        <w:t>Геокомерс</w:t>
      </w:r>
      <w:proofErr w:type="spellEnd"/>
      <w:r w:rsidRPr="00F47033">
        <w:t>“ ООД.</w:t>
      </w:r>
      <w:r w:rsidRPr="00807D66">
        <w:t xml:space="preserve"> Превозвачът извършва </w:t>
      </w:r>
      <w:r>
        <w:t xml:space="preserve">обществен превоз на пътници </w:t>
      </w:r>
      <w:r w:rsidR="008C0D26">
        <w:t>по автобусна линия Русе-</w:t>
      </w:r>
      <w:r w:rsidRPr="00807D66">
        <w:t xml:space="preserve"> Червен </w:t>
      </w:r>
      <w:r w:rsidRPr="008C0D26">
        <w:t>от Областната транспортна схема от квотата на Община Иваново.</w:t>
      </w:r>
    </w:p>
    <w:p w:rsidR="008C0D26" w:rsidRDefault="009F4841" w:rsidP="008C0D26">
      <w:pPr>
        <w:jc w:val="both"/>
      </w:pPr>
      <w:r w:rsidRPr="009F4841">
        <w:tab/>
        <w:t>Селата Пиргово и Мечка се обслужват от фирма „</w:t>
      </w:r>
      <w:proofErr w:type="spellStart"/>
      <w:r w:rsidRPr="009F4841">
        <w:t>Пенчини</w:t>
      </w:r>
      <w:proofErr w:type="spellEnd"/>
      <w:r w:rsidRPr="009F4841">
        <w:t xml:space="preserve"> Транс“ ЕООД. Превозвачът извършва обществен превоз на пътници по автобусна линия Русе-Пиргово-Мечка от Областната транспортна схема от квотата на Община Русе</w:t>
      </w:r>
      <w:r w:rsidR="008C0D26">
        <w:t>.</w:t>
      </w:r>
      <w:r w:rsidRPr="009F4841">
        <w:t xml:space="preserve"> </w:t>
      </w:r>
    </w:p>
    <w:p w:rsidR="008C0D26" w:rsidRDefault="009F4841" w:rsidP="008C0D26">
      <w:pPr>
        <w:ind w:firstLine="360"/>
        <w:jc w:val="both"/>
      </w:pPr>
      <w:r w:rsidRPr="00F47033">
        <w:t>Село Красен</w:t>
      </w:r>
      <w:r w:rsidRPr="007A3A08">
        <w:t xml:space="preserve"> се обслужва от фирма „</w:t>
      </w:r>
      <w:proofErr w:type="spellStart"/>
      <w:r w:rsidRPr="007A3A08">
        <w:t>Пенчини</w:t>
      </w:r>
      <w:proofErr w:type="spellEnd"/>
      <w:r w:rsidRPr="007A3A08">
        <w:t xml:space="preserve"> Транс“ ЕООД. Превозвачът извършва обществен превоз на пъ</w:t>
      </w:r>
      <w:r w:rsidR="008C0D26">
        <w:t xml:space="preserve">тници по автобусна линия Русе- </w:t>
      </w:r>
      <w:r w:rsidRPr="007A3A08">
        <w:t xml:space="preserve">Красен от </w:t>
      </w:r>
      <w:r w:rsidRPr="008C0D26">
        <w:t>Областната транспортна схема от квотата на Община Иваново.</w:t>
      </w:r>
      <w:r>
        <w:t xml:space="preserve"> </w:t>
      </w:r>
    </w:p>
    <w:p w:rsidR="008C0D26" w:rsidRDefault="009F4841" w:rsidP="008C0D26">
      <w:pPr>
        <w:ind w:firstLine="360"/>
        <w:jc w:val="both"/>
      </w:pPr>
      <w:r w:rsidRPr="007A3A08">
        <w:t>Селата Щръклево и Нисово се обслужват от фирма „</w:t>
      </w:r>
      <w:proofErr w:type="spellStart"/>
      <w:r w:rsidRPr="007A3A08">
        <w:t>Пенчини</w:t>
      </w:r>
      <w:proofErr w:type="spellEnd"/>
      <w:r w:rsidRPr="007A3A08">
        <w:t xml:space="preserve"> Транс“ ЕООД. Превозвачът извършва обществен превоз на пътници по автобусната линия от </w:t>
      </w:r>
      <w:r w:rsidRPr="008C0D26">
        <w:t>Областната транспортна схема от квотата на Община Иваново и квотата на Община Русе.</w:t>
      </w:r>
      <w:r w:rsidRPr="007A3A08">
        <w:t xml:space="preserve"> </w:t>
      </w:r>
    </w:p>
    <w:p w:rsidR="009F4841" w:rsidRDefault="009F4841" w:rsidP="008C0D26">
      <w:pPr>
        <w:ind w:firstLine="360"/>
        <w:jc w:val="both"/>
      </w:pPr>
      <w:r>
        <w:t xml:space="preserve">Село Тръстеник се обслужва от фирмите </w:t>
      </w:r>
      <w:r w:rsidRPr="007A3A08">
        <w:t>„</w:t>
      </w:r>
      <w:proofErr w:type="spellStart"/>
      <w:r w:rsidRPr="007A3A08">
        <w:t>Пенчини</w:t>
      </w:r>
      <w:proofErr w:type="spellEnd"/>
      <w:r w:rsidRPr="007A3A08">
        <w:t xml:space="preserve"> Транс“ ЕООД</w:t>
      </w:r>
      <w:r>
        <w:t xml:space="preserve"> и „Искра Груп“ ООД. Превозвачът извършва обществен</w:t>
      </w:r>
      <w:r w:rsidRPr="004A5594">
        <w:t xml:space="preserve"> превоз на пътници </w:t>
      </w:r>
      <w:r>
        <w:t xml:space="preserve">по автобусната линия от Областната транспортна схема </w:t>
      </w:r>
      <w:r w:rsidRPr="008C0D26">
        <w:t>от квотата на Община Русе</w:t>
      </w:r>
      <w:r w:rsidRPr="004A5594">
        <w:t xml:space="preserve">. </w:t>
      </w:r>
    </w:p>
    <w:p w:rsidR="008C0D26" w:rsidRDefault="00240EFA" w:rsidP="008C0D26">
      <w:pPr>
        <w:ind w:firstLine="360"/>
        <w:jc w:val="both"/>
      </w:pPr>
      <w:r>
        <w:t xml:space="preserve">В </w:t>
      </w:r>
      <w:r w:rsidR="008C0D26">
        <w:t>селата Сваленик и Церовец няма осигурен транспорт за обществен превоз на пътници</w:t>
      </w:r>
      <w:r>
        <w:t>.</w:t>
      </w:r>
      <w:r w:rsidR="008C0D26">
        <w:t xml:space="preserve"> </w:t>
      </w:r>
    </w:p>
    <w:p w:rsidR="008C0D26" w:rsidRDefault="008C0D26" w:rsidP="008C0D26">
      <w:pPr>
        <w:jc w:val="both"/>
      </w:pPr>
    </w:p>
    <w:p w:rsidR="009F4841" w:rsidRDefault="008C0D26" w:rsidP="00240EFA">
      <w:pPr>
        <w:ind w:firstLine="360"/>
        <w:jc w:val="both"/>
      </w:pPr>
      <w:r>
        <w:t xml:space="preserve">На територията на общината е изградена и добре развита железопътна инфраструктура – има една гара – </w:t>
      </w:r>
      <w:r w:rsidR="00240EFA">
        <w:t xml:space="preserve">в с. Иваново и 3 гарови спирки в с. </w:t>
      </w:r>
      <w:r>
        <w:t xml:space="preserve">Божичен, </w:t>
      </w:r>
      <w:r w:rsidR="00240EFA">
        <w:t xml:space="preserve">с. </w:t>
      </w:r>
      <w:r>
        <w:t xml:space="preserve">Кошов и </w:t>
      </w:r>
      <w:r w:rsidR="00240EFA">
        <w:t xml:space="preserve">с. </w:t>
      </w:r>
      <w:r>
        <w:t>Табачка.</w:t>
      </w:r>
    </w:p>
    <w:p w:rsidR="00240EFA" w:rsidRDefault="00240EFA" w:rsidP="00240EFA">
      <w:pPr>
        <w:ind w:firstLine="360"/>
        <w:jc w:val="both"/>
      </w:pPr>
    </w:p>
    <w:p w:rsidR="00802368" w:rsidRDefault="00802368" w:rsidP="00240EFA">
      <w:pPr>
        <w:ind w:firstLine="360"/>
        <w:jc w:val="both"/>
      </w:pPr>
    </w:p>
    <w:p w:rsidR="00890B85" w:rsidRDefault="00890B85" w:rsidP="00802368">
      <w:pPr>
        <w:jc w:val="both"/>
        <w:rPr>
          <w:u w:val="single"/>
        </w:rPr>
      </w:pPr>
      <w:bookmarkStart w:id="0" w:name="_GoBack"/>
      <w:bookmarkEnd w:id="0"/>
    </w:p>
    <w:p w:rsidR="00AB6D70" w:rsidRDefault="00AB6D70" w:rsidP="00802368">
      <w:pPr>
        <w:jc w:val="both"/>
        <w:rPr>
          <w:u w:val="single"/>
        </w:rPr>
      </w:pPr>
    </w:p>
    <w:p w:rsidR="00AB6D70" w:rsidRDefault="00AB6D70" w:rsidP="00802368">
      <w:pPr>
        <w:jc w:val="both"/>
        <w:rPr>
          <w:u w:val="single"/>
        </w:rPr>
      </w:pPr>
    </w:p>
    <w:p w:rsidR="00AB6D70" w:rsidRDefault="00AB6D70" w:rsidP="00802368">
      <w:pPr>
        <w:jc w:val="both"/>
        <w:rPr>
          <w:u w:val="single"/>
        </w:rPr>
      </w:pPr>
    </w:p>
    <w:p w:rsidR="00AB6D70" w:rsidRPr="00802368" w:rsidRDefault="00AB6D70" w:rsidP="00802368">
      <w:pPr>
        <w:jc w:val="both"/>
        <w:rPr>
          <w:u w:val="single"/>
        </w:rPr>
      </w:pPr>
    </w:p>
    <w:sectPr w:rsidR="00AB6D70" w:rsidRPr="0080236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05B"/>
    <w:multiLevelType w:val="hybridMultilevel"/>
    <w:tmpl w:val="37FE6342"/>
    <w:lvl w:ilvl="0" w:tplc="386E3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AF6B9B"/>
    <w:multiLevelType w:val="hybridMultilevel"/>
    <w:tmpl w:val="BF4690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47528"/>
    <w:multiLevelType w:val="hybridMultilevel"/>
    <w:tmpl w:val="A7A4BB20"/>
    <w:lvl w:ilvl="0" w:tplc="0DB653D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FE0BFF"/>
    <w:multiLevelType w:val="hybridMultilevel"/>
    <w:tmpl w:val="E9B2C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B5DA7"/>
    <w:multiLevelType w:val="hybridMultilevel"/>
    <w:tmpl w:val="27343C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04B29"/>
    <w:multiLevelType w:val="hybridMultilevel"/>
    <w:tmpl w:val="49DCE3DC"/>
    <w:lvl w:ilvl="0" w:tplc="3A7AB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D56B5"/>
    <w:multiLevelType w:val="hybridMultilevel"/>
    <w:tmpl w:val="3098AC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E1"/>
    <w:rsid w:val="00240EFA"/>
    <w:rsid w:val="00493694"/>
    <w:rsid w:val="007371E1"/>
    <w:rsid w:val="00787E4D"/>
    <w:rsid w:val="007F6C88"/>
    <w:rsid w:val="00802368"/>
    <w:rsid w:val="0088687A"/>
    <w:rsid w:val="00890B85"/>
    <w:rsid w:val="008C0D26"/>
    <w:rsid w:val="009F4841"/>
    <w:rsid w:val="00AB2B25"/>
    <w:rsid w:val="00AB6D70"/>
    <w:rsid w:val="00AC6E20"/>
    <w:rsid w:val="00D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2019-12-13T10:30:00Z</dcterms:created>
  <dcterms:modified xsi:type="dcterms:W3CDTF">2020-03-16T11:30:00Z</dcterms:modified>
</cp:coreProperties>
</file>