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CA" w:rsidRPr="00517149" w:rsidRDefault="00DD7BCA" w:rsidP="00DD7BCA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A498D" wp14:editId="1084793F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87C62" id="Правоъгълник 5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Bqo6Kq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C2341" wp14:editId="49514563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CA" w:rsidRPr="00086ED8" w:rsidRDefault="00DD7BCA" w:rsidP="00DD7B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086ED8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DD7BCA" w:rsidRPr="00F15643" w:rsidRDefault="00DD7BCA" w:rsidP="00DD7BCA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C2341" id="Правоъгълник 6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" fillcolor="#6fcf9f">
                <v:textbox>
                  <w:txbxContent>
                    <w:p w:rsidR="00DD7BCA" w:rsidRPr="00086ED8" w:rsidRDefault="00DD7BCA" w:rsidP="00DD7B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086ED8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DD7BCA" w:rsidRPr="00F15643" w:rsidRDefault="00DD7BCA" w:rsidP="00DD7BCA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8pt" o:ole="" filled="t">
            <v:imagedata r:id="rId4" o:title=""/>
          </v:shape>
          <o:OLEObject Type="Embed" ProgID="MSPhotoEd.3" ShapeID="_x0000_i1025" DrawAspect="Content" ObjectID="_1778655040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DD7BCA" w:rsidRPr="00517149" w:rsidRDefault="00DD7BCA" w:rsidP="00DD7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DD7BCA" w:rsidRPr="00517149" w:rsidRDefault="00DD7BCA" w:rsidP="00DD7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DD7BCA" w:rsidRPr="00517149" w:rsidRDefault="00DD7BCA" w:rsidP="00DD7BCA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17149">
        <w:rPr>
          <w:rFonts w:ascii="Times New Roman" w:eastAsia="Calibri" w:hAnsi="Times New Roman" w:cs="Times New Roman"/>
          <w:b/>
          <w:sz w:val="40"/>
          <w:szCs w:val="40"/>
        </w:rPr>
        <w:t>СЪОБЩЕНИЕ</w:t>
      </w:r>
    </w:p>
    <w:p w:rsidR="00DD7BCA" w:rsidRPr="00517149" w:rsidRDefault="00DD7BCA" w:rsidP="00DD7BCA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DD7BCA" w:rsidRPr="00EC38BC" w:rsidRDefault="00DD7BCA" w:rsidP="00DD7BCA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31.0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D7BCA" w:rsidRPr="00517149" w:rsidRDefault="00DD7BCA" w:rsidP="00DD7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DD7BCA" w:rsidRPr="00693835" w:rsidRDefault="00DD7BCA" w:rsidP="00DD7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Г-Н ИЛИЯН ИВАНОВ БОДУРОВ</w:t>
      </w:r>
    </w:p>
    <w:p w:rsidR="00DD7BCA" w:rsidRDefault="00DD7BCA" w:rsidP="00DD7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„СВЕТА ГОРА“ № 7, ВХ. 1, ЕТ. 3, АП. 6</w:t>
      </w:r>
    </w:p>
    <w:p w:rsidR="00DD7BCA" w:rsidRDefault="00DD7BCA" w:rsidP="00DD7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РУСЕ - 7000</w:t>
      </w:r>
    </w:p>
    <w:p w:rsidR="00DD7BCA" w:rsidRPr="00517149" w:rsidRDefault="00DD7BCA" w:rsidP="00DD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BCA" w:rsidRDefault="00DD7BCA" w:rsidP="00DD7BCA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</w:t>
      </w:r>
      <w:r>
        <w:rPr>
          <w:rFonts w:ascii="Times New Roman" w:eastAsia="Times New Roman" w:hAnsi="Times New Roman" w:cs="Times New Roman"/>
          <w:sz w:val="24"/>
          <w:szCs w:val="24"/>
        </w:rPr>
        <w:t>тъпило заявление с вх. № ОБА3-58/19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eastAsia="Times New Roman" w:hAnsi="Times New Roman" w:cs="Times New Roman"/>
          <w:sz w:val="24"/>
          <w:szCs w:val="24"/>
        </w:rPr>
        <w:t>Димитър Димов Иванов – управител на “Евро Инвест 2008“ ЕООД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заинтересованите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е издадена 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</w:rPr>
        <w:t>Заповед № РД-09-296/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</w:rPr>
        <w:t>.04.2024 г.,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 с която се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одобрява</w:t>
      </w:r>
      <w:r w:rsidRPr="006938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Подробен устройствен план – изменение план за регулация (ПУП-ИПР)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за урегулиран поземлен имот (УПИ) VI-654 с УПИ XXI-655, УПИ VII-656 и УПИ V-653, кв. 82 по плана на с. Пиргово, общ. Иваново, област Русе, одобрен със Заповед № 1719/14.12.1966 г. на ОНС-Русе, представляващи поземлени имоти с идентификатори 56397.502.654,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56397.502.655, 56397.502.656, 56397.502.1481 по кадастралната карта и кадастралните регистри на с. Пиргово, одобрени със Заповед № РД-18-14/25.01.2024 г. на Изпълнителен директор на АГКК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:rsidR="00DD7BCA" w:rsidRDefault="00DD7BCA" w:rsidP="00DD7BCA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писмо изх. № ОБА3-58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3/30.04.2024 г. на адрес: гр. Русе, ул. „Света гора“ № 7, вх. 1, ет. 3, ап. 6, община Русе, област Русе, Ви е изпратено Обявление № 33/26.04.2024 г. за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>издадена Заповед № РД-09-296/</w:t>
      </w:r>
      <w:r w:rsidRPr="00693835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.04.2024 г., с която се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одобрява</w:t>
      </w:r>
      <w:r w:rsidRPr="006938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Подробен устройствен план – изменение план за регулация (ПУП-ИПР)</w:t>
      </w:r>
      <w:r w:rsidRP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за урегулиран поземлен имот (УПИ) VI-654 с УПИ XXI-655, УПИ VII-656 и УПИ V-653, кв. 82 по плана на с. Пиргово, общ. Иваново, област Русе, одобрен със Заповед № 1719/14.12.1966 г. на ОНС-Русе, представляващи поземлени имоти с идентификатори 56397.502.654,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56397.502.655, 56397.502.656, 56397.502.1481 по кадастралната карта и кадастралните регистри на с. Пиргово, одобрени със Заповед № РД-18-14/25.01.2024 г. на Изпълнителен директор на АГКК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BCA" w:rsidRPr="00086ED8" w:rsidRDefault="00DD7BCA" w:rsidP="00DD7BCA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непотърсена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извършена справка при служител ГРАО в кметство с. Пиргово, същият е потвърдил,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ъм настоящия момент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лицето не е на територията на Република България.</w:t>
      </w:r>
    </w:p>
    <w:p w:rsidR="00DD7BCA" w:rsidRPr="008214FB" w:rsidRDefault="00DD7BCA" w:rsidP="00DD7BCA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з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аявление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вх. № ОБА3-58/19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Подробен устройствен план – изменение план за регулация (ПУП-ИПР)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за урегулиран поземлен имот (УПИ) VI-654 с УПИ XXI-655, УПИ VII-656 и УПИ V-653, кв. 82 по плана на с. Пиргово, общ. Иваново, област Русе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DD7BCA" w:rsidRPr="00517149" w:rsidRDefault="00DD7BCA" w:rsidP="00DD7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214FB">
        <w:rPr>
          <w:rFonts w:ascii="Times New Roman" w:eastAsia="Calibri" w:hAnsi="Times New Roman" w:cs="Times New Roman"/>
          <w:sz w:val="24"/>
          <w:szCs w:val="24"/>
        </w:rPr>
        <w:t>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урегулиран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УПИ VII-655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Пиргово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община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Русе</w:t>
      </w:r>
      <w:proofErr w:type="spellEnd"/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,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Илиан Иванов Бодуров.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и на видно място в сградата на община Иваново, на официалния сайт на Общината или в сградата на кметство с. </w:t>
      </w:r>
      <w:r>
        <w:rPr>
          <w:rFonts w:ascii="Times New Roman" w:eastAsia="Calibri" w:hAnsi="Times New Roman" w:cs="Times New Roman"/>
          <w:sz w:val="24"/>
          <w:szCs w:val="24"/>
        </w:rPr>
        <w:t>Пиргово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7BCA" w:rsidRPr="00517149" w:rsidRDefault="00DD7BCA" w:rsidP="00DD7B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D7BCA" w:rsidRPr="00517149" w:rsidRDefault="00DD7BCA" w:rsidP="00DD7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33/26.04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D7BCA" w:rsidRPr="00517149" w:rsidRDefault="00DD7BCA" w:rsidP="00DD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BCA" w:rsidRPr="00517149" w:rsidRDefault="00DD7BCA" w:rsidP="00DD7B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Дата на поставяне: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DD7BCA" w:rsidRPr="00517149" w:rsidRDefault="00DD7BCA" w:rsidP="00DD7B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DD7BCA" w:rsidRPr="00517149" w:rsidRDefault="00DD7BCA" w:rsidP="00DD7B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BCA" w:rsidRPr="00517149" w:rsidRDefault="00DD7BCA" w:rsidP="00DD7B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BCA" w:rsidRPr="00517149" w:rsidRDefault="00DD7BCA" w:rsidP="00DD7B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Дата на премахване: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DD7BCA" w:rsidRPr="00EC38BC" w:rsidRDefault="00DD7BCA" w:rsidP="00DD7B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DD7BCA" w:rsidRPr="00EC38BC" w:rsidRDefault="00DD7BCA" w:rsidP="00DD7B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BCA" w:rsidRPr="00EC38BC" w:rsidRDefault="00DD7BCA" w:rsidP="00DD7B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574" w:rsidRDefault="00271574">
      <w:bookmarkStart w:id="0" w:name="_GoBack"/>
      <w:bookmarkEnd w:id="0"/>
    </w:p>
    <w:sectPr w:rsidR="00271574" w:rsidSect="00A579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8B"/>
    <w:rsid w:val="00271574"/>
    <w:rsid w:val="0076738B"/>
    <w:rsid w:val="00D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A0F2-CC05-4C0C-93ED-466EF592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2</cp:revision>
  <dcterms:created xsi:type="dcterms:W3CDTF">2024-05-31T07:00:00Z</dcterms:created>
  <dcterms:modified xsi:type="dcterms:W3CDTF">2024-05-31T07:04:00Z</dcterms:modified>
</cp:coreProperties>
</file>