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F5581E">
        <w:rPr>
          <w:b/>
          <w:sz w:val="28"/>
          <w:lang w:val="en-US"/>
        </w:rPr>
        <w:t>2</w:t>
      </w:r>
      <w:r w:rsidR="00FF15B4">
        <w:rPr>
          <w:b/>
          <w:sz w:val="28"/>
          <w:lang w:val="en-US"/>
        </w:rPr>
        <w:t>1</w:t>
      </w:r>
      <w:r w:rsidRPr="007C79A0">
        <w:rPr>
          <w:b/>
          <w:sz w:val="28"/>
        </w:rPr>
        <w:t>.</w:t>
      </w:r>
      <w:r w:rsidR="008450D7">
        <w:rPr>
          <w:b/>
          <w:sz w:val="28"/>
          <w:lang w:val="en-US"/>
        </w:rPr>
        <w:t>0</w:t>
      </w:r>
      <w:r w:rsidR="00FF15B4">
        <w:rPr>
          <w:b/>
          <w:sz w:val="28"/>
          <w:lang w:val="en-US"/>
        </w:rPr>
        <w:t>5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8450D7">
        <w:rPr>
          <w:b/>
          <w:sz w:val="28"/>
          <w:lang w:val="en-US"/>
        </w:rPr>
        <w:t>6</w:t>
      </w:r>
      <w:r w:rsidRPr="007C79A0">
        <w:rPr>
          <w:b/>
          <w:sz w:val="28"/>
        </w:rPr>
        <w:t xml:space="preserve"> г. (</w:t>
      </w:r>
      <w:r w:rsidR="008450D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8450D7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FF15B4" w:rsidRDefault="00FF15B4" w:rsidP="00FF15B4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Вземане на решение за одобряване на подробен устройствен план – изменение план за улична регулация (ПУП-ИПУР) от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190 до ОТ 208 и Подробен устройствен план – изменение план за регулация /ПУП- ИПР/ за УПИ III-842, УПИ XIV-841, УПИ XIII-839, УПИ XII-837 и УПИ V-836 в кв. 91 и  УПИ I-827 и УПИ XIV-827 в кв. 90 по плана на с. Тръстеник, общ. Иваново,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 Русе.</w:t>
      </w:r>
    </w:p>
    <w:p w:rsidR="00FF15B4" w:rsidRDefault="00FF15B4" w:rsidP="00FF15B4">
      <w:pPr>
        <w:pStyle w:val="a7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FF15B4" w:rsidRDefault="00FF15B4" w:rsidP="00FF15B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156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.2026 г.</w:t>
      </w:r>
    </w:p>
    <w:p w:rsidR="00FF15B4" w:rsidRDefault="00FF15B4" w:rsidP="00FF15B4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Вземане на решение за отдаване под наем без търг или конкурс на част от недвижим имот – частна общинска собственост, находящ се в с. Кошов, общ. Иваново,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 Русе</w:t>
      </w:r>
      <w:r>
        <w:rPr>
          <w:sz w:val="28"/>
          <w:szCs w:val="28"/>
          <w:lang w:val="en-US"/>
        </w:rPr>
        <w:t>.</w:t>
      </w:r>
    </w:p>
    <w:p w:rsidR="00FF15B4" w:rsidRDefault="00FF15B4" w:rsidP="00FF15B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FF15B4" w:rsidRDefault="00FF15B4" w:rsidP="00FF15B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157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.2026 г.</w:t>
      </w:r>
    </w:p>
    <w:p w:rsidR="00FF15B4" w:rsidRDefault="00FF15B4" w:rsidP="00FF15B4">
      <w:pPr>
        <w:pStyle w:val="a7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Определяне позицията на Община Иваново по точките от дневния ред на неприсъствено Общо събрание на съдружниците на „ВиК” ООД – гр. Русе, което ще се проведе на 29.05.2026 г</w:t>
      </w:r>
      <w:r>
        <w:rPr>
          <w:sz w:val="28"/>
          <w:szCs w:val="28"/>
          <w:lang w:val="en-US"/>
        </w:rPr>
        <w:t>.</w:t>
      </w:r>
    </w:p>
    <w:p w:rsidR="00FF15B4" w:rsidRDefault="00FF15B4" w:rsidP="00FF15B4">
      <w:pPr>
        <w:pStyle w:val="a7"/>
        <w:ind w:left="1417" w:firstLine="70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FF15B4" w:rsidRDefault="00FF15B4" w:rsidP="00FF15B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158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.2026 г.</w:t>
      </w:r>
    </w:p>
    <w:p w:rsidR="008D7BBE" w:rsidRPr="002C581E" w:rsidRDefault="008D7BBE" w:rsidP="008D7B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300E1">
        <w:rPr>
          <w:sz w:val="28"/>
          <w:szCs w:val="28"/>
        </w:rPr>
        <w:t>Текущи въпроси и питания.</w:t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</w:p>
    <w:p w:rsidR="00E17410" w:rsidRPr="00830201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830201">
        <w:rPr>
          <w:b/>
          <w:sz w:val="28"/>
          <w:szCs w:val="28"/>
          <w:lang w:val="en-US"/>
        </w:rPr>
        <w:t>/</w:t>
      </w:r>
      <w:r w:rsidR="00830201">
        <w:rPr>
          <w:b/>
          <w:sz w:val="28"/>
          <w:szCs w:val="28"/>
        </w:rPr>
        <w:t>П/</w:t>
      </w:r>
      <w:bookmarkStart w:id="0" w:name="_GoBack"/>
      <w:bookmarkEnd w:id="0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2225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03836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D6B80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A6B7E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77101"/>
    <w:rsid w:val="005A361D"/>
    <w:rsid w:val="005A7DD3"/>
    <w:rsid w:val="005C0D62"/>
    <w:rsid w:val="005C756B"/>
    <w:rsid w:val="005D2221"/>
    <w:rsid w:val="005E280C"/>
    <w:rsid w:val="006472AC"/>
    <w:rsid w:val="00654A0C"/>
    <w:rsid w:val="00672564"/>
    <w:rsid w:val="006871C7"/>
    <w:rsid w:val="006918CF"/>
    <w:rsid w:val="006A42C8"/>
    <w:rsid w:val="006B1A2F"/>
    <w:rsid w:val="006C570B"/>
    <w:rsid w:val="006F4186"/>
    <w:rsid w:val="00700B4D"/>
    <w:rsid w:val="00710F30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0201"/>
    <w:rsid w:val="00834BF2"/>
    <w:rsid w:val="008450D7"/>
    <w:rsid w:val="008471B9"/>
    <w:rsid w:val="0085305C"/>
    <w:rsid w:val="008930FE"/>
    <w:rsid w:val="00895893"/>
    <w:rsid w:val="00896418"/>
    <w:rsid w:val="008A1FE2"/>
    <w:rsid w:val="008D1343"/>
    <w:rsid w:val="008D7BBE"/>
    <w:rsid w:val="008E774D"/>
    <w:rsid w:val="009061E3"/>
    <w:rsid w:val="00912ADE"/>
    <w:rsid w:val="00912CA4"/>
    <w:rsid w:val="00932716"/>
    <w:rsid w:val="009345D1"/>
    <w:rsid w:val="00947D35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106A3"/>
    <w:rsid w:val="00A12036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067FF"/>
    <w:rsid w:val="00B226CF"/>
    <w:rsid w:val="00B438B7"/>
    <w:rsid w:val="00B80632"/>
    <w:rsid w:val="00B81BA4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5581E"/>
    <w:rsid w:val="00F84B42"/>
    <w:rsid w:val="00FA0910"/>
    <w:rsid w:val="00FD38E4"/>
    <w:rsid w:val="00FE34E7"/>
    <w:rsid w:val="00FF15B4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ECB8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735E-7873-4E11-B4B2-CA2B776E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2026-05-13T11:26:00Z</cp:lastPrinted>
  <dcterms:created xsi:type="dcterms:W3CDTF">2026-05-13T11:26:00Z</dcterms:created>
  <dcterms:modified xsi:type="dcterms:W3CDTF">2026-05-13T11:26:00Z</dcterms:modified>
</cp:coreProperties>
</file>