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581745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581745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  <w:r w:rsidR="006224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581745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33CD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A33CD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A33CD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с идентификатор 32095.1.858, по кадастралната карта и кадастралните регистри на с. Иваново, Община Иваново, Област Русе, с площ от 3615 кв.м., незастроен.  </w:t>
      </w:r>
    </w:p>
    <w:p w:rsidR="00A33CD8" w:rsidRPr="00A33CD8" w:rsidRDefault="00A33CD8" w:rsidP="00A33CD8">
      <w:pPr>
        <w:spacing w:after="0" w:line="240" w:lineRule="auto"/>
        <w:ind w:left="1840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1843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79/ 01.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  за отпуснато финансово подпомагане на спортните клубове на територията на община Иваново през 2020 г.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89/ 04.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33C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 на решение за определяне на пазарна цена и провеждане на  търгове с тайно наддаване за продажба на недвижими имоти – частна общинска собственост, представляващи УПИ I-34 в кв. 146 и УПИ I-1167 в кв. 112 по кадастралния и регулационен план на с. Щръклево, общ. Иваново, обл. Русе.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92/ 08.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 търг с тайно наддаване за продажба на недвижим имот – частна общинска собственост, представляващ УПИ VIII, кв. 20 по плана на с.Красен, общ. Иваново, обл. Русе.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93/ 08.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Одобряване на Годишен план за ползване на дървесина на община Иваново за 2021 г., ползване на дървесина и възлагане изпълнението на дейности в горските територии - общинска собственост.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97/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Определяне на представител в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 (Асоциация по ВиК-Русe).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98/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№119/ 18.03.2021 г.</w:t>
      </w:r>
    </w:p>
    <w:p w:rsidR="00A33CD8" w:rsidRPr="00A33CD8" w:rsidRDefault="00A33CD8" w:rsidP="00A33CD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2021 год.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101/ 11.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2020 г. по  изпълнението на Програма за управление на отпадъците на Община Иваново за периода 2016-2020 г.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№102/ 11.03.2021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9. Одобряване на Годишен доклад за наблюдение на изпълнението за 2020 г. на Общински план за развитие на Община Иваново 2014-2020 г.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103/ 11.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Безвъзмездно предоставяне за управление на част от имот – публична общинска собственост на ДП „Пристанищна инфраструктура“.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104/ 11.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11. Продажба на енергийни обекти, собственост на Община Иваново, на „ЕЛЕКТРОРАЗПРЕДЕЛЕНИЕ СЕВЕР“ АД, ЕИК 104518621, находящи се в с. Щръклево и с. Тръстеник, общ. Иваново, обл. Русе.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105/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12.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106/ 11.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План за интегрирано развитие на Община Иваново за периода 2021-2027 г.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№10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.03.2021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Предоставяне на информация за изпълнението на Общинските програми за насърчаване използването на енергията от възобновяемите източници и биогорива в община Иваново, за отчетната 2020 г.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№111/ 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.03.2021 г.</w:t>
      </w:r>
    </w:p>
    <w:p w:rsidR="00A33CD8" w:rsidRPr="00A33CD8" w:rsidRDefault="00A33CD8" w:rsidP="00A33CD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 План за младежта на Община Иваново за 2021 г.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№114/ 17.03.2021 г.</w:t>
      </w: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16.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 на Общинската програма за закрила на детето в Община Иваново за 20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A33CD8" w:rsidRPr="00A33CD8" w:rsidRDefault="00A33CD8" w:rsidP="00A33CD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.03.202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17. Приемане на Програма за закрила на детето в Община Иваново за 202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A33CD8" w:rsidRPr="00A33CD8" w:rsidRDefault="00A33CD8" w:rsidP="00A33CD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A33CD8" w:rsidRPr="00A33CD8" w:rsidRDefault="00A33CD8" w:rsidP="00A33CD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.03.202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33CD8" w:rsidRPr="00A33CD8" w:rsidRDefault="00A33CD8" w:rsidP="00A33CD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18.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A33CD8" w:rsidRPr="00A33CD8" w:rsidRDefault="00A33CD8" w:rsidP="00A33CD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Мариян Драшков – Председател ОбС Иваново</w:t>
      </w:r>
    </w:p>
    <w:p w:rsidR="00A33CD8" w:rsidRPr="00A33CD8" w:rsidRDefault="00A33CD8" w:rsidP="00A33CD8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Докладна записка вх. № 12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/ 25.03.2021 г.</w:t>
      </w:r>
    </w:p>
    <w:p w:rsidR="00A33CD8" w:rsidRPr="00A33CD8" w:rsidRDefault="00A33CD8" w:rsidP="00A33CD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19.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A33CD8" w:rsidRPr="00A33CD8" w:rsidRDefault="00A33CD8" w:rsidP="00A33CD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250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Поземлен имот с идентификатор 32095.1.858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/с предишен идентификатор: 32095.1.758; 32095.1.759; 32095.1.760; 32095.1.757 и с номер по предходен план 32095.1.757, 32095.1.758, 32095.1.759, 32095.1.760 в кв. 43, парцел: XXVIII - 858/, по кадастралната карта и кадастралните регистри на с. Иваново, Община Иваново, Област Русе, одобрен със заповед №РД-18-89/18.12.2009г., с площ от 3615 кв.м., представляващ незастроен парцел, с трайно предназначение на територията: урбанизирана, с предназначение Пп /предимно производствено/, с административен адрес: ул. „Трети март“, при граници и съседи: 32095.1.836, 32095.1.756, 32095.1.673, 32095.1.846, предмет на Акт за частна общинска собственост № 419/10.11.2010 г., вписан в СВ – Русе под №24, том 34, дв.вх.рег.13854, вх. рег. №14271/18.11.2010г.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18 880.00 лв. /осемнадесет хиляди осемстотин и осемдесет лева/ без ДДС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2021 г. , раздел III.Е със следният недвижим имот: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Поземлен имот с идентификатор 32095.1.858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/с предишен идентификатор: 32095.1.758; 32095.1.759; 32095.1.760; 32095.1.757 и с номер по предходен план 32095.1.757, 32095.1.758, 32095.1.759, 32095.1.760 в кв. 43, парцел: XXVIII - 858/, по кадастралната карта и кадастралните регистри на с. Иваново, Община Иваново, Област Русе, одобрен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със заповед №РД-18-89/18.12.2009г., с площ от 3615 кв.м., представляващ незастроен парцел, с трайно предназначение на територията: урбанизирана, с предназначение Пп /предимно производствено/, с административен адрес: ул. „Трети март“, при граници и съседи: 32095.1.836, 32095.1.756, 32095.1.673, 32095.1.846, предмет на Акт за частна общинска собственост № 419/10.11.2010 г., вписан в СВ – Русе под №24, том 34, дв.вх.рег.13854, вх. рег. №14271/18.11.2010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             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251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т.6 и т. 24 и ал. 2, във връзка с чл. 27 ал. 4 и ал.5 от Закона за местното самоуправление и местната администрация и в изпълнение на чл. 39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tabs>
          <w:tab w:val="left" w:pos="2552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Calibri" w:hAnsi="Times New Roman" w:cs="Times New Roman"/>
          <w:b/>
          <w:bCs/>
          <w:sz w:val="28"/>
          <w:szCs w:val="28"/>
        </w:rPr>
        <w:t>Приема</w:t>
      </w:r>
      <w:r w:rsidRPr="00A33CD8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Pr="00A33CD8">
        <w:rPr>
          <w:rFonts w:ascii="Times New Roman" w:eastAsiaTheme="minorEastAsia" w:hAnsi="Times New Roman" w:cs="Times New Roman"/>
          <w:b/>
          <w:sz w:val="28"/>
          <w:szCs w:val="28"/>
          <w:lang w:eastAsia="bg-BG"/>
        </w:rPr>
        <w:t xml:space="preserve"> </w:t>
      </w:r>
      <w:r w:rsidRPr="00A33CD8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Отчет  за отпуснато финансово подпомагане на спортните клубове на територията на община Иваново през 2020 г. </w:t>
      </w:r>
    </w:p>
    <w:p w:rsidR="00A33CD8" w:rsidRDefault="00A33CD8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№ 501.34, за който е образуван урегулиран поземлен имот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-34 с площ от 861 кв.м., кв. 146 по кадастралния и регулационен план на с.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Щръклево, ЕКАТТЕ: 84049, общ. Иваново, обл. Русе, одобрен със Заповед № РД-02-14-2158/15.02.2000 г. на МРРБ и ПУР Решение № 269  по Протокол № 31/26.01.2006 г. и Решение № 446 по Протокол № 49/20.09.2007 г. на ОбС Иваново, представляващ незастроен терен – отреден за жилищно застрояване, административен адрес: ул. „Отец Паисий“ № 2а, при граници и съседи: на север – ПИ № 501.1996, на изток – имот № 501.9510 – улица, на юг – ПИ № 501.35, на запад – ПИ № 501.33, предмет на Акт № 1954/04.05.2020 г. за поправка на АЧОС № 685/13.03.2003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№ 501.1167, за който е образуван урегулиран поземлен имот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-1167 с площ от 1206 кв.м., кв. 112 по кадастралния и регулационен план на с. Щръклево, ЕКАТТЕ: 84049, общ. Иваново, обл. Русе, одобрен със Заповед № РД-02-14-2158/15.02.2000 г. на МРРБ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 и ПУР Решение № 269  по Протокол № 31/26.01.2006 г. и Решение № 446 по Протокол № 49/20.09.2007 г. на ОбС Иваново, отреден за жилищно застрояване – незастроен,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граници и съседи: на север – ПИ № 501.1164, за който е образуван УПИ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-1164, на изток – имот № 501.9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529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ул.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„Изгрев, на юг – ПИ № 501.1168, на запад – ПИ № 501.1166, предмет на Акт за частна общинска собственост № 1158/08.12.2015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пазарната оценка, изготвена от Сия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както следва:</w:t>
      </w:r>
    </w:p>
    <w:p w:rsidR="00A33CD8" w:rsidRPr="00A33CD8" w:rsidRDefault="00A33CD8" w:rsidP="00A33CD8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имот № 501.34, за който е образуван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УПИ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-34, кв. 146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–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4680,00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 хиляди шестстотин и осемдесет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ДДС.</w:t>
      </w:r>
    </w:p>
    <w:p w:rsidR="00A33CD8" w:rsidRPr="00A33CD8" w:rsidRDefault="00A33CD8" w:rsidP="00A33CD8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имот № 501.1167, за който е образуван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УПИ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-1167, кв. 112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7130,00 (седем хиляди сто и тридесет)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Определената пазарна цена се приема за начална цена при провеждане на публичен търг за продажба на имотите.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търговете – с тайно наддаване по чл. 74 от НРПУРИВОбС.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имотите по т. 1.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81745" w:rsidRPr="001C55A4" w:rsidRDefault="00581745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A33CD8" w:rsidRPr="00A33CD8" w:rsidRDefault="00A33CD8" w:rsidP="00A33CD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урегулиран поземлен имот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от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650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кв. 20 по регулационния план на с. Красен, общ. Иваново, обл. Русе, одобрен със Заповед № 288/05.05.1987 г. на ОбНС, изменен със Заповед №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108/28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1996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отреден за жилищно строителство – незастроен, при граници: на север – улица, на изток –  УПИ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XIV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югоизток – УПИ VII-208, на юг – УПИ VI-208, на запад – УПИ X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I, предмет на акт за частна общинска собственост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8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/19.09.2003 г.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5760,00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 хиляди седемстотин и шестдесет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лева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№25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8, ал. 1 и чл. 35, ал. 1 от ЗОС, чл. 112, във връзка с чл. 114, ал. 1 от ЗГ, чл. 5, чл. 7 и чл. 71, ал. 1 и ал. 5, т. 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от тях, във връзка с чл. 21, ал. 1 от Наредба № 16 за определяне на реда за управление на горските територии – общинска собственост,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33CD8" w:rsidRPr="00A33CD8" w:rsidRDefault="00A33CD8" w:rsidP="00A33CD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план за ползване на дървесина на Община Иваново за 2021 г., представляващ неразделна част от настоящето решение.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 на подотдели за лесосечен фонд 2021 г. – приложение № 1, неразделна част от настоящото решение, от които се очаква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реализация на прогнозно количество в размер на 5870 пл. м</w:t>
      </w:r>
      <w:r w:rsidRPr="00A33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стояща маса, респ. 5534 пл. м</w:t>
      </w:r>
      <w:r w:rsidRPr="00A33CD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bg-BG"/>
        </w:rPr>
        <w:t>3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лежаща маса.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ценоразпис за продажба на дървесина от общински горски територии – приложение № 2, неразделна част от настоящото решение.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случай на добита дървесина при условията на чл. 71, ал. 1, т. 1, 2, 3, 6, 8 и 9, продажбата да се извършва по утвърдения в т. 3 ценоразпис. 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iCs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Ползването на дървесина от подотделите в списъка по т. 2 от горските територии - общинска собственост за 2021 г., с изключение на подотдели: 260в2 и част от 254т1 да се осъществи чрез продажба на стояща дървесина на корен.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довършен подотдел 260в2 и реализирана част от 254т1 за нуждите на общинските социални дейности като бъде проведена процедура за възлагане на дейностите по чл. 10, т. 1 и т. 3 от Наредбата </w:t>
      </w:r>
      <w:r w:rsidRPr="00A33CD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(добив на дървесина и товарене, транспортиране и разтоварване)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провеждане на открит конкурс с критерий за оценка „най-ниска цена“. </w:t>
      </w:r>
    </w:p>
    <w:p w:rsidR="00A33CD8" w:rsidRPr="00A33CD8" w:rsidRDefault="00A33CD8" w:rsidP="00A33CD8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количество дърва за огрев, което да бъде предоставено на лица в тежко социално положение (ветерани, военноинвалиди, лица на хемодиализа и др.) в размер на 3 пространствени кубични метра, доставени до местоживеенето на съответните лица на територията на Община Иваново, като разходите за добив и доставка на дървата за огрев са за сметка на общинския бюджет.</w:t>
      </w:r>
    </w:p>
    <w:p w:rsidR="00A33CD8" w:rsidRPr="00A33CD8" w:rsidRDefault="00A33CD8" w:rsidP="00A33CD8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незапочнатите и незавършени сечища от годишния план за 2021 г. да бъдат завършени през 2022 г.</w:t>
      </w:r>
    </w:p>
    <w:p w:rsidR="00A33CD8" w:rsidRPr="00A33CD8" w:rsidRDefault="00A33CD8" w:rsidP="00A33CD8">
      <w:pPr>
        <w:tabs>
          <w:tab w:val="left" w:pos="637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и проведе процедурите по ползването на дървесина, съгласно Закона за горите и в съответствие с разпоредбите на действащото законодателство.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55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 от Закона за местното самоуправление и местната администрация, чл. 198е, ал. 3 и ал. 5 от Закона за водите, Общински съвет Иваново РЕШИ:</w:t>
      </w:r>
    </w:p>
    <w:p w:rsidR="00A33CD8" w:rsidRPr="00A33CD8" w:rsidRDefault="00A33CD8" w:rsidP="00A3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в извънредно присъствено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 – Русе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20.04.2021 г. /вторник/ от 11.00 часа или на определената резервна дата за провеждането му – 27.04.2021 г. /вторник/ от 11.00 часа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Зала № 1 на Областна администрация - Русе.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 Миланов – кмет на Община Иваново като представител на Общината в извънредното присъствено заседание на Общото събрание на Асоциацията по водоснабдяване и канализация – Русе на 20.04.2021 г. /вторник/ или на определената резервна дата за провеждането му – 27.04.2021 г./вторник/.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 Дончев – заместник-кмет на Община Иваново като представител на Общината в извънредното присъствено заседание на Общото събрание на Асоциацията по водоснабдяване и канализация – Русе на 20.04.2021 г. /вторник/ или на определената резервна дата за провеждането му – 27.04.2021 г./вторник/, в случай на невъзможност кметът на Община Иваново да участва в заседанието. 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ОПРЕДЕЛЯ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 мандат на представителя на Община Иваново в Общото събрание на Асоциацията по ВиК - Русе в рамките на заседанието на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20.04.2021 г. или на определената резервна дата за провеждането му – 27.04.2021 г.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представения с писмо изх. № ВиК-01-12/15.03.2021 г. на Асоциацията по ВиК-Русе дневен ред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 материали по т. 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предстоящото извънредно присъствено заседание на Общото събрание на Асоциацията по водоснабдяване и канализация – Русе и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 гласува решенията по точките от дневния ред, както следва: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„ЗА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”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проекта на решение: „Членовете на Асоциацията по ВиК на обособената територия, обслужвана от „ВиК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ООД-Русе приемат предложената от оператора Подробна инвестиционна програма за работата на „ВиК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ООД-Русе през 2021 г.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A33CD8" w:rsidRPr="00A33CD8" w:rsidRDefault="00A33CD8" w:rsidP="00A33CD8">
      <w:pPr>
        <w:tabs>
          <w:tab w:val="left" w:pos="9356"/>
        </w:tabs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поставяне на допълнителни въпроси на заседанието, представителят на Община Иваново да приема предложенията към същите за информация, като при необходимост да гласува, както намери за добре и с оглед запазване интереса на Община Иваново.</w:t>
      </w:r>
    </w:p>
    <w:p w:rsidR="00A33CD8" w:rsidRPr="00A33CD8" w:rsidRDefault="00A33CD8" w:rsidP="00A33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56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и т.8 от ЗМСМА, във връзка с чл.27 ал.4 и ал.5 от ЗМСМА, чл. 124 ал.1 и ал.2 и чл.127 ал.1 от Закона за публичните финанси,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      1.Функция „Жилищно  строителство, благоустройство, ком. стопанство и опазване на околната среда ”</w:t>
      </w:r>
    </w:p>
    <w:p w:rsidR="00A33CD8" w:rsidRPr="00A33CD8" w:rsidRDefault="00A33CD8" w:rsidP="00A33C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606 „Изграждане, ремонт и поддържане на улична мрежа“ Иваново</w:t>
      </w:r>
    </w:p>
    <w:p w:rsidR="00A33CD8" w:rsidRPr="00A33CD8" w:rsidRDefault="00A33CD8" w:rsidP="00A33C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Основен ремонт на ДМА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14120 лв.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Дейност 619 „Други дейности по жилищно строителство, благоустройство и регионално развитие“</w:t>
      </w:r>
    </w:p>
    <w:p w:rsidR="00A33CD8" w:rsidRPr="00A33CD8" w:rsidRDefault="00A33CD8" w:rsidP="00A33C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§5202 Придобиване на сгради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12000 лв.</w:t>
      </w:r>
    </w:p>
    <w:p w:rsidR="00A33CD8" w:rsidRPr="00A33CD8" w:rsidRDefault="00A33CD8" w:rsidP="00A33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2.Функция „Разходи, некласифицирани в други функции”</w:t>
      </w:r>
    </w:p>
    <w:p w:rsidR="00A33CD8" w:rsidRPr="00A33CD8" w:rsidRDefault="00A33CD8" w:rsidP="00A33C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             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 26120 лв.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21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28"/>
        <w:gridCol w:w="992"/>
        <w:gridCol w:w="851"/>
        <w:gridCol w:w="709"/>
        <w:gridCol w:w="567"/>
        <w:gridCol w:w="850"/>
        <w:gridCol w:w="992"/>
        <w:gridCol w:w="567"/>
        <w:gridCol w:w="1021"/>
      </w:tblGrid>
      <w:tr w:rsidR="00A33CD8" w:rsidRPr="00A33CD8" w:rsidTr="00A33CD8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A33CD8" w:rsidRPr="00A33CD8" w:rsidTr="00A33CD8">
        <w:trPr>
          <w:cantSplit/>
          <w:trHeight w:val="190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3CD8" w:rsidRPr="00A33CD8" w:rsidRDefault="00A33CD8" w:rsidP="00A33C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06 „Жил. строителство, благоустройство, ком. стопанство и опазване на околната среда“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+26120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606  „Изграждане, ремонт и поддържане на улична мрежа“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+14120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Рехабилитация на ул. мрежа в общ.Иваново:с. Иваново - ул."Никола Вапцаров" от ОТ.54 до ОТ.68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+2012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Рехабилитация на ул. мрежа в общ.Иваново:с. Иваново - ул."Митко Палаузов" от ОТ.51 до ОТ.52 и ОТ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+1705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Рехабилитация на ул. мрежа в общ.Иваново: с. Красен, ул. "Панайот Волов" от ОТ.91 до ОТ.108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+1466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Рехабилитация на ул. мрежа в общ.Иваново: с. Пиргово, ул. "Ангел Кънчев" от ОТ.51 до ОТ.42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+3537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Рехабилитация на ул. мрежа в общ.Иваново: с. Сваленик, ул. "Крум Г. Копанков" от ОТ.34 до ОТ.66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A33CD8" w:rsidRPr="00A33CD8" w:rsidRDefault="00A33CD8" w:rsidP="00A3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+5400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регионално развитие“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+12000</w:t>
            </w:r>
          </w:p>
        </w:tc>
      </w:tr>
      <w:tr w:rsidR="00A33CD8" w:rsidRPr="00A33CD8" w:rsidTr="00A33CD8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Придобиване на сгради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CD8" w:rsidRPr="00A33CD8" w:rsidRDefault="00A33CD8" w:rsidP="00A33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3CD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+12000</w:t>
            </w:r>
          </w:p>
        </w:tc>
      </w:tr>
    </w:tbl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81745" w:rsidRDefault="00581745" w:rsidP="005A6F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Default="00A33CD8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№257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чл. 27, ал. 3 от ЗМСМА и чл. 52, ал. 8 и ал. 9 от ЗУО, Общински съвет Иваново РЕШИ:</w:t>
      </w:r>
    </w:p>
    <w:p w:rsidR="00A33CD8" w:rsidRPr="00A33CD8" w:rsidRDefault="00A33CD8" w:rsidP="00A3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33CD8" w:rsidRPr="00A33CD8" w:rsidRDefault="00A33CD8" w:rsidP="00A33CD8">
      <w:pPr>
        <w:tabs>
          <w:tab w:val="left" w:pos="9214"/>
        </w:tabs>
        <w:spacing w:after="0" w:line="240" w:lineRule="auto"/>
        <w:ind w:right="142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2020 г. по изпълнението на Програма за управление на отпадъците на Община Иваново за периода 2016-2020 г.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2, вр. с чл. 27, ал. 3 от ЗМСМА, и чл. 24, т. 4 от Закона за регионалното развитие (редакция към ДВ бр. 28 от 29 март 2018 г.),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autoSpaceDE w:val="0"/>
        <w:autoSpaceDN w:val="0"/>
        <w:adjustRightInd w:val="0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доклад за наблюдение на изпълнението на Общински план за развитие на Община Иваново 2014-2020 г. за 2020 г.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59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местното самоуправление и местната администрация (ЗМСМА), чл. 12, ал. 3 от Закона за общинската собственост, във връзка с чл. 15, ал. 2 и чл. 20 от Наредба № 10 за реда на придобиване, управление и разпореждане с имоти и вещи – общинска собственост (НРПУРИВОбС),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A33CD8">
        <w:rPr>
          <w:rFonts w:ascii="Times New Roman" w:eastAsia="Calibri" w:hAnsi="Times New Roman" w:cs="Times New Roman"/>
          <w:b/>
          <w:sz w:val="28"/>
          <w:szCs w:val="28"/>
        </w:rPr>
        <w:t>Дава съгласие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за безвъзмездно предоставяне за управление </w:t>
      </w:r>
      <w:r w:rsidRPr="00A33CD8">
        <w:rPr>
          <w:rFonts w:ascii="Times New Roman" w:eastAsia="Calibri" w:hAnsi="Times New Roman" w:cs="Times New Roman"/>
          <w:b/>
          <w:sz w:val="28"/>
          <w:szCs w:val="28"/>
        </w:rPr>
        <w:t>за срок от 10 години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на ДП „Пристанищна инфраструктура“, ЕИК 130316140, на част от недвижим имот – публична общинска собственост, 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представляваща площ от 2000 кв.м. по приложената скица-предложение от поземлен имот с идентификатор 47977.173.1, трайно предназначение на територията: земеделска, начин на трайно ползване „пасище“, категория 6, целият с площ от 299470 кв.м., по кадастралната карта и кадастралните регистри на с. Мечка, общ. Иваново, обл.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Русе, одобрени със Заповед № РД-18-763/30.10.2019 г. на Изпълнителен директор на АГКК, изменени на 05.01.2021 г., м. „Лагера“, предмет на АПОС № 745/17.12.2020 г. </w:t>
      </w:r>
      <w:r w:rsidRPr="00A33CD8">
        <w:rPr>
          <w:rFonts w:ascii="Times New Roman" w:eastAsia="Calibri" w:hAnsi="Times New Roman" w:cs="Times New Roman"/>
          <w:sz w:val="28"/>
          <w:szCs w:val="28"/>
        </w:rPr>
        <w:t>за цели, свързани с предмета на дейност на предприятието, а именно: подобряване трафика на данни за корабоплаването по река Дунав, чрез изграждане на нова точка за наблюдение свързана с надграждане на речна информационна система „БУЛРИС“.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раздел Б с имота по т. 1.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33CD8">
        <w:rPr>
          <w:rFonts w:ascii="Times New Roman" w:eastAsia="Calibri" w:hAnsi="Times New Roman" w:cs="Times New Roman"/>
          <w:b/>
          <w:sz w:val="28"/>
          <w:szCs w:val="28"/>
        </w:rPr>
        <w:t>Възлага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на кмета на Община Иваново да предприеме необходимите действия по изпълнение на решението.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№260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администрация, чл. 35, ал. 4, т. 2 от Закона за общинската собственост, § 4, ал. 1, 3 и 7 от ПЗР към Закона за енергетиката, и чл. 49, ал. 3, т. 2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 за продажба на енергийни обекти, собственост на Община Иваново, на „ЕЛЕКТРОРАЗПРЕДЕЛЕНИЕ СЕВЕР“ АД, както следва: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Имот № 501.2521, за който е образуван УПИ Х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LIII-2521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трафопост /ТП ТКЗС Т2 Щръклево/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138 по плана на с. Щръклево с прилежащ парцел 350 кв.м., ведно с построените в имота две сгради за енергопроизводство № 501.2521.1 с площ 12 и № 501.2521.2 с площ 43 кв.м. с ел.оборудването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>о кадастралния и регулационен план на село Щръклево, ЕКАТТЕ: 84049, общ. Иваново, обл. Русе,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одобрен със Заповед № РД-02-14-2158/15.02.2000 г. на МРРБ и ПУР Решение № 269  по Протокол № 31/26.01.2006 г. на ОбС Иваново, последно изменен със Заповед № РД-09-94/30.03.2018 г. на кмета на Община Иваново,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 при граници и съседи: на север – поз. имот № 501.2040,  на изток – поз.имот № 501.2522, на юг – поз. имот № 501.2522, на запад – землищна граница, предмет на АЧОС № 1748/28.01.2019 г.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Масивна едноетажна сграда „Трафопост“ /ТП ТКЗС Т1 Тръстеник/ с ел. оборудване, със застроена площ от 110 кв.м., изградена в УПИ Х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-1164, кв. 77 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>по регулационния план на Стопански двор № 3, с. Тръстеник, общ. Иваново, обл. Русе, одобрен с Решение № 81 по Протокол № 10/17.06.2004 г. на Общински съвет – с. Иваново,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 xml:space="preserve">предмет на АЧОС № 1117/28.10.2015 г. 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§ 4, ал. 3 от ПЗР към Закона за енергетиката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одобрява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определените от лицензиран оценител инж. Васил Василев оценки,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притежаващ Сертификат за оценителска правоспособност с рег. № 100101168 от 14.12.2009 г. за оценка на недвижими имоти и Сертификат за оценителска правоспособност за оценка на машини и съоръжения с рег. № 300100125 от 14.12.2009 г., издадени от Камарата на независимите оценители в България, </w:t>
      </w:r>
      <w:r w:rsidRPr="00A33CD8">
        <w:rPr>
          <w:rFonts w:ascii="Times New Roman" w:eastAsia="Calibri" w:hAnsi="Times New Roman" w:cs="Times New Roman"/>
          <w:sz w:val="28"/>
          <w:szCs w:val="28"/>
        </w:rPr>
        <w:t>и утвърждава следните пазарни стойности – цени за продажба, както следва:</w:t>
      </w:r>
    </w:p>
    <w:p w:rsidR="00A33CD8" w:rsidRPr="00A33CD8" w:rsidRDefault="00A33CD8" w:rsidP="00A33CD8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>ТП ТКЗС Т2 Щръклево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18000,00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осемнадесет хиляди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A33CD8" w:rsidRPr="00A33CD8" w:rsidRDefault="00A33CD8" w:rsidP="00A33CD8">
      <w:pPr>
        <w:spacing w:after="0" w:line="24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Pr="00A33CD8">
        <w:rPr>
          <w:rFonts w:ascii="Times New Roman" w:eastAsia="Times New Roman" w:hAnsi="Times New Roman" w:cs="Times New Roman"/>
          <w:sz w:val="28"/>
          <w:szCs w:val="28"/>
        </w:rPr>
        <w:t>ТП ТКЗС Т1 Тръстеник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31000,0 (тридесет и една хиляди)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На основание чл. 40а от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r w:rsidRPr="00A33CD8">
        <w:rPr>
          <w:rFonts w:ascii="Times New Roman" w:eastAsia="Calibri" w:hAnsi="Times New Roman" w:cs="Times New Roman"/>
          <w:sz w:val="28"/>
          <w:szCs w:val="28"/>
        </w:rPr>
        <w:t xml:space="preserve"> всички дължими данъци и такси по сделката се дължат от купувача – „ЕЛЕКТРОРАЗПРЕДЕЛЕНИЕ СЕВЕР“ АД.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2021 г., раздел III.Г с имота по т. 1.2.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6 от Закона за общинската собственост и да предприеме необходимите действия по изпълнението му.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№261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A33CD8" w:rsidRPr="00A33CD8" w:rsidRDefault="00A33CD8" w:rsidP="00A33CD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недвижим имот – частна общинска собственост, представляващ урегулиран поземлен имот Х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-1665 с площ от 594 кв.м., кв. 130 по кадастралния и регулационен план на с. Щръклево, ЕКАТТЕ: 84049, общ. Иваново, обл. Русе, одобрен със Заповед № РД-02-14-2158 от 15.02.2000 г. на МРРБ и Решение № 446/13.09.2007 г. на Общински съвет - Иваново, административен адрес: ул. „Янтра“№ 28, при граници и съседи: на север – ПИ 1670; на изток – УПИ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-1666; на юг – улица „Янтра“; на запад – УПИ Х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-1664, предмет на Акт за частна общинска собственост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124/30.01.2007 г. Второстепенна постройка 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временна тоалетна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3 кв.м. изградена в имота.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A33CD8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4190,00 лв. (четири хиляди сто и деветдесет)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</w:t>
      </w:r>
      <w:r w:rsidRPr="00A33CD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която се приема за начална цена при провеждане на публичния търг за продажба на имота.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№262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2, във вр. с чл. 27, ал. 3 от Закона за местното самоуправление и местната администрация (ЗМСМА), във вр. с чл. 13, ал. 4 от Закона за регионалното развитие (ЗРР), във връзка с чл. 21, ал. 1 и § 12 от Правилника за прилагане на Закона за регионалното развитие (ППЗРР),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33CD8" w:rsidRPr="00A33CD8" w:rsidRDefault="00A33CD8" w:rsidP="00A33C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интегрирано развитие на Община Иваново за периода 2021 – 2027 г.</w:t>
      </w:r>
    </w:p>
    <w:p w:rsidR="00A33CD8" w:rsidRPr="00A33CD8" w:rsidRDefault="00A33CD8" w:rsidP="00A33C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осъществяването на всички дейности, необходими за правилното и законосъобразно изпълнение на решението.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№263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от ЗМСМА, Общински съвет Иваново РЕШИ:</w:t>
      </w:r>
    </w:p>
    <w:p w:rsidR="00A33CD8" w:rsidRPr="00A33CD8" w:rsidRDefault="00A33CD8" w:rsidP="00A3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3CD8" w:rsidRPr="00A33CD8" w:rsidRDefault="00A33CD8" w:rsidP="00A33CD8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изпълнението на Общински програми за насърчаване използването на енергия от възобновяеми източници и биогорива в община Иваново, за отчетната 2020 г.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№264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16 от ЗМ и чл. 21, ал. 1, т. 12 и ал. 2,  във връзка с  чл. 27, ал. 3  от Закона за местното самоуправление и местната администрация (ЗМСМА),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за младежта на Община Иваново за 20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A33CD8" w:rsidRPr="00A33CD8" w:rsidRDefault="00A33CD8" w:rsidP="00A33CD8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изпълнението и контрола на План за младежта на Община Иваново за 20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65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чл.87, ал.1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чл.21, ал.1, т.24 и ал.2  във връзка с чл.27, ал.3 от ЗМСМА, Общински съвет Иваново РЕШИ:</w:t>
      </w:r>
    </w:p>
    <w:p w:rsidR="00A33CD8" w:rsidRPr="00A33CD8" w:rsidRDefault="00A33CD8" w:rsidP="00A3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изпълнение на Общинската програма за закрила на детето в Община Иваново за 20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</w:t>
      </w:r>
      <w:r w:rsidRPr="00A33C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66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чл.3, ал.1 от Правилника за прилагане на Закона за закрила на детето,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чл.87, ал.1 от Правилника за </w:t>
      </w:r>
      <w:r w:rsidRPr="00A33CD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организацията и дейността на общинския съвет, неговите комисии и взаимодействието му с общинската администрация /МАНДАТ 2019 - 2023 ГОДИНА/,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т.12 и ал.2  във връзка с чл.27, ал.3 от ЗМСМА, Общински съвет Иваново РЕШИ:</w:t>
      </w:r>
    </w:p>
    <w:p w:rsidR="00A33CD8" w:rsidRPr="00A33CD8" w:rsidRDefault="00A33CD8" w:rsidP="00A3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3CD8" w:rsidRPr="00A33CD8" w:rsidRDefault="00A33CD8" w:rsidP="00A33CD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 за закрила на детето в Община Иваново за 2021 г.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D1C58" w:rsidRDefault="007D1C58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>№267</w:t>
      </w:r>
    </w:p>
    <w:p w:rsidR="00A33CD8" w:rsidRPr="00A33CD8" w:rsidRDefault="00A33CD8" w:rsidP="00A33CD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33CD8" w:rsidRPr="00A33CD8" w:rsidRDefault="00A33CD8" w:rsidP="00A33C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A33CD8" w:rsidRPr="00A33CD8" w:rsidRDefault="00A33CD8" w:rsidP="00A33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Венко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Великов, с ЕГН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Катерина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</w:t>
      </w: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Великова, с ЕГН </w:t>
      </w:r>
      <w:r w:rsidR="00EC371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6C4BE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D8" w:rsidRDefault="00A33CD8" w:rsidP="00862727">
      <w:pPr>
        <w:spacing w:after="0" w:line="240" w:lineRule="auto"/>
      </w:pPr>
      <w:r>
        <w:separator/>
      </w:r>
    </w:p>
  </w:endnote>
  <w:endnote w:type="continuationSeparator" w:id="0">
    <w:p w:rsidR="00A33CD8" w:rsidRDefault="00A33CD8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A33CD8" w:rsidRDefault="00A33C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4D">
          <w:rPr>
            <w:noProof/>
          </w:rPr>
          <w:t>16</w:t>
        </w:r>
        <w:r>
          <w:fldChar w:fldCharType="end"/>
        </w:r>
      </w:p>
    </w:sdtContent>
  </w:sdt>
  <w:p w:rsidR="00A33CD8" w:rsidRDefault="00A3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D8" w:rsidRDefault="00A33CD8" w:rsidP="00862727">
      <w:pPr>
        <w:spacing w:after="0" w:line="240" w:lineRule="auto"/>
      </w:pPr>
      <w:r>
        <w:separator/>
      </w:r>
    </w:p>
  </w:footnote>
  <w:footnote w:type="continuationSeparator" w:id="0">
    <w:p w:rsidR="00A33CD8" w:rsidRDefault="00A33CD8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5"/>
  </w:num>
  <w:num w:numId="5">
    <w:abstractNumId w:val="20"/>
  </w:num>
  <w:num w:numId="6">
    <w:abstractNumId w:val="18"/>
  </w:num>
  <w:num w:numId="7">
    <w:abstractNumId w:val="19"/>
  </w:num>
  <w:num w:numId="8">
    <w:abstractNumId w:val="14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6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2"/>
  </w:num>
  <w:num w:numId="22">
    <w:abstractNumId w:val="3"/>
  </w:num>
  <w:num w:numId="23">
    <w:abstractNumId w:val="11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D1C58"/>
    <w:rsid w:val="007F6648"/>
    <w:rsid w:val="0081332E"/>
    <w:rsid w:val="00817880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1F43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75DB-28D6-463E-B41A-71A08A57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2020-07-28T13:13:00Z</cp:lastPrinted>
  <dcterms:created xsi:type="dcterms:W3CDTF">2021-03-29T13:09:00Z</dcterms:created>
  <dcterms:modified xsi:type="dcterms:W3CDTF">2021-03-29T13:09:00Z</dcterms:modified>
</cp:coreProperties>
</file>