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01D" w:rsidRPr="0051101D" w:rsidRDefault="002A4710" w:rsidP="0051101D">
      <w:pPr>
        <w:tabs>
          <w:tab w:val="left" w:pos="540"/>
          <w:tab w:val="left" w:pos="720"/>
          <w:tab w:val="left" w:pos="1800"/>
          <w:tab w:val="left" w:pos="1980"/>
        </w:tabs>
        <w:spacing w:after="0" w:line="240" w:lineRule="auto"/>
        <w:rPr>
          <w:rFonts w:ascii="Times New Roman" w:eastAsia="Times New Roman" w:hAnsi="Times New Roman" w:cs="Times New Roman"/>
          <w:sz w:val="24"/>
          <w:szCs w:val="24"/>
          <w:lang w:val="ru-RU" w:eastAsia="bg-BG"/>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228600</wp:posOffset>
                </wp:positionV>
                <wp:extent cx="571500" cy="571500"/>
                <wp:effectExtent l="5080" t="6350" r="13970"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rect">
                          <a:avLst/>
                        </a:prstGeom>
                        <a:solidFill>
                          <a:srgbClr val="6FCF9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1A301" id="Rectangle 7" o:spid="_x0000_s1026" style="position:absolute;margin-left:-27pt;margin-top:18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" fillcolor="#6fcf9f"/>
            </w:pict>
          </mc:Fallback>
        </mc:AlternateContent>
      </w: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228600</wp:posOffset>
                </wp:positionV>
                <wp:extent cx="4914900" cy="571500"/>
                <wp:effectExtent l="5080" t="6350" r="13970"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571500"/>
                        </a:xfrm>
                        <a:prstGeom prst="rect">
                          <a:avLst/>
                        </a:prstGeom>
                        <a:solidFill>
                          <a:srgbClr val="6FCF9F"/>
                        </a:solidFill>
                        <a:ln w="9525">
                          <a:solidFill>
                            <a:srgbClr val="000000"/>
                          </a:solidFill>
                          <a:miter lim="800000"/>
                          <a:headEnd/>
                          <a:tailEnd/>
                        </a:ln>
                      </wps:spPr>
                      <wps:txbx>
                        <w:txbxContent>
                          <w:p w:rsidR="00025C22" w:rsidRPr="0042031F" w:rsidRDefault="00025C22" w:rsidP="0051101D">
                            <w:pPr>
                              <w:jc w:val="center"/>
                              <w:rPr>
                                <w:rFonts w:ascii="Times New Roman" w:hAnsi="Times New Roman" w:cs="Times New Roman"/>
                                <w:b/>
                                <w:color w:val="FFFFFF"/>
                                <w:sz w:val="44"/>
                                <w:szCs w:val="44"/>
                                <w:lang w:val="en-US"/>
                              </w:rPr>
                            </w:pPr>
                            <w:r w:rsidRPr="0042031F">
                              <w:rPr>
                                <w:rFonts w:ascii="Times New Roman" w:hAnsi="Times New Roman" w:cs="Times New Roman"/>
                                <w:b/>
                                <w:color w:val="FFFFFF"/>
                                <w:sz w:val="44"/>
                                <w:szCs w:val="44"/>
                              </w:rPr>
                              <w:t>ОБЩИНА             ИВАНОВО</w:t>
                            </w:r>
                          </w:p>
                          <w:p w:rsidR="00025C22" w:rsidRPr="00F15643" w:rsidRDefault="00025C22" w:rsidP="0051101D">
                            <w:pPr>
                              <w:jc w:val="center"/>
                              <w:rPr>
                                <w:b/>
                                <w:color w:val="FFFFFF"/>
                                <w:lang w:val="en-US"/>
                              </w:rPr>
                            </w:pPr>
                            <w:r>
                              <w:rPr>
                                <w:b/>
                                <w:color w:val="FFFFFF"/>
                                <w:lang w:val="en-US"/>
                              </w:rPr>
                              <w:t>www.ivanovo.bg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90pt;margin-top:18pt;width:38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" fillcolor="#6fcf9f">
                <v:textbox>
                  <w:txbxContent>
                    <w:p w:rsidR="00025C22" w:rsidRPr="0042031F" w:rsidRDefault="00025C22" w:rsidP="0051101D">
                      <w:pPr>
                        <w:jc w:val="center"/>
                        <w:rPr>
                          <w:rFonts w:ascii="Times New Roman" w:hAnsi="Times New Roman" w:cs="Times New Roman"/>
                          <w:b/>
                          <w:color w:val="FFFFFF"/>
                          <w:sz w:val="44"/>
                          <w:szCs w:val="44"/>
                          <w:lang w:val="en-US"/>
                        </w:rPr>
                      </w:pPr>
                      <w:r w:rsidRPr="0042031F">
                        <w:rPr>
                          <w:rFonts w:ascii="Times New Roman" w:hAnsi="Times New Roman" w:cs="Times New Roman"/>
                          <w:b/>
                          <w:color w:val="FFFFFF"/>
                          <w:sz w:val="44"/>
                          <w:szCs w:val="44"/>
                        </w:rPr>
                        <w:t>ОБЩИНА             ИВАНОВО</w:t>
                      </w:r>
                    </w:p>
                    <w:p w:rsidR="00025C22" w:rsidRPr="00F15643" w:rsidRDefault="00025C22" w:rsidP="0051101D">
                      <w:pPr>
                        <w:jc w:val="center"/>
                        <w:rPr>
                          <w:b/>
                          <w:color w:val="FFFFFF"/>
                          <w:lang w:val="en-US"/>
                        </w:rPr>
                      </w:pPr>
                      <w:r>
                        <w:rPr>
                          <w:b/>
                          <w:color w:val="FFFFFF"/>
                          <w:lang w:val="en-US"/>
                        </w:rPr>
                        <w:t>www.ivanovo.bg</w:t>
                      </w:r>
                    </w:p>
                  </w:txbxContent>
                </v:textbox>
              </v:rect>
            </w:pict>
          </mc:Fallback>
        </mc:AlternateContent>
      </w:r>
      <w:r w:rsidR="0051101D" w:rsidRPr="0051101D">
        <w:rPr>
          <w:rFonts w:ascii="Times New Roman" w:eastAsia="Times New Roman" w:hAnsi="Times New Roman" w:cs="Times New Roman"/>
          <w:sz w:val="24"/>
          <w:szCs w:val="24"/>
          <w:lang w:eastAsia="bg-BG"/>
        </w:rPr>
        <w:t xml:space="preserve">        </w:t>
      </w:r>
      <w:r w:rsidR="0051101D" w:rsidRPr="0051101D">
        <w:rPr>
          <w:rFonts w:ascii="Times New Roman" w:eastAsia="Times New Roman" w:hAnsi="Times New Roman" w:cs="Times New Roman"/>
          <w:sz w:val="24"/>
          <w:szCs w:val="24"/>
          <w:lang w:eastAsia="bg-BG"/>
        </w:rPr>
        <w:object w:dxaOrig="4276" w:dyaOrig="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pt" o:ole="" filled="t">
            <v:imagedata r:id="rId8" o:title=""/>
          </v:shape>
          <o:OLEObject Type="Embed" ProgID="MSPhotoEd.3" ShapeID="_x0000_i1025" DrawAspect="Content" ObjectID="_1743506820" r:id="rId9"/>
        </w:object>
      </w:r>
      <w:r w:rsidR="0051101D" w:rsidRPr="0051101D">
        <w:rPr>
          <w:rFonts w:ascii="Times New Roman" w:eastAsia="Times New Roman" w:hAnsi="Times New Roman" w:cs="Times New Roman"/>
          <w:sz w:val="24"/>
          <w:szCs w:val="24"/>
          <w:lang w:eastAsia="bg-BG"/>
        </w:rPr>
        <w:t xml:space="preserve">             </w:t>
      </w:r>
      <w:r w:rsidR="0051101D" w:rsidRPr="0051101D">
        <w:rPr>
          <w:rFonts w:ascii="Times New Roman" w:eastAsia="Times New Roman" w:hAnsi="Times New Roman" w:cs="Times New Roman"/>
          <w:b/>
          <w:i/>
          <w:sz w:val="24"/>
          <w:szCs w:val="24"/>
          <w:lang w:eastAsia="bg-BG"/>
        </w:rPr>
        <w:t>7088  с. Иваново , Област Русе , ул. “Олимпийска” 75</w:t>
      </w:r>
    </w:p>
    <w:p w:rsidR="0051101D" w:rsidRPr="0051101D" w:rsidRDefault="0051101D" w:rsidP="0051101D">
      <w:pPr>
        <w:spacing w:after="0" w:line="240" w:lineRule="auto"/>
        <w:jc w:val="center"/>
        <w:rPr>
          <w:rFonts w:ascii="Times New Roman" w:eastAsia="Times New Roman" w:hAnsi="Times New Roman" w:cs="Times New Roman"/>
          <w:b/>
          <w:i/>
          <w:sz w:val="24"/>
          <w:szCs w:val="24"/>
          <w:lang w:eastAsia="bg-BG"/>
        </w:rPr>
      </w:pPr>
      <w:r w:rsidRPr="0051101D">
        <w:rPr>
          <w:rFonts w:ascii="Times New Roman" w:eastAsia="Times New Roman" w:hAnsi="Times New Roman" w:cs="Times New Roman"/>
          <w:b/>
          <w:i/>
          <w:sz w:val="24"/>
          <w:szCs w:val="24"/>
          <w:lang w:val="en-US" w:eastAsia="bg-BG"/>
        </w:rPr>
        <w:t xml:space="preserve">                         </w:t>
      </w:r>
      <w:r w:rsidRPr="0051101D">
        <w:rPr>
          <w:rFonts w:ascii="Times New Roman" w:eastAsia="Times New Roman" w:hAnsi="Times New Roman" w:cs="Times New Roman"/>
          <w:b/>
          <w:i/>
          <w:sz w:val="24"/>
          <w:szCs w:val="24"/>
          <w:lang w:val="ru-RU" w:eastAsia="bg-BG"/>
        </w:rPr>
        <w:t>тел: 08116/22-53</w:t>
      </w:r>
      <w:r w:rsidRPr="0051101D">
        <w:rPr>
          <w:rFonts w:ascii="Times New Roman" w:eastAsia="Times New Roman" w:hAnsi="Times New Roman" w:cs="Times New Roman"/>
          <w:b/>
          <w:i/>
          <w:sz w:val="24"/>
          <w:szCs w:val="24"/>
          <w:lang w:eastAsia="bg-BG"/>
        </w:rPr>
        <w:t>, факс:08116/ 28-70</w:t>
      </w:r>
      <w:r w:rsidRPr="0051101D">
        <w:rPr>
          <w:rFonts w:ascii="Times New Roman" w:eastAsia="Times New Roman" w:hAnsi="Times New Roman" w:cs="Times New Roman"/>
          <w:b/>
          <w:i/>
          <w:sz w:val="24"/>
          <w:szCs w:val="24"/>
          <w:lang w:val="ru-RU" w:eastAsia="bg-BG"/>
        </w:rPr>
        <w:t xml:space="preserve"> </w:t>
      </w:r>
      <w:r w:rsidRPr="0051101D">
        <w:rPr>
          <w:rFonts w:ascii="Times New Roman" w:eastAsia="Times New Roman" w:hAnsi="Times New Roman" w:cs="Times New Roman"/>
          <w:b/>
          <w:i/>
          <w:sz w:val="24"/>
          <w:szCs w:val="24"/>
          <w:lang w:val="en-US" w:eastAsia="bg-BG"/>
        </w:rPr>
        <w:t xml:space="preserve">e-mail: </w:t>
      </w:r>
      <w:smartTag w:uri="urn:schemas-microsoft-com:office:smarttags" w:element="PersonName">
        <w:r w:rsidRPr="0051101D">
          <w:rPr>
            <w:rFonts w:ascii="Times New Roman" w:eastAsia="Times New Roman" w:hAnsi="Times New Roman" w:cs="Times New Roman"/>
            <w:b/>
            <w:i/>
            <w:sz w:val="24"/>
            <w:szCs w:val="24"/>
            <w:lang w:val="en-US" w:eastAsia="bg-BG"/>
          </w:rPr>
          <w:t>obshtina@ivanovo.bg</w:t>
        </w:r>
      </w:smartTag>
    </w:p>
    <w:p w:rsidR="00FF4C8B" w:rsidRDefault="00FF4C8B" w:rsidP="00FF4C8B">
      <w:pPr>
        <w:tabs>
          <w:tab w:val="left" w:pos="1530"/>
          <w:tab w:val="left" w:pos="1800"/>
          <w:tab w:val="left" w:pos="4410"/>
          <w:tab w:val="left" w:pos="5760"/>
          <w:tab w:val="left" w:pos="8190"/>
          <w:tab w:val="left" w:pos="8820"/>
        </w:tabs>
        <w:spacing w:line="240" w:lineRule="atLeast"/>
        <w:jc w:val="both"/>
        <w:rPr>
          <w:color w:val="000000"/>
          <w:lang w:val="en-US"/>
        </w:rPr>
      </w:pPr>
    </w:p>
    <w:p w:rsidR="00462030" w:rsidRPr="00DC0D12" w:rsidRDefault="00462030" w:rsidP="00DC0D12">
      <w:pPr>
        <w:spacing w:after="0" w:line="240" w:lineRule="auto"/>
        <w:jc w:val="both"/>
        <w:rPr>
          <w:rFonts w:ascii="Times New Roman" w:hAnsi="Times New Roman" w:cs="Times New Roman"/>
          <w:sz w:val="24"/>
          <w:szCs w:val="24"/>
        </w:rPr>
      </w:pPr>
    </w:p>
    <w:p w:rsidR="00462030" w:rsidRPr="00DC0D12" w:rsidRDefault="00462030" w:rsidP="00DC0D12">
      <w:pPr>
        <w:spacing w:after="0" w:line="240" w:lineRule="auto"/>
        <w:jc w:val="both"/>
        <w:rPr>
          <w:rFonts w:ascii="Times New Roman" w:hAnsi="Times New Roman" w:cs="Times New Roman"/>
          <w:sz w:val="24"/>
          <w:szCs w:val="24"/>
        </w:rPr>
      </w:pPr>
    </w:p>
    <w:p w:rsidR="00462030" w:rsidRDefault="00462030" w:rsidP="00DC0D12">
      <w:pPr>
        <w:spacing w:after="0" w:line="240" w:lineRule="auto"/>
        <w:jc w:val="both"/>
        <w:rPr>
          <w:rFonts w:ascii="Times New Roman" w:hAnsi="Times New Roman" w:cs="Times New Roman"/>
          <w:sz w:val="24"/>
          <w:szCs w:val="24"/>
        </w:rPr>
      </w:pPr>
      <w:r w:rsidRPr="003D78D6">
        <w:rPr>
          <w:rFonts w:ascii="Times New Roman" w:hAnsi="Times New Roman" w:cs="Times New Roman"/>
          <w:sz w:val="24"/>
          <w:szCs w:val="24"/>
          <w:lang w:val="ru-RU"/>
        </w:rPr>
        <w:tab/>
      </w:r>
      <w:r w:rsidRPr="003D78D6">
        <w:rPr>
          <w:rFonts w:ascii="Times New Roman" w:hAnsi="Times New Roman" w:cs="Times New Roman"/>
          <w:sz w:val="24"/>
          <w:szCs w:val="24"/>
          <w:lang w:val="ru-RU"/>
        </w:rPr>
        <w:tab/>
      </w:r>
      <w:r>
        <w:rPr>
          <w:rFonts w:ascii="Times New Roman" w:hAnsi="Times New Roman" w:cs="Times New Roman"/>
          <w:sz w:val="24"/>
          <w:szCs w:val="24"/>
        </w:rPr>
        <w:tab/>
      </w:r>
      <w:r>
        <w:rPr>
          <w:rFonts w:ascii="Times New Roman" w:hAnsi="Times New Roman" w:cs="Times New Roman"/>
          <w:sz w:val="24"/>
          <w:szCs w:val="24"/>
        </w:rPr>
        <w:tab/>
      </w:r>
    </w:p>
    <w:p w:rsidR="00462030" w:rsidRDefault="00462030" w:rsidP="00350DF2">
      <w:pPr>
        <w:spacing w:after="0" w:line="240" w:lineRule="auto"/>
        <w:jc w:val="both"/>
        <w:rPr>
          <w:rFonts w:ascii="Times New Roman" w:hAnsi="Times New Roman" w:cs="Times New Roman"/>
          <w:b/>
          <w:bCs/>
          <w:sz w:val="24"/>
          <w:szCs w:val="24"/>
        </w:rPr>
      </w:pPr>
    </w:p>
    <w:p w:rsidR="00FE64EA" w:rsidRDefault="00FE64EA" w:rsidP="00350DF2">
      <w:pPr>
        <w:spacing w:after="0" w:line="240" w:lineRule="auto"/>
        <w:jc w:val="both"/>
        <w:rPr>
          <w:rFonts w:ascii="Times New Roman" w:hAnsi="Times New Roman" w:cs="Times New Roman"/>
          <w:b/>
          <w:bCs/>
          <w:sz w:val="24"/>
          <w:szCs w:val="24"/>
        </w:rPr>
      </w:pPr>
    </w:p>
    <w:p w:rsidR="00462030" w:rsidRPr="003D78D6" w:rsidRDefault="00462030" w:rsidP="00D72901">
      <w:pPr>
        <w:spacing w:after="0" w:line="240" w:lineRule="auto"/>
        <w:jc w:val="both"/>
        <w:rPr>
          <w:rFonts w:ascii="Times New Roman" w:hAnsi="Times New Roman" w:cs="Times New Roman"/>
          <w:b/>
          <w:bCs/>
          <w:sz w:val="44"/>
          <w:szCs w:val="44"/>
          <w:lang w:val="ru-RU" w:eastAsia="bg-BG"/>
        </w:rPr>
      </w:pP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r w:rsidRPr="00DC0D12">
        <w:rPr>
          <w:rFonts w:ascii="Times New Roman" w:hAnsi="Times New Roman" w:cs="Times New Roman"/>
          <w:sz w:val="24"/>
          <w:szCs w:val="24"/>
        </w:rPr>
        <w:tab/>
      </w:r>
    </w:p>
    <w:p w:rsidR="00462030" w:rsidRDefault="00462030" w:rsidP="00DC0D12">
      <w:pPr>
        <w:spacing w:after="0" w:line="240" w:lineRule="auto"/>
        <w:jc w:val="center"/>
        <w:rPr>
          <w:rFonts w:ascii="Times New Roman" w:hAnsi="Times New Roman" w:cs="Times New Roman"/>
          <w:b/>
          <w:bCs/>
          <w:sz w:val="32"/>
          <w:szCs w:val="32"/>
          <w:lang w:val="ru-RU" w:eastAsia="bg-BG"/>
        </w:rPr>
      </w:pPr>
    </w:p>
    <w:p w:rsidR="0051101D" w:rsidRPr="00DC0D12" w:rsidRDefault="0051101D" w:rsidP="00DC0D12">
      <w:pPr>
        <w:spacing w:after="0" w:line="240" w:lineRule="auto"/>
        <w:jc w:val="center"/>
        <w:rPr>
          <w:rFonts w:ascii="Times New Roman" w:hAnsi="Times New Roman" w:cs="Times New Roman"/>
          <w:b/>
          <w:bCs/>
          <w:sz w:val="32"/>
          <w:szCs w:val="32"/>
          <w:lang w:val="ru-RU" w:eastAsia="bg-BG"/>
        </w:rPr>
      </w:pPr>
    </w:p>
    <w:p w:rsidR="00462030" w:rsidRPr="00DC0D12" w:rsidRDefault="00462030" w:rsidP="00DC0D12">
      <w:pPr>
        <w:spacing w:after="0" w:line="240" w:lineRule="auto"/>
        <w:jc w:val="center"/>
        <w:rPr>
          <w:rFonts w:ascii="Times New Roman" w:hAnsi="Times New Roman" w:cs="Times New Roman"/>
          <w:b/>
          <w:bCs/>
          <w:sz w:val="32"/>
          <w:szCs w:val="32"/>
          <w:lang w:val="ru-RU" w:eastAsia="bg-BG"/>
        </w:rPr>
      </w:pPr>
    </w:p>
    <w:p w:rsidR="00462030" w:rsidRPr="00024434" w:rsidRDefault="00462030" w:rsidP="00DC0D12">
      <w:pPr>
        <w:spacing w:after="0" w:line="240" w:lineRule="auto"/>
        <w:jc w:val="center"/>
        <w:rPr>
          <w:rFonts w:ascii="Times New Roman" w:hAnsi="Times New Roman" w:cs="Times New Roman"/>
          <w:b/>
          <w:bCs/>
          <w:sz w:val="36"/>
          <w:szCs w:val="36"/>
          <w:lang w:val="ru-RU" w:eastAsia="bg-BG"/>
        </w:rPr>
      </w:pPr>
      <w:r w:rsidRPr="00024434">
        <w:rPr>
          <w:rFonts w:ascii="Times New Roman" w:hAnsi="Times New Roman" w:cs="Times New Roman"/>
          <w:b/>
          <w:bCs/>
          <w:sz w:val="36"/>
          <w:szCs w:val="36"/>
          <w:lang w:val="ru-RU" w:eastAsia="bg-BG"/>
        </w:rPr>
        <w:t>ОБЩИНСКА СТРАТЕГИЯ</w:t>
      </w:r>
    </w:p>
    <w:p w:rsidR="00462030" w:rsidRPr="00024434" w:rsidRDefault="00462030" w:rsidP="00DC0D12">
      <w:pPr>
        <w:spacing w:after="0" w:line="240" w:lineRule="auto"/>
        <w:jc w:val="center"/>
        <w:rPr>
          <w:rFonts w:ascii="Times New Roman" w:hAnsi="Times New Roman" w:cs="Times New Roman"/>
          <w:b/>
          <w:bCs/>
          <w:sz w:val="36"/>
          <w:szCs w:val="36"/>
          <w:lang w:val="ru-RU" w:eastAsia="bg-BG"/>
        </w:rPr>
      </w:pPr>
    </w:p>
    <w:p w:rsidR="00462030" w:rsidRPr="00024434" w:rsidRDefault="00462030" w:rsidP="00DC0D12">
      <w:pPr>
        <w:spacing w:after="0" w:line="240" w:lineRule="auto"/>
        <w:jc w:val="center"/>
        <w:rPr>
          <w:rFonts w:ascii="Times New Roman" w:hAnsi="Times New Roman" w:cs="Times New Roman"/>
          <w:b/>
          <w:bCs/>
          <w:sz w:val="36"/>
          <w:szCs w:val="36"/>
          <w:lang w:val="ru-RU" w:eastAsia="bg-BG"/>
        </w:rPr>
      </w:pPr>
      <w:r w:rsidRPr="00024434">
        <w:rPr>
          <w:rFonts w:ascii="Times New Roman" w:hAnsi="Times New Roman" w:cs="Times New Roman"/>
          <w:b/>
          <w:bCs/>
          <w:sz w:val="36"/>
          <w:szCs w:val="36"/>
          <w:lang w:val="ru-RU" w:eastAsia="bg-BG"/>
        </w:rPr>
        <w:t>ЗА ПОДКРЕПА НА ЛИЧНОСТНОТО РАЗВИТИЕ</w:t>
      </w:r>
    </w:p>
    <w:p w:rsidR="00462030" w:rsidRPr="00024434" w:rsidRDefault="00462030" w:rsidP="00DC0D12">
      <w:pPr>
        <w:spacing w:after="0" w:line="240" w:lineRule="auto"/>
        <w:jc w:val="center"/>
        <w:rPr>
          <w:rFonts w:ascii="Times New Roman" w:hAnsi="Times New Roman" w:cs="Times New Roman"/>
          <w:b/>
          <w:bCs/>
          <w:sz w:val="36"/>
          <w:szCs w:val="36"/>
          <w:lang w:eastAsia="bg-BG"/>
        </w:rPr>
      </w:pPr>
      <w:r w:rsidRPr="00024434">
        <w:rPr>
          <w:rFonts w:ascii="Times New Roman" w:hAnsi="Times New Roman" w:cs="Times New Roman"/>
          <w:b/>
          <w:bCs/>
          <w:sz w:val="36"/>
          <w:szCs w:val="36"/>
          <w:lang w:val="ru-RU" w:eastAsia="bg-BG"/>
        </w:rPr>
        <w:t xml:space="preserve">НА ДЕЦАТА И УЧЕНИЦИТЕ В ОБЩИНА </w:t>
      </w:r>
      <w:r w:rsidR="004653DE" w:rsidRPr="00024434">
        <w:rPr>
          <w:rFonts w:ascii="Times New Roman" w:hAnsi="Times New Roman" w:cs="Times New Roman"/>
          <w:b/>
          <w:bCs/>
          <w:sz w:val="36"/>
          <w:szCs w:val="36"/>
          <w:lang w:val="ru-RU" w:eastAsia="bg-BG"/>
        </w:rPr>
        <w:t>ИВАНОВО</w:t>
      </w:r>
    </w:p>
    <w:p w:rsidR="00462030" w:rsidRPr="00024434" w:rsidRDefault="00835094" w:rsidP="00DC0D12">
      <w:pPr>
        <w:spacing w:after="0" w:line="240" w:lineRule="auto"/>
        <w:jc w:val="center"/>
        <w:rPr>
          <w:rFonts w:ascii="Times New Roman" w:hAnsi="Times New Roman" w:cs="Times New Roman"/>
          <w:b/>
          <w:bCs/>
          <w:sz w:val="36"/>
          <w:szCs w:val="36"/>
          <w:lang w:val="en-US" w:eastAsia="bg-BG"/>
        </w:rPr>
      </w:pPr>
      <w:r>
        <w:rPr>
          <w:rFonts w:ascii="Times New Roman" w:hAnsi="Times New Roman" w:cs="Times New Roman"/>
          <w:b/>
          <w:bCs/>
          <w:sz w:val="36"/>
          <w:szCs w:val="36"/>
          <w:lang w:val="ru-RU" w:eastAsia="bg-BG"/>
        </w:rPr>
        <w:t>(2023-2024</w:t>
      </w:r>
      <w:r w:rsidR="00462030" w:rsidRPr="00024434">
        <w:rPr>
          <w:rFonts w:ascii="Times New Roman" w:hAnsi="Times New Roman" w:cs="Times New Roman"/>
          <w:b/>
          <w:bCs/>
          <w:sz w:val="36"/>
          <w:szCs w:val="36"/>
          <w:lang w:val="ru-RU" w:eastAsia="bg-BG"/>
        </w:rPr>
        <w:t>)</w:t>
      </w:r>
    </w:p>
    <w:p w:rsidR="00462030" w:rsidRPr="00DC0D12" w:rsidRDefault="00462030" w:rsidP="00DC0D12">
      <w:pPr>
        <w:spacing w:after="0" w:line="240" w:lineRule="auto"/>
        <w:jc w:val="center"/>
        <w:rPr>
          <w:rFonts w:ascii="Times New Roman" w:hAnsi="Times New Roman" w:cs="Times New Roman"/>
          <w:sz w:val="32"/>
          <w:szCs w:val="32"/>
          <w:lang w:val="en-US" w:eastAsia="bg-BG"/>
        </w:rPr>
      </w:pPr>
    </w:p>
    <w:p w:rsidR="00462030" w:rsidRDefault="00462030"/>
    <w:p w:rsidR="00462030" w:rsidRDefault="00462030" w:rsidP="00F06140">
      <w:pPr>
        <w:jc w:val="center"/>
        <w:rPr>
          <w:rFonts w:ascii="Times New Roman" w:hAnsi="Times New Roman" w:cs="Times New Roman"/>
          <w:b/>
          <w:bCs/>
          <w:sz w:val="32"/>
          <w:szCs w:val="32"/>
          <w:u w:val="single"/>
        </w:rPr>
      </w:pPr>
    </w:p>
    <w:p w:rsidR="00462030" w:rsidRDefault="00462030" w:rsidP="00F06140">
      <w:pPr>
        <w:jc w:val="center"/>
        <w:rPr>
          <w:rFonts w:ascii="Times New Roman" w:hAnsi="Times New Roman" w:cs="Times New Roman"/>
          <w:b/>
          <w:bCs/>
          <w:sz w:val="32"/>
          <w:szCs w:val="32"/>
          <w:u w:val="single"/>
        </w:rPr>
      </w:pPr>
    </w:p>
    <w:p w:rsidR="00462030" w:rsidRDefault="00462030" w:rsidP="00F06140">
      <w:pPr>
        <w:jc w:val="center"/>
        <w:rPr>
          <w:rFonts w:ascii="Times New Roman" w:hAnsi="Times New Roman" w:cs="Times New Roman"/>
          <w:b/>
          <w:bCs/>
          <w:sz w:val="32"/>
          <w:szCs w:val="32"/>
          <w:u w:val="single"/>
        </w:rPr>
      </w:pPr>
    </w:p>
    <w:p w:rsidR="00462030" w:rsidRDefault="00462030" w:rsidP="00F06140">
      <w:pPr>
        <w:jc w:val="center"/>
        <w:rPr>
          <w:rFonts w:ascii="Times New Roman" w:hAnsi="Times New Roman" w:cs="Times New Roman"/>
          <w:b/>
          <w:bCs/>
          <w:sz w:val="32"/>
          <w:szCs w:val="32"/>
          <w:u w:val="single"/>
        </w:rPr>
      </w:pPr>
    </w:p>
    <w:p w:rsidR="00462030" w:rsidRDefault="00462030" w:rsidP="00240B11">
      <w:pPr>
        <w:spacing w:after="0"/>
        <w:jc w:val="center"/>
        <w:rPr>
          <w:rFonts w:ascii="Times New Roman" w:hAnsi="Times New Roman" w:cs="Times New Roman"/>
          <w:b/>
          <w:bCs/>
          <w:sz w:val="28"/>
          <w:szCs w:val="28"/>
        </w:rPr>
      </w:pPr>
    </w:p>
    <w:p w:rsidR="00463872" w:rsidRDefault="00463872" w:rsidP="00240B11">
      <w:pPr>
        <w:spacing w:after="0"/>
        <w:jc w:val="center"/>
        <w:rPr>
          <w:rFonts w:ascii="Times New Roman" w:hAnsi="Times New Roman" w:cs="Times New Roman"/>
          <w:b/>
          <w:bCs/>
          <w:sz w:val="28"/>
          <w:szCs w:val="28"/>
        </w:rPr>
      </w:pPr>
    </w:p>
    <w:p w:rsidR="00463872" w:rsidRDefault="00463872" w:rsidP="00240B11">
      <w:pPr>
        <w:spacing w:after="0"/>
        <w:jc w:val="center"/>
        <w:rPr>
          <w:rFonts w:ascii="Times New Roman" w:hAnsi="Times New Roman" w:cs="Times New Roman"/>
          <w:b/>
          <w:bCs/>
          <w:sz w:val="28"/>
          <w:szCs w:val="28"/>
        </w:rPr>
      </w:pPr>
    </w:p>
    <w:p w:rsidR="00463872" w:rsidRDefault="00463872" w:rsidP="00240B11">
      <w:pPr>
        <w:spacing w:after="0"/>
        <w:jc w:val="center"/>
        <w:rPr>
          <w:rFonts w:ascii="Times New Roman" w:hAnsi="Times New Roman" w:cs="Times New Roman"/>
          <w:b/>
          <w:bCs/>
          <w:sz w:val="28"/>
          <w:szCs w:val="28"/>
        </w:rPr>
      </w:pPr>
    </w:p>
    <w:p w:rsidR="00024434" w:rsidRDefault="00024434" w:rsidP="00FF4C8B">
      <w:pPr>
        <w:spacing w:after="0"/>
        <w:rPr>
          <w:rFonts w:ascii="Times New Roman" w:hAnsi="Times New Roman" w:cs="Times New Roman"/>
          <w:b/>
          <w:bCs/>
          <w:sz w:val="28"/>
          <w:szCs w:val="28"/>
        </w:rPr>
      </w:pPr>
    </w:p>
    <w:p w:rsidR="00024434" w:rsidRDefault="00024434" w:rsidP="00240B11">
      <w:pPr>
        <w:spacing w:after="0"/>
        <w:jc w:val="center"/>
        <w:rPr>
          <w:rFonts w:ascii="Times New Roman" w:hAnsi="Times New Roman" w:cs="Times New Roman"/>
          <w:b/>
          <w:bCs/>
          <w:sz w:val="28"/>
          <w:szCs w:val="28"/>
        </w:rPr>
      </w:pPr>
    </w:p>
    <w:p w:rsidR="00024434" w:rsidRDefault="00024434" w:rsidP="00240B11">
      <w:pPr>
        <w:spacing w:after="0"/>
        <w:jc w:val="center"/>
        <w:rPr>
          <w:rFonts w:ascii="Times New Roman" w:hAnsi="Times New Roman" w:cs="Times New Roman"/>
          <w:b/>
          <w:bCs/>
          <w:sz w:val="28"/>
          <w:szCs w:val="28"/>
        </w:rPr>
      </w:pPr>
    </w:p>
    <w:p w:rsidR="004B4B16" w:rsidRDefault="004B4B16" w:rsidP="00024434">
      <w:pPr>
        <w:spacing w:after="0"/>
        <w:jc w:val="center"/>
        <w:rPr>
          <w:rFonts w:ascii="Times New Roman" w:hAnsi="Times New Roman" w:cs="Times New Roman"/>
          <w:b/>
          <w:bCs/>
          <w:sz w:val="28"/>
          <w:szCs w:val="28"/>
        </w:rPr>
      </w:pPr>
    </w:p>
    <w:p w:rsidR="00D72901" w:rsidRDefault="00D72901" w:rsidP="00024434">
      <w:pPr>
        <w:spacing w:after="0"/>
        <w:jc w:val="center"/>
        <w:rPr>
          <w:rFonts w:ascii="Times New Roman" w:hAnsi="Times New Roman" w:cs="Times New Roman"/>
          <w:b/>
          <w:bCs/>
          <w:sz w:val="28"/>
          <w:szCs w:val="28"/>
        </w:rPr>
      </w:pPr>
    </w:p>
    <w:p w:rsidR="00FE64EA" w:rsidRDefault="00FE64EA" w:rsidP="004E4B07">
      <w:pPr>
        <w:spacing w:after="0"/>
        <w:rPr>
          <w:rFonts w:ascii="Times New Roman" w:hAnsi="Times New Roman" w:cs="Times New Roman"/>
          <w:b/>
          <w:bCs/>
          <w:sz w:val="28"/>
          <w:szCs w:val="28"/>
        </w:rPr>
      </w:pPr>
    </w:p>
    <w:p w:rsidR="004E4B07" w:rsidRDefault="004E4B07" w:rsidP="004E4B07">
      <w:pPr>
        <w:spacing w:after="0"/>
        <w:rPr>
          <w:rFonts w:ascii="Times New Roman" w:hAnsi="Times New Roman" w:cs="Times New Roman"/>
          <w:b/>
          <w:bCs/>
          <w:sz w:val="28"/>
          <w:szCs w:val="28"/>
        </w:rPr>
      </w:pPr>
    </w:p>
    <w:p w:rsidR="004E4B07" w:rsidRDefault="004E4B07" w:rsidP="000C0003">
      <w:pPr>
        <w:spacing w:after="0"/>
        <w:jc w:val="center"/>
        <w:rPr>
          <w:rFonts w:ascii="Times New Roman" w:hAnsi="Times New Roman" w:cs="Times New Roman"/>
          <w:b/>
          <w:bCs/>
          <w:sz w:val="28"/>
          <w:szCs w:val="28"/>
        </w:rPr>
      </w:pPr>
    </w:p>
    <w:p w:rsidR="00FE64EA" w:rsidRPr="00024434" w:rsidRDefault="00FE64EA" w:rsidP="00024434">
      <w:pPr>
        <w:spacing w:after="0"/>
        <w:jc w:val="center"/>
        <w:rPr>
          <w:rFonts w:ascii="Times New Roman" w:hAnsi="Times New Roman" w:cs="Times New Roman"/>
          <w:b/>
          <w:bCs/>
          <w:sz w:val="28"/>
          <w:szCs w:val="28"/>
        </w:rPr>
      </w:pPr>
    </w:p>
    <w:p w:rsidR="00462030" w:rsidRPr="004B4B16" w:rsidRDefault="00462030" w:rsidP="00B42024">
      <w:pPr>
        <w:pStyle w:val="a3"/>
        <w:numPr>
          <w:ilvl w:val="0"/>
          <w:numId w:val="1"/>
        </w:numPr>
        <w:ind w:left="567" w:hanging="284"/>
        <w:jc w:val="center"/>
        <w:rPr>
          <w:rFonts w:ascii="Times New Roman" w:hAnsi="Times New Roman" w:cs="Times New Roman"/>
          <w:b/>
          <w:bCs/>
          <w:sz w:val="24"/>
          <w:szCs w:val="24"/>
          <w:u w:val="single"/>
        </w:rPr>
      </w:pPr>
      <w:r w:rsidRPr="009A2A85">
        <w:rPr>
          <w:rFonts w:ascii="Times New Roman" w:hAnsi="Times New Roman" w:cs="Times New Roman"/>
          <w:b/>
          <w:bCs/>
          <w:sz w:val="24"/>
          <w:szCs w:val="24"/>
        </w:rPr>
        <w:lastRenderedPageBreak/>
        <w:t>ВЪВЕДЕНИЕ</w:t>
      </w:r>
    </w:p>
    <w:p w:rsidR="00462030" w:rsidRDefault="00462030" w:rsidP="003E5ED5">
      <w:pPr>
        <w:pStyle w:val="a3"/>
        <w:spacing w:after="0" w:line="240" w:lineRule="auto"/>
        <w:ind w:left="0"/>
        <w:jc w:val="both"/>
      </w:pPr>
      <w:r>
        <w:rPr>
          <w:rFonts w:ascii="Times New Roman" w:hAnsi="Times New Roman" w:cs="Times New Roman"/>
          <w:sz w:val="24"/>
          <w:szCs w:val="24"/>
        </w:rPr>
        <w:tab/>
      </w:r>
      <w:r w:rsidRPr="005C79EC">
        <w:rPr>
          <w:rFonts w:ascii="Times New Roman" w:hAnsi="Times New Roman" w:cs="Times New Roman"/>
          <w:sz w:val="24"/>
          <w:szCs w:val="24"/>
        </w:rPr>
        <w:t>Приобщаващото образование е процес на осъзнаване, приемане и подкрепа на индивидуалността на всяко дете или ученик и на разнообразието от потребности на всички деца и ученици чрез активиране и включване на ресурси, насочени към премахване на пречките пред ученето и научаването и към създаване на възможности за развитие и участие на децата и учениците във всички аспекти на живота на общността.</w:t>
      </w:r>
    </w:p>
    <w:p w:rsidR="00420FB0" w:rsidRDefault="00462030" w:rsidP="003E5ED5">
      <w:pPr>
        <w:pStyle w:val="a3"/>
        <w:spacing w:after="0" w:line="240" w:lineRule="auto"/>
        <w:ind w:left="0"/>
        <w:jc w:val="both"/>
        <w:rPr>
          <w:rFonts w:ascii="Times New Roman" w:hAnsi="Times New Roman" w:cs="Times New Roman"/>
          <w:sz w:val="24"/>
          <w:szCs w:val="24"/>
        </w:rPr>
      </w:pPr>
      <w:r>
        <w:tab/>
      </w:r>
      <w:r w:rsidRPr="007C7E87">
        <w:rPr>
          <w:rFonts w:ascii="Times New Roman" w:hAnsi="Times New Roman" w:cs="Times New Roman"/>
          <w:sz w:val="24"/>
          <w:szCs w:val="24"/>
        </w:rPr>
        <w:t xml:space="preserve">Стратегията </w:t>
      </w:r>
      <w:r w:rsidR="00D1413F">
        <w:rPr>
          <w:rFonts w:ascii="Times New Roman" w:hAnsi="Times New Roman" w:cs="Times New Roman"/>
          <w:sz w:val="24"/>
          <w:szCs w:val="24"/>
        </w:rPr>
        <w:t>включва описание на предизвикателствата в областта на подкрепата</w:t>
      </w:r>
      <w:r w:rsidR="00420FB0" w:rsidRPr="00420FB0">
        <w:rPr>
          <w:rFonts w:ascii="Times New Roman" w:hAnsi="Times New Roman" w:cs="Times New Roman"/>
          <w:sz w:val="24"/>
          <w:szCs w:val="24"/>
        </w:rPr>
        <w:t xml:space="preserve"> </w:t>
      </w:r>
      <w:r w:rsidR="00420FB0" w:rsidRPr="00CD6F26">
        <w:rPr>
          <w:rFonts w:ascii="Times New Roman" w:hAnsi="Times New Roman" w:cs="Times New Roman"/>
          <w:sz w:val="24"/>
          <w:szCs w:val="24"/>
        </w:rPr>
        <w:t>за личностно развитие на децата и учениците в</w:t>
      </w:r>
      <w:r w:rsidR="00420FB0">
        <w:rPr>
          <w:rFonts w:ascii="Times New Roman" w:hAnsi="Times New Roman" w:cs="Times New Roman"/>
          <w:sz w:val="24"/>
          <w:szCs w:val="24"/>
        </w:rPr>
        <w:t xml:space="preserve"> общината, стратегически и оперативни цели, както и необходимите мерки и дейности за постигането им.</w:t>
      </w:r>
    </w:p>
    <w:p w:rsidR="00462030" w:rsidRDefault="00462030" w:rsidP="003E5ED5">
      <w:pPr>
        <w:pStyle w:val="a3"/>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ab/>
      </w:r>
      <w:r w:rsidRPr="00CD6F26">
        <w:rPr>
          <w:rFonts w:ascii="Times New Roman" w:hAnsi="Times New Roman" w:cs="Times New Roman"/>
          <w:sz w:val="24"/>
          <w:szCs w:val="24"/>
        </w:rPr>
        <w:t xml:space="preserve">Общинската стратегия </w:t>
      </w:r>
      <w:r w:rsidR="00D1413F" w:rsidRPr="00CD6F26">
        <w:rPr>
          <w:rFonts w:ascii="Times New Roman" w:hAnsi="Times New Roman" w:cs="Times New Roman"/>
          <w:sz w:val="24"/>
          <w:szCs w:val="24"/>
        </w:rPr>
        <w:t xml:space="preserve">за подкрепа за личностно развитие на децата и учениците в </w:t>
      </w:r>
      <w:r w:rsidR="00835094">
        <w:rPr>
          <w:rFonts w:ascii="Times New Roman" w:hAnsi="Times New Roman" w:cs="Times New Roman"/>
          <w:sz w:val="24"/>
          <w:szCs w:val="24"/>
        </w:rPr>
        <w:t>Община Иваново (2023-2024</w:t>
      </w:r>
      <w:r w:rsidR="00420FB0">
        <w:rPr>
          <w:rFonts w:ascii="Times New Roman" w:hAnsi="Times New Roman" w:cs="Times New Roman"/>
          <w:sz w:val="24"/>
          <w:szCs w:val="24"/>
        </w:rPr>
        <w:t>) е разработена въз основа на</w:t>
      </w:r>
      <w:r w:rsidRPr="00CD6F26">
        <w:rPr>
          <w:rFonts w:ascii="Times New Roman" w:hAnsi="Times New Roman" w:cs="Times New Roman"/>
          <w:sz w:val="24"/>
          <w:szCs w:val="24"/>
        </w:rPr>
        <w:t xml:space="preserve"> „Анализ на потребностите от подкрепа за личностно развитие на децата и учениците в О</w:t>
      </w:r>
      <w:r w:rsidR="00A24C8D">
        <w:rPr>
          <w:rFonts w:ascii="Times New Roman" w:hAnsi="Times New Roman" w:cs="Times New Roman"/>
          <w:sz w:val="24"/>
          <w:szCs w:val="24"/>
        </w:rPr>
        <w:t>бщина Иваново“</w:t>
      </w:r>
      <w:r w:rsidR="00420FB0">
        <w:rPr>
          <w:rFonts w:ascii="Times New Roman" w:hAnsi="Times New Roman" w:cs="Times New Roman"/>
          <w:sz w:val="24"/>
          <w:szCs w:val="24"/>
        </w:rPr>
        <w:t>,</w:t>
      </w:r>
      <w:r w:rsidR="00A24C8D">
        <w:rPr>
          <w:rFonts w:ascii="Times New Roman" w:hAnsi="Times New Roman" w:cs="Times New Roman"/>
          <w:sz w:val="24"/>
          <w:szCs w:val="24"/>
        </w:rPr>
        <w:t xml:space="preserve"> приет </w:t>
      </w:r>
      <w:r w:rsidR="00835094">
        <w:rPr>
          <w:rFonts w:ascii="Times New Roman" w:hAnsi="Times New Roman" w:cs="Times New Roman"/>
          <w:sz w:val="24"/>
          <w:szCs w:val="24"/>
        </w:rPr>
        <w:t>с Решение № 507</w:t>
      </w:r>
      <w:r w:rsidR="00420FB0">
        <w:rPr>
          <w:rFonts w:ascii="Times New Roman" w:hAnsi="Times New Roman" w:cs="Times New Roman"/>
          <w:sz w:val="24"/>
          <w:szCs w:val="24"/>
        </w:rPr>
        <w:t>/</w:t>
      </w:r>
      <w:r w:rsidR="00145DC5">
        <w:rPr>
          <w:rFonts w:ascii="Times New Roman" w:hAnsi="Times New Roman" w:cs="Times New Roman"/>
          <w:sz w:val="24"/>
          <w:szCs w:val="24"/>
        </w:rPr>
        <w:t>2</w:t>
      </w:r>
      <w:r w:rsidR="00835094">
        <w:rPr>
          <w:rFonts w:ascii="Times New Roman" w:hAnsi="Times New Roman" w:cs="Times New Roman"/>
          <w:sz w:val="24"/>
          <w:szCs w:val="24"/>
        </w:rPr>
        <w:t>1.09.2022</w:t>
      </w:r>
      <w:r w:rsidR="00420FB0">
        <w:rPr>
          <w:rFonts w:ascii="Times New Roman" w:hAnsi="Times New Roman" w:cs="Times New Roman"/>
          <w:sz w:val="24"/>
          <w:szCs w:val="24"/>
        </w:rPr>
        <w:t xml:space="preserve"> г. на Общински съвет</w:t>
      </w:r>
      <w:r w:rsidR="000C0003">
        <w:rPr>
          <w:rFonts w:ascii="Times New Roman" w:hAnsi="Times New Roman" w:cs="Times New Roman"/>
          <w:sz w:val="24"/>
          <w:szCs w:val="24"/>
        </w:rPr>
        <w:t xml:space="preserve"> </w:t>
      </w:r>
      <w:r w:rsidR="00420FB0">
        <w:rPr>
          <w:rFonts w:ascii="Times New Roman" w:hAnsi="Times New Roman" w:cs="Times New Roman"/>
          <w:sz w:val="24"/>
          <w:szCs w:val="24"/>
        </w:rPr>
        <w:t>-</w:t>
      </w:r>
      <w:r w:rsidR="000C0003">
        <w:rPr>
          <w:rFonts w:ascii="Times New Roman" w:hAnsi="Times New Roman" w:cs="Times New Roman"/>
          <w:sz w:val="24"/>
          <w:szCs w:val="24"/>
        </w:rPr>
        <w:t xml:space="preserve"> </w:t>
      </w:r>
      <w:r w:rsidR="00A24C8D">
        <w:rPr>
          <w:rFonts w:ascii="Times New Roman" w:hAnsi="Times New Roman" w:cs="Times New Roman"/>
          <w:sz w:val="24"/>
          <w:szCs w:val="24"/>
        </w:rPr>
        <w:t>Иваново</w:t>
      </w:r>
      <w:r w:rsidRPr="00CD6F26">
        <w:rPr>
          <w:rFonts w:ascii="Times New Roman" w:hAnsi="Times New Roman" w:cs="Times New Roman"/>
          <w:sz w:val="24"/>
          <w:szCs w:val="24"/>
        </w:rPr>
        <w:t xml:space="preserve"> и </w:t>
      </w:r>
      <w:r w:rsidRPr="0042031F">
        <w:rPr>
          <w:rFonts w:ascii="Times New Roman" w:hAnsi="Times New Roman" w:cs="Times New Roman"/>
          <w:sz w:val="24"/>
          <w:szCs w:val="24"/>
        </w:rPr>
        <w:t xml:space="preserve">утвърдената Областна стратегия за подкрепа за личностно развитие на децата и учениците в Област Русе </w:t>
      </w:r>
      <w:r w:rsidR="00835094">
        <w:rPr>
          <w:rFonts w:ascii="Times New Roman" w:hAnsi="Times New Roman" w:cs="Times New Roman"/>
          <w:sz w:val="24"/>
          <w:szCs w:val="24"/>
        </w:rPr>
        <w:t>(2023-2024</w:t>
      </w:r>
      <w:r w:rsidR="00420FB0" w:rsidRPr="0042031F">
        <w:rPr>
          <w:rFonts w:ascii="Times New Roman" w:hAnsi="Times New Roman" w:cs="Times New Roman"/>
          <w:sz w:val="24"/>
          <w:szCs w:val="24"/>
        </w:rPr>
        <w:t>)</w:t>
      </w:r>
      <w:r w:rsidRPr="0042031F">
        <w:rPr>
          <w:rFonts w:ascii="Times New Roman" w:hAnsi="Times New Roman" w:cs="Times New Roman"/>
          <w:sz w:val="24"/>
          <w:szCs w:val="24"/>
        </w:rPr>
        <w:t>.</w:t>
      </w:r>
    </w:p>
    <w:p w:rsidR="0032522F" w:rsidRDefault="00FC60E2" w:rsidP="00F070DA">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2522F" w:rsidRPr="00F070DA">
        <w:rPr>
          <w:rFonts w:ascii="Times New Roman" w:hAnsi="Times New Roman" w:cs="Times New Roman"/>
          <w:sz w:val="24"/>
          <w:szCs w:val="24"/>
        </w:rPr>
        <w:t>Стратегията за подкрепа за личностно развитие на де</w:t>
      </w:r>
      <w:r w:rsidR="002D7865" w:rsidRPr="00F070DA">
        <w:rPr>
          <w:rFonts w:ascii="Times New Roman" w:hAnsi="Times New Roman" w:cs="Times New Roman"/>
          <w:sz w:val="24"/>
          <w:szCs w:val="24"/>
        </w:rPr>
        <w:t>цата и учениците в община Иваново</w:t>
      </w:r>
      <w:r w:rsidR="0032522F" w:rsidRPr="00F070DA">
        <w:rPr>
          <w:rFonts w:ascii="Times New Roman" w:hAnsi="Times New Roman" w:cs="Times New Roman"/>
          <w:sz w:val="24"/>
          <w:szCs w:val="24"/>
        </w:rPr>
        <w:t xml:space="preserve"> е краткосрочен стратегически документ, в който са планирани </w:t>
      </w:r>
      <w:r w:rsidR="00145DC5">
        <w:rPr>
          <w:rFonts w:ascii="Times New Roman" w:hAnsi="Times New Roman" w:cs="Times New Roman"/>
          <w:sz w:val="24"/>
          <w:szCs w:val="24"/>
        </w:rPr>
        <w:t>мерки и</w:t>
      </w:r>
      <w:r w:rsidR="00835094">
        <w:rPr>
          <w:rFonts w:ascii="Times New Roman" w:hAnsi="Times New Roman" w:cs="Times New Roman"/>
          <w:sz w:val="24"/>
          <w:szCs w:val="24"/>
        </w:rPr>
        <w:t xml:space="preserve"> дейности за периода 2023</w:t>
      </w:r>
      <w:r w:rsidR="000C0003">
        <w:rPr>
          <w:rFonts w:ascii="Times New Roman" w:hAnsi="Times New Roman" w:cs="Times New Roman"/>
          <w:sz w:val="24"/>
          <w:szCs w:val="24"/>
        </w:rPr>
        <w:t>-</w:t>
      </w:r>
      <w:r w:rsidR="00835094">
        <w:rPr>
          <w:rFonts w:ascii="Times New Roman" w:hAnsi="Times New Roman" w:cs="Times New Roman"/>
          <w:sz w:val="24"/>
          <w:szCs w:val="24"/>
        </w:rPr>
        <w:t>2024</w:t>
      </w:r>
      <w:r w:rsidR="0042031F">
        <w:rPr>
          <w:rFonts w:ascii="Times New Roman" w:hAnsi="Times New Roman" w:cs="Times New Roman"/>
          <w:sz w:val="24"/>
          <w:szCs w:val="24"/>
        </w:rPr>
        <w:t xml:space="preserve"> </w:t>
      </w:r>
      <w:r w:rsidR="0032522F" w:rsidRPr="00F070DA">
        <w:rPr>
          <w:rFonts w:ascii="Times New Roman" w:hAnsi="Times New Roman" w:cs="Times New Roman"/>
          <w:sz w:val="24"/>
          <w:szCs w:val="24"/>
        </w:rPr>
        <w:t>г.</w:t>
      </w:r>
    </w:p>
    <w:p w:rsidR="00FA0287" w:rsidRPr="00F070DA" w:rsidRDefault="00FA0287" w:rsidP="00F070DA">
      <w:pPr>
        <w:pStyle w:val="a3"/>
        <w:spacing w:after="0" w:line="240" w:lineRule="auto"/>
        <w:ind w:left="0" w:firstLine="567"/>
        <w:jc w:val="both"/>
        <w:rPr>
          <w:rFonts w:ascii="Times New Roman" w:hAnsi="Times New Roman" w:cs="Times New Roman"/>
          <w:sz w:val="24"/>
          <w:szCs w:val="24"/>
          <w:lang w:val="en-US"/>
        </w:rPr>
      </w:pPr>
    </w:p>
    <w:p w:rsidR="00462030" w:rsidRPr="009A2A85" w:rsidRDefault="00462030" w:rsidP="00B3102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A2A85">
        <w:rPr>
          <w:rFonts w:ascii="Times New Roman" w:hAnsi="Times New Roman" w:cs="Times New Roman"/>
          <w:b/>
          <w:bCs/>
          <w:sz w:val="24"/>
          <w:szCs w:val="24"/>
        </w:rPr>
        <w:t>Нормативни изисквания</w:t>
      </w:r>
    </w:p>
    <w:p w:rsidR="00462030" w:rsidRDefault="00462030" w:rsidP="007370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370ED">
        <w:rPr>
          <w:rFonts w:ascii="Times New Roman" w:hAnsi="Times New Roman" w:cs="Times New Roman"/>
          <w:sz w:val="24"/>
          <w:szCs w:val="24"/>
        </w:rPr>
        <w:t xml:space="preserve">Общинската стратегия за подкрепа за личностно развитие на децата </w:t>
      </w:r>
      <w:r w:rsidR="00A24C8D">
        <w:rPr>
          <w:rFonts w:ascii="Times New Roman" w:hAnsi="Times New Roman" w:cs="Times New Roman"/>
          <w:sz w:val="24"/>
          <w:szCs w:val="24"/>
        </w:rPr>
        <w:t>и учениците на Община Иваново</w:t>
      </w:r>
      <w:r w:rsidRPr="007370ED">
        <w:rPr>
          <w:rFonts w:ascii="Times New Roman" w:hAnsi="Times New Roman" w:cs="Times New Roman"/>
          <w:sz w:val="24"/>
          <w:szCs w:val="24"/>
        </w:rPr>
        <w:t xml:space="preserve"> е разработена в изпълнение на разпоредба</w:t>
      </w:r>
      <w:r w:rsidR="00713B22">
        <w:rPr>
          <w:rFonts w:ascii="Times New Roman" w:hAnsi="Times New Roman" w:cs="Times New Roman"/>
          <w:sz w:val="24"/>
          <w:szCs w:val="24"/>
        </w:rPr>
        <w:t>та</w:t>
      </w:r>
      <w:r w:rsidRPr="007370ED">
        <w:rPr>
          <w:rFonts w:ascii="Times New Roman" w:hAnsi="Times New Roman" w:cs="Times New Roman"/>
          <w:sz w:val="24"/>
          <w:szCs w:val="24"/>
        </w:rPr>
        <w:t xml:space="preserve"> на чл. 197 от Закона за предучилищн</w:t>
      </w:r>
      <w:r w:rsidR="00A24C8D">
        <w:rPr>
          <w:rFonts w:ascii="Times New Roman" w:hAnsi="Times New Roman" w:cs="Times New Roman"/>
          <w:sz w:val="24"/>
          <w:szCs w:val="24"/>
        </w:rPr>
        <w:t>ото и училищно образование.</w:t>
      </w:r>
    </w:p>
    <w:p w:rsidR="00462030" w:rsidRPr="009A2A85" w:rsidRDefault="00462030" w:rsidP="007370ED">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A2A85">
        <w:rPr>
          <w:rFonts w:ascii="Times New Roman" w:hAnsi="Times New Roman" w:cs="Times New Roman"/>
          <w:sz w:val="24"/>
          <w:szCs w:val="24"/>
        </w:rPr>
        <w:t>Подкрепата за личностно развитие на децата и учениците (обща и допълнителна), която институциите (детските градини, училищата, центровете за подкрепа за личностно развитие и специализираните обслужващи звена) в системата на предучилищното и учил</w:t>
      </w:r>
      <w:r w:rsidR="00A24C8D">
        <w:rPr>
          <w:rFonts w:ascii="Times New Roman" w:hAnsi="Times New Roman" w:cs="Times New Roman"/>
          <w:sz w:val="24"/>
          <w:szCs w:val="24"/>
        </w:rPr>
        <w:t>ищното образование осигуряват</w:t>
      </w:r>
      <w:r w:rsidRPr="009A2A85">
        <w:rPr>
          <w:rFonts w:ascii="Times New Roman" w:hAnsi="Times New Roman" w:cs="Times New Roman"/>
          <w:sz w:val="24"/>
          <w:szCs w:val="24"/>
        </w:rPr>
        <w:t>, е неразделна част от  самостоятелно разработени и прилагани цялостни политики, чиито основни принципи са:</w:t>
      </w:r>
    </w:p>
    <w:p w:rsidR="00462030" w:rsidRPr="009A2A85" w:rsidRDefault="00462030"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2A85">
        <w:rPr>
          <w:rFonts w:ascii="Times New Roman" w:hAnsi="Times New Roman" w:cs="Times New Roman"/>
          <w:sz w:val="24"/>
          <w:szCs w:val="24"/>
        </w:rPr>
        <w:t>•</w:t>
      </w:r>
      <w:r w:rsidRPr="009A2A85">
        <w:rPr>
          <w:rFonts w:ascii="Times New Roman" w:hAnsi="Times New Roman" w:cs="Times New Roman"/>
          <w:sz w:val="24"/>
          <w:szCs w:val="24"/>
        </w:rPr>
        <w:tab/>
        <w:t>изграждане на позитивен организационен климат, което изисква създаване на условия за сътрудничество, ефективна комуникация и отношения на загриженост между всички участници в процеса на образование;</w:t>
      </w:r>
    </w:p>
    <w:p w:rsidR="00462030" w:rsidRPr="009A2A85" w:rsidRDefault="00462030"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2A85">
        <w:rPr>
          <w:rFonts w:ascii="Times New Roman" w:hAnsi="Times New Roman" w:cs="Times New Roman"/>
          <w:sz w:val="24"/>
          <w:szCs w:val="24"/>
        </w:rPr>
        <w:t>•</w:t>
      </w:r>
      <w:r w:rsidRPr="009A2A85">
        <w:rPr>
          <w:rFonts w:ascii="Times New Roman" w:hAnsi="Times New Roman" w:cs="Times New Roman"/>
          <w:sz w:val="24"/>
          <w:szCs w:val="24"/>
        </w:rPr>
        <w:tab/>
        <w:t>утвърждаване на позитивна дисциплина, основана на мерки и подходи, гарантиращи изслушване на детето и ученика,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 превенция на обучителните трудности и ранното оценяване на риска от тях</w:t>
      </w:r>
    </w:p>
    <w:p w:rsidR="00462030" w:rsidRPr="009A2A85" w:rsidRDefault="00462030"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A2A85">
        <w:rPr>
          <w:rFonts w:ascii="Times New Roman" w:hAnsi="Times New Roman" w:cs="Times New Roman"/>
          <w:sz w:val="24"/>
          <w:szCs w:val="24"/>
        </w:rPr>
        <w:t>•</w:t>
      </w:r>
      <w:r w:rsidRPr="009A2A85">
        <w:rPr>
          <w:rFonts w:ascii="Times New Roman" w:hAnsi="Times New Roman" w:cs="Times New Roman"/>
          <w:sz w:val="24"/>
          <w:szCs w:val="24"/>
        </w:rPr>
        <w:tab/>
        <w:t>развитие на училищна</w:t>
      </w:r>
      <w:r w:rsidR="00A24C8D">
        <w:rPr>
          <w:rFonts w:ascii="Times New Roman" w:hAnsi="Times New Roman" w:cs="Times New Roman"/>
          <w:sz w:val="24"/>
          <w:szCs w:val="24"/>
        </w:rPr>
        <w:t>та общност</w:t>
      </w:r>
      <w:r w:rsidR="00713B22">
        <w:rPr>
          <w:rFonts w:ascii="Times New Roman" w:hAnsi="Times New Roman" w:cs="Times New Roman"/>
          <w:sz w:val="24"/>
          <w:szCs w:val="24"/>
        </w:rPr>
        <w:t>.</w:t>
      </w:r>
    </w:p>
    <w:p w:rsidR="00462030" w:rsidRPr="009A2A85" w:rsidRDefault="00462030" w:rsidP="009A2A8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13B22">
        <w:rPr>
          <w:rFonts w:ascii="Times New Roman" w:hAnsi="Times New Roman" w:cs="Times New Roman"/>
          <w:sz w:val="24"/>
          <w:szCs w:val="24"/>
        </w:rPr>
        <w:t>В съответствие с разпоредбата</w:t>
      </w:r>
      <w:r w:rsidRPr="009A2A85">
        <w:rPr>
          <w:rFonts w:ascii="Times New Roman" w:hAnsi="Times New Roman" w:cs="Times New Roman"/>
          <w:sz w:val="24"/>
          <w:szCs w:val="24"/>
        </w:rPr>
        <w:t xml:space="preserve"> на чл. 174, ал.</w:t>
      </w:r>
      <w:r w:rsidR="00F1207D">
        <w:rPr>
          <w:rFonts w:ascii="Times New Roman" w:hAnsi="Times New Roman" w:cs="Times New Roman"/>
          <w:sz w:val="24"/>
          <w:szCs w:val="24"/>
        </w:rPr>
        <w:t xml:space="preserve"> </w:t>
      </w:r>
      <w:r w:rsidRPr="009A2A85">
        <w:rPr>
          <w:rFonts w:ascii="Times New Roman" w:hAnsi="Times New Roman" w:cs="Times New Roman"/>
          <w:sz w:val="24"/>
          <w:szCs w:val="24"/>
        </w:rPr>
        <w:t>1 от ЗПУО  осигуряването на подкрепата за личностно развитие на децата и учениците от институциите в</w:t>
      </w:r>
      <w:r w:rsidR="00713B22">
        <w:rPr>
          <w:rFonts w:ascii="Times New Roman" w:hAnsi="Times New Roman" w:cs="Times New Roman"/>
          <w:sz w:val="24"/>
          <w:szCs w:val="24"/>
        </w:rPr>
        <w:t xml:space="preserve"> системата на </w:t>
      </w:r>
      <w:r w:rsidR="00713B22" w:rsidRPr="009A2A85">
        <w:rPr>
          <w:rFonts w:ascii="Times New Roman" w:hAnsi="Times New Roman" w:cs="Times New Roman"/>
          <w:sz w:val="24"/>
          <w:szCs w:val="24"/>
        </w:rPr>
        <w:t>предучилищното и училищ</w:t>
      </w:r>
      <w:r w:rsidR="00713B22">
        <w:rPr>
          <w:rFonts w:ascii="Times New Roman" w:hAnsi="Times New Roman" w:cs="Times New Roman"/>
          <w:sz w:val="24"/>
          <w:szCs w:val="24"/>
        </w:rPr>
        <w:t>но образование</w:t>
      </w:r>
      <w:r w:rsidRPr="009A2A85">
        <w:rPr>
          <w:rFonts w:ascii="Times New Roman" w:hAnsi="Times New Roman" w:cs="Times New Roman"/>
          <w:sz w:val="24"/>
          <w:szCs w:val="24"/>
        </w:rPr>
        <w:t xml:space="preserve"> трябва да се осъществява съвместно с държавните и местните органи и структури и доставчиците на социални услуги. </w:t>
      </w:r>
    </w:p>
    <w:p w:rsidR="00462030" w:rsidRPr="009A2A85" w:rsidRDefault="00462030" w:rsidP="009A2A8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EA75D9">
        <w:rPr>
          <w:rFonts w:ascii="Times New Roman" w:hAnsi="Times New Roman" w:cs="Times New Roman"/>
          <w:sz w:val="24"/>
          <w:szCs w:val="24"/>
        </w:rPr>
        <w:t xml:space="preserve">Според чл. 176, ал. 1 от </w:t>
      </w:r>
      <w:r w:rsidRPr="00EA75D9">
        <w:rPr>
          <w:rFonts w:ascii="Times New Roman" w:hAnsi="Times New Roman" w:cs="Times New Roman"/>
          <w:iCs/>
          <w:sz w:val="24"/>
          <w:szCs w:val="24"/>
        </w:rPr>
        <w:t xml:space="preserve">ЗПУО </w:t>
      </w:r>
      <w:r w:rsidRPr="00EA75D9">
        <w:rPr>
          <w:rFonts w:ascii="Times New Roman" w:hAnsi="Times New Roman" w:cs="Times New Roman"/>
          <w:sz w:val="24"/>
          <w:szCs w:val="24"/>
        </w:rPr>
        <w:t xml:space="preserve">и чл. 4, ал. 2 от </w:t>
      </w:r>
      <w:r w:rsidRPr="00EA75D9">
        <w:rPr>
          <w:rFonts w:ascii="Times New Roman" w:hAnsi="Times New Roman" w:cs="Times New Roman"/>
          <w:iCs/>
          <w:sz w:val="24"/>
          <w:szCs w:val="24"/>
        </w:rPr>
        <w:t>Наредбата за приобщаващото образование</w:t>
      </w:r>
      <w:r w:rsidRPr="009A2A85">
        <w:rPr>
          <w:rFonts w:ascii="Times New Roman" w:hAnsi="Times New Roman" w:cs="Times New Roman"/>
          <w:i/>
          <w:iCs/>
          <w:sz w:val="24"/>
          <w:szCs w:val="24"/>
        </w:rPr>
        <w:t>,</w:t>
      </w:r>
      <w:r w:rsidR="00EA75D9">
        <w:rPr>
          <w:rFonts w:ascii="Times New Roman" w:hAnsi="Times New Roman" w:cs="Times New Roman"/>
          <w:sz w:val="24"/>
          <w:szCs w:val="24"/>
        </w:rPr>
        <w:t xml:space="preserve"> подкрепа</w:t>
      </w:r>
      <w:r w:rsidRPr="009A2A85">
        <w:rPr>
          <w:rFonts w:ascii="Times New Roman" w:hAnsi="Times New Roman" w:cs="Times New Roman"/>
          <w:sz w:val="24"/>
          <w:szCs w:val="24"/>
        </w:rPr>
        <w:t xml:space="preserve"> за личностно развитие се осигурява на всички деца и ученици, в съответствие с индивидуалните им потребности и има за цел да осигури за децата и учениците подходяща физическа, психологическа и социална среда за развиване на способностите и уменията им.</w:t>
      </w:r>
    </w:p>
    <w:p w:rsidR="00462030" w:rsidRPr="00EA75D9" w:rsidRDefault="00462030" w:rsidP="009A2A8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9A2A85">
        <w:rPr>
          <w:rFonts w:ascii="Times New Roman" w:hAnsi="Times New Roman" w:cs="Times New Roman"/>
          <w:sz w:val="24"/>
          <w:szCs w:val="24"/>
        </w:rPr>
        <w:t xml:space="preserve">Редът за предоставяне на обща и допълнителна подкрепа се урежда с </w:t>
      </w:r>
      <w:r w:rsidRPr="00EA75D9">
        <w:rPr>
          <w:rFonts w:ascii="Times New Roman" w:hAnsi="Times New Roman" w:cs="Times New Roman"/>
          <w:iCs/>
          <w:sz w:val="24"/>
          <w:szCs w:val="24"/>
        </w:rPr>
        <w:t>Наредбата за приобщаващото образование</w:t>
      </w:r>
      <w:r w:rsidRPr="00EA75D9">
        <w:rPr>
          <w:rFonts w:ascii="Times New Roman" w:hAnsi="Times New Roman" w:cs="Times New Roman"/>
          <w:sz w:val="24"/>
          <w:szCs w:val="24"/>
        </w:rPr>
        <w:t>.</w:t>
      </w:r>
    </w:p>
    <w:p w:rsidR="00462030" w:rsidRDefault="00462030" w:rsidP="009A2A8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9A2A85">
        <w:rPr>
          <w:rFonts w:ascii="Times New Roman" w:hAnsi="Times New Roman" w:cs="Times New Roman"/>
          <w:sz w:val="24"/>
          <w:szCs w:val="24"/>
        </w:rPr>
        <w:t xml:space="preserve">Съгласно чл. 171, ал. 1, т. 7 от </w:t>
      </w:r>
      <w:r w:rsidRPr="00D956D7">
        <w:rPr>
          <w:rFonts w:ascii="Times New Roman" w:hAnsi="Times New Roman" w:cs="Times New Roman"/>
          <w:iCs/>
          <w:sz w:val="24"/>
          <w:szCs w:val="24"/>
        </w:rPr>
        <w:t>ЗПУО</w:t>
      </w:r>
      <w:r w:rsidRPr="00D956D7">
        <w:rPr>
          <w:rFonts w:ascii="Times New Roman" w:hAnsi="Times New Roman" w:cs="Times New Roman"/>
          <w:sz w:val="24"/>
          <w:szCs w:val="24"/>
        </w:rPr>
        <w:t>,</w:t>
      </w:r>
      <w:r w:rsidRPr="009A2A85">
        <w:rPr>
          <w:rFonts w:ascii="Times New Roman" w:hAnsi="Times New Roman" w:cs="Times New Roman"/>
          <w:sz w:val="24"/>
          <w:szCs w:val="24"/>
        </w:rPr>
        <w:t xml:space="preserve"> получаването на обща и допълнителна подкрепа е право на детето и ученика.</w:t>
      </w:r>
    </w:p>
    <w:p w:rsidR="00462030" w:rsidRPr="009A2A85" w:rsidRDefault="00462030" w:rsidP="009A2A8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9A2A85">
        <w:rPr>
          <w:rFonts w:ascii="Times New Roman" w:hAnsi="Times New Roman" w:cs="Times New Roman"/>
          <w:sz w:val="24"/>
          <w:szCs w:val="24"/>
        </w:rPr>
        <w:t xml:space="preserve">Чл. 177, ал. 1 от </w:t>
      </w:r>
      <w:r w:rsidRPr="00D956D7">
        <w:rPr>
          <w:rFonts w:ascii="Times New Roman" w:hAnsi="Times New Roman" w:cs="Times New Roman"/>
          <w:iCs/>
          <w:sz w:val="24"/>
          <w:szCs w:val="24"/>
        </w:rPr>
        <w:t>ЗПУО</w:t>
      </w:r>
      <w:r w:rsidRPr="009A2A85">
        <w:rPr>
          <w:rFonts w:ascii="Times New Roman" w:hAnsi="Times New Roman" w:cs="Times New Roman"/>
          <w:sz w:val="24"/>
          <w:szCs w:val="24"/>
        </w:rPr>
        <w:t xml:space="preserve"> и чл. 4, ал. 1 от </w:t>
      </w:r>
      <w:r w:rsidRPr="00D956D7">
        <w:rPr>
          <w:rFonts w:ascii="Times New Roman" w:hAnsi="Times New Roman" w:cs="Times New Roman"/>
          <w:iCs/>
          <w:sz w:val="24"/>
          <w:szCs w:val="24"/>
        </w:rPr>
        <w:t>Наредбата за приобщаващото образование</w:t>
      </w:r>
      <w:r w:rsidRPr="00D956D7">
        <w:rPr>
          <w:rFonts w:ascii="Times New Roman" w:hAnsi="Times New Roman" w:cs="Times New Roman"/>
          <w:sz w:val="24"/>
          <w:szCs w:val="24"/>
        </w:rPr>
        <w:t xml:space="preserve"> </w:t>
      </w:r>
      <w:r w:rsidRPr="009A2A85">
        <w:rPr>
          <w:rFonts w:ascii="Times New Roman" w:hAnsi="Times New Roman" w:cs="Times New Roman"/>
          <w:sz w:val="24"/>
          <w:szCs w:val="24"/>
        </w:rPr>
        <w:t>определят два вида подкрепа за личностно развитие – обща и допълнителна.</w:t>
      </w:r>
    </w:p>
    <w:p w:rsidR="00462030" w:rsidRDefault="0086173F"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Основен принцип </w:t>
      </w:r>
      <w:r w:rsidR="00BC0588">
        <w:rPr>
          <w:rFonts w:ascii="Times New Roman" w:hAnsi="Times New Roman" w:cs="Times New Roman"/>
          <w:sz w:val="24"/>
          <w:szCs w:val="24"/>
        </w:rPr>
        <w:t>на ЗПУО</w:t>
      </w:r>
      <w:r>
        <w:rPr>
          <w:rFonts w:ascii="Times New Roman" w:hAnsi="Times New Roman" w:cs="Times New Roman"/>
          <w:sz w:val="24"/>
          <w:szCs w:val="24"/>
        </w:rPr>
        <w:t xml:space="preserve"> е</w:t>
      </w:r>
      <w:r w:rsidR="00BC0588">
        <w:rPr>
          <w:rFonts w:ascii="Times New Roman" w:hAnsi="Times New Roman" w:cs="Times New Roman"/>
          <w:sz w:val="24"/>
          <w:szCs w:val="24"/>
        </w:rPr>
        <w:t xml:space="preserve"> подкрепата за детето и ученика да се осъществява на ниво </w:t>
      </w:r>
      <w:r w:rsidR="00BC0588">
        <w:rPr>
          <w:rFonts w:ascii="Times New Roman" w:hAnsi="Times New Roman" w:cs="Times New Roman"/>
          <w:sz w:val="24"/>
          <w:szCs w:val="24"/>
        </w:rPr>
        <w:lastRenderedPageBreak/>
        <w:t>най-близко до мястото, където живее и учи.</w:t>
      </w:r>
    </w:p>
    <w:p w:rsidR="00BC0588" w:rsidRDefault="00BC0588"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Общата и допълнителната подкрепа за личностно развитие се осигурява </w:t>
      </w:r>
      <w:r w:rsidR="002C77DC">
        <w:rPr>
          <w:rFonts w:ascii="Times New Roman" w:hAnsi="Times New Roman" w:cs="Times New Roman"/>
          <w:sz w:val="24"/>
          <w:szCs w:val="24"/>
        </w:rPr>
        <w:t xml:space="preserve">основно </w:t>
      </w:r>
      <w:r w:rsidR="0086173F">
        <w:rPr>
          <w:rFonts w:ascii="Times New Roman" w:hAnsi="Times New Roman" w:cs="Times New Roman"/>
          <w:sz w:val="24"/>
          <w:szCs w:val="24"/>
        </w:rPr>
        <w:t>в детските градини и училищата.</w:t>
      </w:r>
    </w:p>
    <w:p w:rsidR="00BC0588" w:rsidRPr="009A2A85" w:rsidRDefault="00BC0588"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5049"/>
      </w:tblGrid>
      <w:tr w:rsidR="00462030" w:rsidRPr="00C52EAA">
        <w:trPr>
          <w:jc w:val="center"/>
        </w:trPr>
        <w:tc>
          <w:tcPr>
            <w:tcW w:w="4874" w:type="dxa"/>
            <w:shd w:val="clear" w:color="auto" w:fill="B6DDE8"/>
          </w:tcPr>
          <w:p w:rsidR="00462030" w:rsidRPr="009A2A85" w:rsidRDefault="00462030" w:rsidP="009A2A85">
            <w:pPr>
              <w:widowControl w:val="0"/>
              <w:autoSpaceDE w:val="0"/>
              <w:autoSpaceDN w:val="0"/>
              <w:adjustRightInd w:val="0"/>
              <w:spacing w:after="0"/>
              <w:jc w:val="center"/>
              <w:rPr>
                <w:rFonts w:ascii="Times New Roman" w:hAnsi="Times New Roman" w:cs="Times New Roman"/>
                <w:b/>
                <w:bCs/>
                <w:sz w:val="24"/>
                <w:szCs w:val="24"/>
              </w:rPr>
            </w:pPr>
            <w:r w:rsidRPr="009A2A85">
              <w:rPr>
                <w:rFonts w:ascii="Times New Roman" w:hAnsi="Times New Roman" w:cs="Times New Roman"/>
                <w:b/>
                <w:bCs/>
                <w:sz w:val="24"/>
                <w:szCs w:val="24"/>
              </w:rPr>
              <w:t xml:space="preserve">Обща подкрепа за личностно развитие по чл. 178, ал. 1 от </w:t>
            </w:r>
            <w:r w:rsidRPr="009A2A85">
              <w:rPr>
                <w:rFonts w:ascii="Times New Roman" w:hAnsi="Times New Roman" w:cs="Times New Roman"/>
                <w:b/>
                <w:bCs/>
                <w:i/>
                <w:iCs/>
                <w:sz w:val="24"/>
                <w:szCs w:val="24"/>
              </w:rPr>
              <w:t>ЗПУО</w:t>
            </w:r>
          </w:p>
        </w:tc>
        <w:tc>
          <w:tcPr>
            <w:tcW w:w="5049" w:type="dxa"/>
            <w:shd w:val="clear" w:color="auto" w:fill="B6DDE8"/>
          </w:tcPr>
          <w:p w:rsidR="00462030" w:rsidRPr="009A2A85" w:rsidRDefault="00462030" w:rsidP="009A2A85">
            <w:pPr>
              <w:widowControl w:val="0"/>
              <w:autoSpaceDE w:val="0"/>
              <w:autoSpaceDN w:val="0"/>
              <w:adjustRightInd w:val="0"/>
              <w:spacing w:after="0"/>
              <w:jc w:val="center"/>
              <w:rPr>
                <w:rFonts w:ascii="Times New Roman" w:hAnsi="Times New Roman" w:cs="Times New Roman"/>
                <w:b/>
                <w:bCs/>
                <w:sz w:val="24"/>
                <w:szCs w:val="24"/>
              </w:rPr>
            </w:pPr>
            <w:r w:rsidRPr="009A2A85">
              <w:rPr>
                <w:rFonts w:ascii="Times New Roman" w:hAnsi="Times New Roman" w:cs="Times New Roman"/>
                <w:b/>
                <w:bCs/>
                <w:sz w:val="24"/>
                <w:szCs w:val="24"/>
              </w:rPr>
              <w:t xml:space="preserve">Допълнителна подкрепа за личностно развитие по чл. 187 от </w:t>
            </w:r>
            <w:r w:rsidRPr="009A2A85">
              <w:rPr>
                <w:rFonts w:ascii="Times New Roman" w:hAnsi="Times New Roman" w:cs="Times New Roman"/>
                <w:b/>
                <w:bCs/>
                <w:i/>
                <w:iCs/>
                <w:sz w:val="24"/>
                <w:szCs w:val="24"/>
              </w:rPr>
              <w:t>ЗПУО</w:t>
            </w:r>
          </w:p>
        </w:tc>
      </w:tr>
      <w:tr w:rsidR="00462030" w:rsidRPr="00C52EAA">
        <w:trPr>
          <w:jc w:val="center"/>
        </w:trPr>
        <w:tc>
          <w:tcPr>
            <w:tcW w:w="4874" w:type="dxa"/>
          </w:tcPr>
          <w:p w:rsidR="00462030" w:rsidRPr="009A2A85" w:rsidRDefault="00462030" w:rsidP="009A2A85">
            <w:pPr>
              <w:widowControl w:val="0"/>
              <w:tabs>
                <w:tab w:val="left" w:pos="384"/>
              </w:tabs>
              <w:autoSpaceDE w:val="0"/>
              <w:autoSpaceDN w:val="0"/>
              <w:adjustRightInd w:val="0"/>
              <w:spacing w:after="0"/>
              <w:jc w:val="both"/>
              <w:rPr>
                <w:rFonts w:ascii="Times New Roman" w:hAnsi="Times New Roman" w:cs="Times New Roman"/>
                <w:sz w:val="24"/>
                <w:szCs w:val="24"/>
              </w:rPr>
            </w:pPr>
            <w:r w:rsidRPr="009A2A85">
              <w:rPr>
                <w:rFonts w:ascii="Times New Roman" w:hAnsi="Times New Roman" w:cs="Times New Roman"/>
              </w:rPr>
              <w:t>Насочена е към развитието на потенциала на всяко дете и ученик.</w:t>
            </w:r>
          </w:p>
        </w:tc>
        <w:tc>
          <w:tcPr>
            <w:tcW w:w="5049" w:type="dxa"/>
          </w:tcPr>
          <w:p w:rsidR="00462030" w:rsidRPr="009A2A85" w:rsidRDefault="00462030" w:rsidP="009A2A85">
            <w:pPr>
              <w:widowControl w:val="0"/>
              <w:autoSpaceDE w:val="0"/>
              <w:autoSpaceDN w:val="0"/>
              <w:adjustRightInd w:val="0"/>
              <w:spacing w:after="0"/>
              <w:jc w:val="both"/>
              <w:rPr>
                <w:rFonts w:ascii="Times New Roman" w:hAnsi="Times New Roman" w:cs="Times New Roman"/>
                <w:sz w:val="24"/>
                <w:szCs w:val="24"/>
                <w:lang w:val="ru-RU" w:eastAsia="bg-BG"/>
              </w:rPr>
            </w:pPr>
            <w:r w:rsidRPr="009A2A85">
              <w:rPr>
                <w:rFonts w:ascii="Times New Roman" w:hAnsi="Times New Roman" w:cs="Times New Roman"/>
              </w:rPr>
              <w:t>Насочена е към</w:t>
            </w:r>
            <w:r w:rsidRPr="009A2A85">
              <w:rPr>
                <w:rFonts w:ascii="Times New Roman" w:hAnsi="Times New Roman" w:cs="Times New Roman"/>
                <w:lang w:eastAsia="bg-BG"/>
              </w:rPr>
              <w:t xml:space="preserve"> деца и ученици със специални образователни потребности (СОП), в риск, с изявени дарби, с хронични заболявания, след извършване на оценка на потребностите.</w:t>
            </w:r>
          </w:p>
        </w:tc>
      </w:tr>
      <w:tr w:rsidR="00462030" w:rsidRPr="00C52EAA">
        <w:trPr>
          <w:jc w:val="center"/>
        </w:trPr>
        <w:tc>
          <w:tcPr>
            <w:tcW w:w="4874" w:type="dxa"/>
          </w:tcPr>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екипна работа между учителите и други педагогически специалисти;</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допълнително обучение по учебни предмети при условията на ЗПУО;</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допълнителни модули за деца, които не владеят български език (само за детските градини);</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допъл</w:t>
            </w:r>
            <w:r w:rsidR="00D956D7">
              <w:rPr>
                <w:rFonts w:ascii="Times New Roman" w:hAnsi="Times New Roman" w:cs="Times New Roman"/>
              </w:rPr>
              <w:t>нителни консултации по учебни п</w:t>
            </w:r>
            <w:r w:rsidRPr="009A2A85">
              <w:rPr>
                <w:rFonts w:ascii="Times New Roman" w:hAnsi="Times New Roman" w:cs="Times New Roman"/>
              </w:rPr>
              <w:t>редмети, които се провеждат извън редовните уч</w:t>
            </w:r>
            <w:r w:rsidR="00D956D7">
              <w:rPr>
                <w:rFonts w:ascii="Times New Roman" w:hAnsi="Times New Roman" w:cs="Times New Roman"/>
              </w:rPr>
              <w:t>е</w:t>
            </w:r>
            <w:r w:rsidRPr="009A2A85">
              <w:rPr>
                <w:rFonts w:ascii="Times New Roman" w:hAnsi="Times New Roman" w:cs="Times New Roman"/>
              </w:rPr>
              <w:t>бни часове;</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консултации по учебни предмети;</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кариерно ориентиране на учениците;</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занимания по интереси;</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библиотечно-информационно обслужване;</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грижа за здравето;</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осигуряване на общежитие;</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поощряване с морални и материални награди;</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дейности по превенция на насилието и преодоляване на проблемното поведение;</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ранно оценяване на потребностите и превенция на обучителните затруднения;</w:t>
            </w:r>
          </w:p>
          <w:p w:rsidR="00462030" w:rsidRPr="009A2A85" w:rsidRDefault="00462030" w:rsidP="009A2A85">
            <w:pPr>
              <w:widowControl w:val="0"/>
              <w:numPr>
                <w:ilvl w:val="0"/>
                <w:numId w:val="5"/>
              </w:numPr>
              <w:tabs>
                <w:tab w:val="left" w:pos="224"/>
                <w:tab w:val="left" w:pos="384"/>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логопедична работа.</w:t>
            </w:r>
          </w:p>
        </w:tc>
        <w:tc>
          <w:tcPr>
            <w:tcW w:w="5049" w:type="dxa"/>
          </w:tcPr>
          <w:p w:rsidR="00462030" w:rsidRPr="009A2A85" w:rsidRDefault="00462030" w:rsidP="009A2A85">
            <w:pPr>
              <w:widowControl w:val="0"/>
              <w:numPr>
                <w:ilvl w:val="0"/>
                <w:numId w:val="6"/>
              </w:numPr>
              <w:tabs>
                <w:tab w:val="left" w:pos="328"/>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работа с дете и ученик по конкретен случай;</w:t>
            </w:r>
          </w:p>
          <w:p w:rsidR="00462030" w:rsidRPr="009A2A85" w:rsidRDefault="00462030" w:rsidP="009A2A85">
            <w:pPr>
              <w:widowControl w:val="0"/>
              <w:numPr>
                <w:ilvl w:val="0"/>
                <w:numId w:val="6"/>
              </w:numPr>
              <w:tabs>
                <w:tab w:val="left" w:pos="328"/>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психо-социална рехабилитация, рехабилитация на слуха и говора, зрителна, на комуникативните нарушения и при физически увреждания;</w:t>
            </w:r>
          </w:p>
          <w:p w:rsidR="00462030" w:rsidRPr="009A2A85" w:rsidRDefault="00462030" w:rsidP="009A2A85">
            <w:pPr>
              <w:widowControl w:val="0"/>
              <w:numPr>
                <w:ilvl w:val="0"/>
                <w:numId w:val="6"/>
              </w:numPr>
              <w:tabs>
                <w:tab w:val="left" w:pos="328"/>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462030" w:rsidRPr="009A2A85" w:rsidRDefault="00462030" w:rsidP="009A2A85">
            <w:pPr>
              <w:widowControl w:val="0"/>
              <w:numPr>
                <w:ilvl w:val="0"/>
                <w:numId w:val="6"/>
              </w:numPr>
              <w:tabs>
                <w:tab w:val="left" w:pos="328"/>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предоставяне на обучение по специалните учебни предмети за ученици със сензорни увреждания;</w:t>
            </w:r>
          </w:p>
          <w:p w:rsidR="00462030" w:rsidRPr="009A2A85" w:rsidRDefault="00462030" w:rsidP="009A2A85">
            <w:pPr>
              <w:widowControl w:val="0"/>
              <w:numPr>
                <w:ilvl w:val="0"/>
                <w:numId w:val="6"/>
              </w:numPr>
              <w:tabs>
                <w:tab w:val="left" w:pos="328"/>
              </w:tabs>
              <w:autoSpaceDE w:val="0"/>
              <w:autoSpaceDN w:val="0"/>
              <w:adjustRightInd w:val="0"/>
              <w:spacing w:after="0" w:line="240" w:lineRule="auto"/>
              <w:ind w:left="0" w:firstLine="0"/>
              <w:jc w:val="both"/>
              <w:rPr>
                <w:rFonts w:ascii="Times New Roman" w:hAnsi="Times New Roman" w:cs="Times New Roman"/>
                <w:sz w:val="24"/>
                <w:szCs w:val="24"/>
              </w:rPr>
            </w:pPr>
            <w:r w:rsidRPr="009A2A85">
              <w:rPr>
                <w:rFonts w:ascii="Times New Roman" w:hAnsi="Times New Roman" w:cs="Times New Roman"/>
              </w:rPr>
              <w:t>ресурсно подпомагане за ученици със специални образователни потребности.</w:t>
            </w:r>
          </w:p>
          <w:p w:rsidR="00462030" w:rsidRPr="009A2A85" w:rsidRDefault="00D956D7" w:rsidP="009A2A85">
            <w:pPr>
              <w:widowControl w:val="0"/>
              <w:tabs>
                <w:tab w:val="left" w:pos="328"/>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rPr>
              <w:t>Съгласно чл. 82</w:t>
            </w:r>
            <w:r w:rsidR="00462030" w:rsidRPr="009A2A85">
              <w:rPr>
                <w:rFonts w:ascii="Times New Roman" w:hAnsi="Times New Roman" w:cs="Times New Roman"/>
              </w:rPr>
              <w:t xml:space="preserve"> от </w:t>
            </w:r>
            <w:r w:rsidR="00462030" w:rsidRPr="009A2A85">
              <w:rPr>
                <w:rFonts w:ascii="Times New Roman" w:hAnsi="Times New Roman" w:cs="Times New Roman"/>
                <w:b/>
                <w:bCs/>
                <w:i/>
                <w:iCs/>
              </w:rPr>
              <w:t>Наредба за приобщаващо образование,</w:t>
            </w:r>
            <w:r>
              <w:rPr>
                <w:rFonts w:ascii="Times New Roman" w:hAnsi="Times New Roman" w:cs="Times New Roman"/>
                <w:b/>
                <w:bCs/>
                <w:i/>
                <w:iCs/>
              </w:rPr>
              <w:t xml:space="preserve"> </w:t>
            </w:r>
            <w:r w:rsidR="00462030" w:rsidRPr="009A2A85">
              <w:rPr>
                <w:rFonts w:ascii="Times New Roman" w:hAnsi="Times New Roman" w:cs="Times New Roman"/>
              </w:rPr>
              <w:t>допълнителната подкрепа е:</w:t>
            </w:r>
          </w:p>
          <w:p w:rsidR="00462030" w:rsidRPr="009A2A85" w:rsidRDefault="00462030" w:rsidP="009A2A85">
            <w:pPr>
              <w:widowControl w:val="0"/>
              <w:numPr>
                <w:ilvl w:val="0"/>
                <w:numId w:val="7"/>
              </w:numPr>
              <w:tabs>
                <w:tab w:val="left" w:pos="328"/>
              </w:tabs>
              <w:autoSpaceDE w:val="0"/>
              <w:autoSpaceDN w:val="0"/>
              <w:adjustRightInd w:val="0"/>
              <w:spacing w:after="0" w:line="240" w:lineRule="auto"/>
              <w:jc w:val="both"/>
              <w:rPr>
                <w:rFonts w:ascii="Times New Roman" w:hAnsi="Times New Roman" w:cs="Times New Roman"/>
                <w:sz w:val="24"/>
                <w:szCs w:val="24"/>
              </w:rPr>
            </w:pPr>
            <w:r w:rsidRPr="009A2A85">
              <w:rPr>
                <w:rFonts w:ascii="Times New Roman" w:hAnsi="Times New Roman" w:cs="Times New Roman"/>
                <w:b/>
                <w:bCs/>
              </w:rPr>
              <w:t>краткосрочна</w:t>
            </w:r>
            <w:r w:rsidRPr="009A2A85">
              <w:rPr>
                <w:rFonts w:ascii="Times New Roman" w:hAnsi="Times New Roman" w:cs="Times New Roman"/>
              </w:rPr>
              <w:t xml:space="preserve"> (минимум 1 учебна година, максимум – до края на етап на обучение)</w:t>
            </w:r>
          </w:p>
          <w:p w:rsidR="00462030" w:rsidRPr="009A2A85" w:rsidRDefault="00462030" w:rsidP="009A2A85">
            <w:pPr>
              <w:widowControl w:val="0"/>
              <w:numPr>
                <w:ilvl w:val="0"/>
                <w:numId w:val="7"/>
              </w:numPr>
              <w:tabs>
                <w:tab w:val="left" w:pos="328"/>
              </w:tabs>
              <w:autoSpaceDE w:val="0"/>
              <w:autoSpaceDN w:val="0"/>
              <w:adjustRightInd w:val="0"/>
              <w:spacing w:after="0" w:line="240" w:lineRule="auto"/>
              <w:jc w:val="both"/>
              <w:rPr>
                <w:rFonts w:ascii="Times New Roman" w:hAnsi="Times New Roman" w:cs="Times New Roman"/>
                <w:sz w:val="24"/>
                <w:szCs w:val="24"/>
              </w:rPr>
            </w:pPr>
            <w:r w:rsidRPr="009A2A85">
              <w:rPr>
                <w:rFonts w:ascii="Times New Roman" w:hAnsi="Times New Roman" w:cs="Times New Roman"/>
                <w:b/>
                <w:bCs/>
              </w:rPr>
              <w:t>дългосрочна</w:t>
            </w:r>
            <w:r w:rsidRPr="009A2A85">
              <w:rPr>
                <w:rFonts w:ascii="Times New Roman" w:hAnsi="Times New Roman" w:cs="Times New Roman"/>
              </w:rPr>
              <w:t xml:space="preserve"> – повече от един етап или степен на обучение или за целия период на обучение.</w:t>
            </w:r>
          </w:p>
        </w:tc>
      </w:tr>
    </w:tbl>
    <w:p w:rsidR="00462030" w:rsidRPr="009A2A85" w:rsidRDefault="00462030" w:rsidP="009A2A85">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FA0287" w:rsidRDefault="00462030" w:rsidP="009A2A85">
      <w:pPr>
        <w:widowControl w:val="0"/>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rsidR="00462030" w:rsidRPr="009A2A85" w:rsidRDefault="00462030" w:rsidP="009A2A85">
      <w:pPr>
        <w:spacing w:after="0" w:line="240" w:lineRule="auto"/>
        <w:ind w:left="284" w:right="-288"/>
        <w:jc w:val="both"/>
        <w:rPr>
          <w:rFonts w:ascii="Times New Roman" w:hAnsi="Times New Roman" w:cs="Times New Roman"/>
          <w:b/>
          <w:bCs/>
          <w:sz w:val="24"/>
          <w:szCs w:val="24"/>
          <w:u w:val="single"/>
        </w:rPr>
      </w:pPr>
    </w:p>
    <w:p w:rsidR="00462030" w:rsidRPr="009A2A85" w:rsidRDefault="00462030" w:rsidP="00B42024">
      <w:pPr>
        <w:pStyle w:val="a3"/>
        <w:numPr>
          <w:ilvl w:val="0"/>
          <w:numId w:val="1"/>
        </w:numPr>
        <w:jc w:val="center"/>
        <w:rPr>
          <w:rFonts w:ascii="Times New Roman" w:hAnsi="Times New Roman" w:cs="Times New Roman"/>
          <w:sz w:val="24"/>
          <w:szCs w:val="24"/>
        </w:rPr>
      </w:pPr>
      <w:r w:rsidRPr="009A2A85">
        <w:rPr>
          <w:rFonts w:ascii="Times New Roman" w:hAnsi="Times New Roman" w:cs="Times New Roman"/>
          <w:sz w:val="24"/>
          <w:szCs w:val="24"/>
        </w:rPr>
        <w:br w:type="page"/>
      </w:r>
      <w:r w:rsidRPr="009A2A85">
        <w:rPr>
          <w:rFonts w:ascii="Times New Roman" w:hAnsi="Times New Roman" w:cs="Times New Roman"/>
          <w:b/>
          <w:bCs/>
          <w:sz w:val="24"/>
          <w:szCs w:val="24"/>
        </w:rPr>
        <w:lastRenderedPageBreak/>
        <w:t>АНАЛИЗ НА СЪСТОЯНИЕТО И ГОТОВНОСТТА НА ОБЩИНАТА И НА ОБРАЗОВАТЕЛНИТЕ ИНСТИТУЦИИ ЗА ОСИГУРЯВАНЕ НА</w:t>
      </w:r>
      <w:r w:rsidR="00EA75D9">
        <w:rPr>
          <w:rFonts w:ascii="Times New Roman" w:hAnsi="Times New Roman" w:cs="Times New Roman"/>
          <w:b/>
          <w:bCs/>
          <w:sz w:val="24"/>
          <w:szCs w:val="24"/>
        </w:rPr>
        <w:t xml:space="preserve"> ПОДКРЕПА ЗА ЛИЧНОСТНО РАЗВИТИЕ</w:t>
      </w:r>
    </w:p>
    <w:p w:rsidR="00462030" w:rsidRPr="005A1DAB" w:rsidRDefault="00462030" w:rsidP="005A1DAB">
      <w:pPr>
        <w:spacing w:after="0" w:line="240" w:lineRule="auto"/>
        <w:jc w:val="both"/>
        <w:rPr>
          <w:rFonts w:ascii="Times New Roman" w:hAnsi="Times New Roman" w:cs="Times New Roman"/>
          <w:sz w:val="24"/>
          <w:szCs w:val="24"/>
        </w:rPr>
      </w:pPr>
      <w:r w:rsidRPr="005A1DAB">
        <w:rPr>
          <w:rFonts w:ascii="Times New Roman" w:hAnsi="Times New Roman" w:cs="Times New Roman"/>
          <w:sz w:val="24"/>
          <w:szCs w:val="24"/>
        </w:rPr>
        <w:tab/>
      </w:r>
    </w:p>
    <w:p w:rsidR="00462030" w:rsidRDefault="00462030" w:rsidP="005A1DAB">
      <w:pPr>
        <w:spacing w:after="0" w:line="240" w:lineRule="auto"/>
        <w:jc w:val="both"/>
        <w:rPr>
          <w:rFonts w:ascii="Times New Roman" w:hAnsi="Times New Roman" w:cs="Times New Roman"/>
          <w:b/>
          <w:bCs/>
          <w:sz w:val="24"/>
          <w:szCs w:val="24"/>
          <w:u w:val="single"/>
        </w:rPr>
      </w:pPr>
    </w:p>
    <w:p w:rsidR="00462030" w:rsidRPr="009A2A85" w:rsidRDefault="00462030" w:rsidP="00830E86">
      <w:pPr>
        <w:pStyle w:val="a3"/>
        <w:spacing w:after="0" w:line="240" w:lineRule="auto"/>
        <w:ind w:left="142"/>
        <w:jc w:val="both"/>
        <w:rPr>
          <w:rFonts w:ascii="Times New Roman" w:hAnsi="Times New Roman" w:cs="Times New Roman"/>
          <w:sz w:val="24"/>
          <w:szCs w:val="24"/>
        </w:rPr>
      </w:pPr>
      <w:r>
        <w:rPr>
          <w:rFonts w:ascii="Times New Roman" w:hAnsi="Times New Roman" w:cs="Times New Roman"/>
          <w:b/>
          <w:bCs/>
          <w:sz w:val="24"/>
          <w:szCs w:val="24"/>
        </w:rPr>
        <w:t>2.1.</w:t>
      </w:r>
      <w:r w:rsidRPr="009A2A85">
        <w:rPr>
          <w:rFonts w:ascii="Times New Roman" w:hAnsi="Times New Roman" w:cs="Times New Roman"/>
          <w:b/>
          <w:bCs/>
          <w:sz w:val="24"/>
          <w:szCs w:val="24"/>
        </w:rPr>
        <w:t xml:space="preserve">  Състояние на общинската мрежа от образоват</w:t>
      </w:r>
      <w:r w:rsidR="006C56BF">
        <w:rPr>
          <w:rFonts w:ascii="Times New Roman" w:hAnsi="Times New Roman" w:cs="Times New Roman"/>
          <w:b/>
          <w:bCs/>
          <w:sz w:val="24"/>
          <w:szCs w:val="24"/>
        </w:rPr>
        <w:t>елни институции за учебната 2022</w:t>
      </w:r>
      <w:r w:rsidRPr="009A2A85">
        <w:rPr>
          <w:rFonts w:ascii="Times New Roman" w:hAnsi="Times New Roman" w:cs="Times New Roman"/>
          <w:b/>
          <w:bCs/>
          <w:sz w:val="24"/>
          <w:szCs w:val="24"/>
        </w:rPr>
        <w:t>/</w:t>
      </w:r>
      <w:r w:rsidRPr="003D78D6">
        <w:rPr>
          <w:rFonts w:ascii="Times New Roman" w:hAnsi="Times New Roman" w:cs="Times New Roman"/>
          <w:b/>
          <w:bCs/>
          <w:sz w:val="24"/>
          <w:szCs w:val="24"/>
          <w:lang w:val="ru-RU"/>
        </w:rPr>
        <w:t>20</w:t>
      </w:r>
      <w:r w:rsidR="006C56BF">
        <w:rPr>
          <w:rFonts w:ascii="Times New Roman" w:hAnsi="Times New Roman" w:cs="Times New Roman"/>
          <w:b/>
          <w:bCs/>
          <w:sz w:val="24"/>
          <w:szCs w:val="24"/>
        </w:rPr>
        <w:t>23</w:t>
      </w:r>
      <w:r w:rsidRPr="009A2A85">
        <w:rPr>
          <w:rFonts w:ascii="Times New Roman" w:hAnsi="Times New Roman" w:cs="Times New Roman"/>
          <w:b/>
          <w:bCs/>
          <w:sz w:val="24"/>
          <w:szCs w:val="24"/>
        </w:rPr>
        <w:t xml:space="preserve"> г</w:t>
      </w:r>
      <w:r w:rsidRPr="009A2A85">
        <w:rPr>
          <w:rFonts w:ascii="Times New Roman" w:hAnsi="Times New Roman" w:cs="Times New Roman"/>
          <w:sz w:val="24"/>
          <w:szCs w:val="24"/>
        </w:rPr>
        <w:t xml:space="preserve">. </w:t>
      </w:r>
    </w:p>
    <w:p w:rsidR="00462030" w:rsidRDefault="00462030" w:rsidP="005A1DAB">
      <w:pPr>
        <w:spacing w:after="0" w:line="240" w:lineRule="auto"/>
        <w:jc w:val="both"/>
        <w:rPr>
          <w:rFonts w:ascii="Times New Roman" w:hAnsi="Times New Roman" w:cs="Times New Roman"/>
          <w:sz w:val="24"/>
          <w:szCs w:val="24"/>
        </w:rPr>
      </w:pPr>
      <w:r w:rsidRPr="009A2A85">
        <w:rPr>
          <w:rFonts w:ascii="Times New Roman" w:hAnsi="Times New Roman" w:cs="Times New Roman"/>
          <w:sz w:val="24"/>
          <w:szCs w:val="24"/>
        </w:rPr>
        <w:tab/>
      </w:r>
    </w:p>
    <w:p w:rsidR="00AE7501" w:rsidRPr="009A2A85" w:rsidRDefault="00AE7501" w:rsidP="005A1DAB">
      <w:pPr>
        <w:spacing w:after="0" w:line="240" w:lineRule="auto"/>
        <w:jc w:val="both"/>
        <w:rPr>
          <w:rFonts w:ascii="Times New Roman" w:hAnsi="Times New Roman" w:cs="Times New Roman"/>
          <w:sz w:val="24"/>
          <w:szCs w:val="24"/>
        </w:rPr>
      </w:pPr>
    </w:p>
    <w:p w:rsidR="00462030" w:rsidRPr="00BA4CAF" w:rsidRDefault="009C7603" w:rsidP="009C7603">
      <w:pPr>
        <w:pStyle w:val="a3"/>
        <w:ind w:left="360" w:right="-851"/>
        <w:rPr>
          <w:rFonts w:ascii="Times New Roman" w:hAnsi="Times New Roman" w:cs="Times New Roman"/>
          <w:b/>
          <w:bCs/>
          <w:noProof/>
          <w:sz w:val="24"/>
          <w:szCs w:val="24"/>
        </w:rPr>
      </w:pPr>
      <w:r w:rsidRPr="00BA4CAF">
        <w:rPr>
          <w:rFonts w:ascii="Times New Roman" w:hAnsi="Times New Roman" w:cs="Times New Roman"/>
          <w:b/>
          <w:bCs/>
          <w:noProof/>
          <w:sz w:val="24"/>
          <w:szCs w:val="24"/>
          <w:lang w:val="en-US"/>
        </w:rPr>
        <w:t>2.1.1.</w:t>
      </w:r>
      <w:r w:rsidR="00462030" w:rsidRPr="00BA4CAF">
        <w:rPr>
          <w:rFonts w:ascii="Times New Roman" w:hAnsi="Times New Roman" w:cs="Times New Roman"/>
          <w:b/>
          <w:bCs/>
          <w:noProof/>
          <w:sz w:val="24"/>
          <w:szCs w:val="24"/>
        </w:rPr>
        <w:t>Предучилищно обучение:</w:t>
      </w:r>
    </w:p>
    <w:p w:rsidR="00652D7E" w:rsidRDefault="00462030" w:rsidP="009C7603">
      <w:pPr>
        <w:pStyle w:val="a3"/>
        <w:ind w:left="0" w:right="1"/>
        <w:jc w:val="both"/>
        <w:rPr>
          <w:rFonts w:ascii="Times New Roman" w:hAnsi="Times New Roman" w:cs="Times New Roman"/>
          <w:noProof/>
          <w:sz w:val="24"/>
          <w:szCs w:val="24"/>
        </w:rPr>
      </w:pPr>
      <w:r w:rsidRPr="00BA4CAF">
        <w:rPr>
          <w:rFonts w:ascii="Times New Roman" w:hAnsi="Times New Roman" w:cs="Times New Roman"/>
          <w:noProof/>
          <w:sz w:val="24"/>
          <w:szCs w:val="24"/>
        </w:rPr>
        <w:tab/>
        <w:t>На територията на</w:t>
      </w:r>
      <w:r w:rsidR="00A24C8D" w:rsidRPr="00BA4CAF">
        <w:rPr>
          <w:rFonts w:ascii="Times New Roman" w:hAnsi="Times New Roman" w:cs="Times New Roman"/>
          <w:noProof/>
          <w:sz w:val="24"/>
          <w:szCs w:val="24"/>
        </w:rPr>
        <w:t xml:space="preserve"> Община Иваново</w:t>
      </w:r>
      <w:r w:rsidRPr="00BA4CAF">
        <w:rPr>
          <w:rFonts w:ascii="Times New Roman" w:hAnsi="Times New Roman" w:cs="Times New Roman"/>
          <w:noProof/>
          <w:sz w:val="24"/>
          <w:szCs w:val="24"/>
        </w:rPr>
        <w:t xml:space="preserve"> функц</w:t>
      </w:r>
      <w:r w:rsidR="00A24C8D" w:rsidRPr="00BA4CAF">
        <w:rPr>
          <w:rFonts w:ascii="Times New Roman" w:hAnsi="Times New Roman" w:cs="Times New Roman"/>
          <w:noProof/>
          <w:sz w:val="24"/>
          <w:szCs w:val="24"/>
        </w:rPr>
        <w:t>ионира една детска градина с 5</w:t>
      </w:r>
      <w:r w:rsidRPr="00BA4CAF">
        <w:rPr>
          <w:rFonts w:ascii="Times New Roman" w:hAnsi="Times New Roman" w:cs="Times New Roman"/>
          <w:noProof/>
          <w:sz w:val="24"/>
          <w:szCs w:val="24"/>
        </w:rPr>
        <w:t xml:space="preserve"> филиала в </w:t>
      </w:r>
      <w:r w:rsidR="003009BE" w:rsidRPr="00BA4CAF">
        <w:rPr>
          <w:rFonts w:ascii="Times New Roman" w:hAnsi="Times New Roman" w:cs="Times New Roman"/>
          <w:noProof/>
          <w:sz w:val="24"/>
          <w:szCs w:val="24"/>
        </w:rPr>
        <w:t>селата Пиргово, Тръстеник,</w:t>
      </w:r>
      <w:r w:rsidR="009C7603" w:rsidRPr="00BA4CAF">
        <w:rPr>
          <w:rFonts w:ascii="Times New Roman" w:hAnsi="Times New Roman" w:cs="Times New Roman"/>
          <w:noProof/>
          <w:sz w:val="24"/>
          <w:szCs w:val="24"/>
          <w:lang w:val="en-US"/>
        </w:rPr>
        <w:t xml:space="preserve"> </w:t>
      </w:r>
      <w:r w:rsidR="003009BE" w:rsidRPr="00BA4CAF">
        <w:rPr>
          <w:rFonts w:ascii="Times New Roman" w:hAnsi="Times New Roman" w:cs="Times New Roman"/>
          <w:noProof/>
          <w:sz w:val="24"/>
          <w:szCs w:val="24"/>
        </w:rPr>
        <w:t>Щръклево, Иваново, Красен,</w:t>
      </w:r>
      <w:r w:rsidR="009C7603" w:rsidRPr="00BA4CAF">
        <w:rPr>
          <w:rFonts w:ascii="Times New Roman" w:hAnsi="Times New Roman" w:cs="Times New Roman"/>
          <w:noProof/>
          <w:sz w:val="24"/>
          <w:szCs w:val="24"/>
          <w:lang w:val="en-US"/>
        </w:rPr>
        <w:t xml:space="preserve"> </w:t>
      </w:r>
      <w:r w:rsidR="003009BE" w:rsidRPr="00BA4CAF">
        <w:rPr>
          <w:rFonts w:ascii="Times New Roman" w:hAnsi="Times New Roman" w:cs="Times New Roman"/>
          <w:noProof/>
          <w:sz w:val="24"/>
          <w:szCs w:val="24"/>
        </w:rPr>
        <w:t>Сваленик.</w:t>
      </w:r>
      <w:r w:rsidRPr="00BA4CAF">
        <w:rPr>
          <w:rFonts w:ascii="Times New Roman" w:hAnsi="Times New Roman" w:cs="Times New Roman"/>
          <w:noProof/>
          <w:sz w:val="24"/>
          <w:szCs w:val="24"/>
        </w:rPr>
        <w:t xml:space="preserve"> Общият брой на </w:t>
      </w:r>
      <w:r w:rsidR="00A24C8D" w:rsidRPr="00BA4CAF">
        <w:rPr>
          <w:rFonts w:ascii="Times New Roman" w:hAnsi="Times New Roman" w:cs="Times New Roman"/>
          <w:noProof/>
          <w:sz w:val="24"/>
          <w:szCs w:val="24"/>
        </w:rPr>
        <w:t>деца</w:t>
      </w:r>
      <w:r w:rsidR="00155C32">
        <w:rPr>
          <w:rFonts w:ascii="Times New Roman" w:hAnsi="Times New Roman" w:cs="Times New Roman"/>
          <w:noProof/>
          <w:sz w:val="24"/>
          <w:szCs w:val="24"/>
        </w:rPr>
        <w:t>та в детското заведение е 139</w:t>
      </w:r>
      <w:r w:rsidR="003009BE" w:rsidRPr="00BA4CAF">
        <w:rPr>
          <w:rFonts w:ascii="Times New Roman" w:hAnsi="Times New Roman" w:cs="Times New Roman"/>
          <w:noProof/>
          <w:sz w:val="24"/>
          <w:szCs w:val="24"/>
        </w:rPr>
        <w:t xml:space="preserve"> деца.</w:t>
      </w:r>
    </w:p>
    <w:p w:rsidR="00AE7501" w:rsidRPr="00AE7501" w:rsidRDefault="00AE7501" w:rsidP="009C7603">
      <w:pPr>
        <w:pStyle w:val="a3"/>
        <w:ind w:left="0" w:right="1"/>
        <w:jc w:val="both"/>
        <w:rPr>
          <w:rFonts w:ascii="Times New Roman" w:hAnsi="Times New Roman" w:cs="Times New Roman"/>
          <w:noProof/>
          <w:sz w:val="24"/>
          <w:szCs w:val="24"/>
        </w:rPr>
      </w:pPr>
    </w:p>
    <w:tbl>
      <w:tblPr>
        <w:tblW w:w="7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1172"/>
        <w:gridCol w:w="1240"/>
      </w:tblGrid>
      <w:tr w:rsidR="003009BE" w:rsidRPr="00C52EAA" w:rsidTr="00652D7E">
        <w:trPr>
          <w:jc w:val="center"/>
        </w:trPr>
        <w:tc>
          <w:tcPr>
            <w:tcW w:w="4606" w:type="dxa"/>
            <w:shd w:val="clear" w:color="auto" w:fill="C6D9F1"/>
          </w:tcPr>
          <w:p w:rsidR="003C0D28" w:rsidRDefault="003C0D28" w:rsidP="00C52EAA">
            <w:pPr>
              <w:spacing w:after="0" w:line="240" w:lineRule="auto"/>
              <w:jc w:val="center"/>
              <w:rPr>
                <w:rFonts w:ascii="Times New Roman" w:hAnsi="Times New Roman" w:cs="Times New Roman"/>
                <w:b/>
                <w:bCs/>
                <w:noProof/>
                <w:sz w:val="20"/>
                <w:szCs w:val="20"/>
              </w:rPr>
            </w:pPr>
          </w:p>
          <w:p w:rsidR="003009BE" w:rsidRPr="00C52EAA" w:rsidRDefault="003009BE"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Детска градина</w:t>
            </w:r>
          </w:p>
        </w:tc>
        <w:tc>
          <w:tcPr>
            <w:tcW w:w="1172" w:type="dxa"/>
            <w:shd w:val="clear" w:color="auto" w:fill="C6D9F1"/>
          </w:tcPr>
          <w:p w:rsidR="003009BE" w:rsidRPr="00C52EAA" w:rsidRDefault="003009BE"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Брой деца</w:t>
            </w:r>
          </w:p>
        </w:tc>
        <w:tc>
          <w:tcPr>
            <w:tcW w:w="1240" w:type="dxa"/>
            <w:shd w:val="clear" w:color="auto" w:fill="C6D9F1"/>
          </w:tcPr>
          <w:p w:rsidR="003009BE" w:rsidRPr="00C52EAA" w:rsidRDefault="003009BE"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Деца</w:t>
            </w:r>
          </w:p>
          <w:p w:rsidR="003009BE" w:rsidRPr="00C52EAA" w:rsidRDefault="003009BE"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със СОП</w:t>
            </w:r>
          </w:p>
          <w:p w:rsidR="003009BE" w:rsidRPr="00C52EAA" w:rsidRDefault="003009BE" w:rsidP="00C52EAA">
            <w:pPr>
              <w:spacing w:after="0" w:line="240" w:lineRule="auto"/>
              <w:jc w:val="center"/>
              <w:rPr>
                <w:rFonts w:ascii="Times New Roman" w:hAnsi="Times New Roman" w:cs="Times New Roman"/>
                <w:b/>
                <w:bCs/>
                <w:noProof/>
                <w:sz w:val="20"/>
                <w:szCs w:val="20"/>
              </w:rPr>
            </w:pPr>
          </w:p>
        </w:tc>
      </w:tr>
      <w:tr w:rsidR="003009BE" w:rsidRPr="00C52EAA" w:rsidTr="00652D7E">
        <w:trPr>
          <w:trHeight w:val="319"/>
          <w:jc w:val="center"/>
        </w:trPr>
        <w:tc>
          <w:tcPr>
            <w:tcW w:w="4606" w:type="dxa"/>
          </w:tcPr>
          <w:p w:rsidR="003009BE" w:rsidRDefault="003009BE" w:rsidP="003009BE">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ДГ „Ален Мак“ – с. Иваново</w:t>
            </w:r>
          </w:p>
          <w:p w:rsidR="003009BE" w:rsidRPr="00C52EAA" w:rsidRDefault="003009BE" w:rsidP="00C52EAA">
            <w:pPr>
              <w:spacing w:after="0" w:line="240" w:lineRule="auto"/>
              <w:jc w:val="center"/>
              <w:rPr>
                <w:rFonts w:ascii="Times New Roman" w:hAnsi="Times New Roman" w:cs="Times New Roman"/>
                <w:noProof/>
                <w:sz w:val="20"/>
                <w:szCs w:val="20"/>
              </w:rPr>
            </w:pP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18</w:t>
            </w:r>
          </w:p>
        </w:tc>
        <w:tc>
          <w:tcPr>
            <w:tcW w:w="1240" w:type="dxa"/>
          </w:tcPr>
          <w:p w:rsidR="003009BE" w:rsidRPr="00C52EAA" w:rsidRDefault="00A30A6D"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w:t>
            </w:r>
          </w:p>
        </w:tc>
      </w:tr>
      <w:tr w:rsidR="003009BE" w:rsidRPr="00C52EAA" w:rsidTr="00652D7E">
        <w:trPr>
          <w:jc w:val="center"/>
        </w:trPr>
        <w:tc>
          <w:tcPr>
            <w:tcW w:w="4606" w:type="dxa"/>
          </w:tcPr>
          <w:p w:rsidR="003009BE" w:rsidRPr="00C52EAA"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Филиал „Слънчо“- с.Щръклево</w:t>
            </w: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62</w:t>
            </w:r>
          </w:p>
        </w:tc>
        <w:tc>
          <w:tcPr>
            <w:tcW w:w="1240" w:type="dxa"/>
          </w:tcPr>
          <w:p w:rsidR="003009BE" w:rsidRPr="00C52EAA" w:rsidRDefault="00A30A6D"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r>
      <w:tr w:rsidR="003009BE" w:rsidRPr="00C52EAA" w:rsidTr="00652D7E">
        <w:trPr>
          <w:jc w:val="center"/>
        </w:trPr>
        <w:tc>
          <w:tcPr>
            <w:tcW w:w="4606" w:type="dxa"/>
          </w:tcPr>
          <w:p w:rsidR="003009BE" w:rsidRPr="00C52EAA"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Филиал „Слънце“ – с.Пиргово</w:t>
            </w: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23</w:t>
            </w:r>
          </w:p>
        </w:tc>
        <w:tc>
          <w:tcPr>
            <w:tcW w:w="1240" w:type="dxa"/>
          </w:tcPr>
          <w:p w:rsidR="003009BE" w:rsidRPr="00C52EAA"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rsidR="003009BE" w:rsidRPr="00C52EAA" w:rsidTr="00652D7E">
        <w:trPr>
          <w:jc w:val="center"/>
        </w:trPr>
        <w:tc>
          <w:tcPr>
            <w:tcW w:w="4606" w:type="dxa"/>
          </w:tcPr>
          <w:p w:rsidR="003009BE" w:rsidRPr="00C52EAA"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Филиал „Кокиче“ – с.Тръстеник</w:t>
            </w: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w:t>
            </w:r>
          </w:p>
        </w:tc>
        <w:tc>
          <w:tcPr>
            <w:tcW w:w="1240" w:type="dxa"/>
          </w:tcPr>
          <w:p w:rsidR="003009BE" w:rsidRPr="00C52EAA"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rsidR="003009BE" w:rsidRPr="00C52EAA" w:rsidTr="00652D7E">
        <w:trPr>
          <w:jc w:val="center"/>
        </w:trPr>
        <w:tc>
          <w:tcPr>
            <w:tcW w:w="4606" w:type="dxa"/>
          </w:tcPr>
          <w:p w:rsidR="003009BE"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Филиал „Детска китка“ – с.Сваленик</w:t>
            </w: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1240"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rsidR="003009BE" w:rsidRPr="00C52EAA" w:rsidTr="00652D7E">
        <w:trPr>
          <w:jc w:val="center"/>
        </w:trPr>
        <w:tc>
          <w:tcPr>
            <w:tcW w:w="4606" w:type="dxa"/>
          </w:tcPr>
          <w:p w:rsidR="003009BE" w:rsidRDefault="003009BE"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Филиал „Българче“ – с.Кр</w:t>
            </w:r>
            <w:r w:rsidR="00A30A6D">
              <w:rPr>
                <w:rFonts w:ascii="Times New Roman" w:hAnsi="Times New Roman" w:cs="Times New Roman"/>
                <w:noProof/>
                <w:sz w:val="20"/>
                <w:szCs w:val="20"/>
              </w:rPr>
              <w:t>а</w:t>
            </w:r>
            <w:r>
              <w:rPr>
                <w:rFonts w:ascii="Times New Roman" w:hAnsi="Times New Roman" w:cs="Times New Roman"/>
                <w:noProof/>
                <w:sz w:val="20"/>
                <w:szCs w:val="20"/>
              </w:rPr>
              <w:t>сен</w:t>
            </w:r>
          </w:p>
        </w:tc>
        <w:tc>
          <w:tcPr>
            <w:tcW w:w="1172"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1240" w:type="dxa"/>
          </w:tcPr>
          <w:p w:rsidR="003009BE" w:rsidRPr="00C52EAA" w:rsidRDefault="00155C3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r>
      <w:tr w:rsidR="003009BE" w:rsidRPr="00C52EAA" w:rsidTr="00652D7E">
        <w:trPr>
          <w:trHeight w:val="488"/>
          <w:jc w:val="center"/>
        </w:trPr>
        <w:tc>
          <w:tcPr>
            <w:tcW w:w="4606" w:type="dxa"/>
            <w:shd w:val="clear" w:color="auto" w:fill="C6D9F1"/>
          </w:tcPr>
          <w:p w:rsidR="003009BE" w:rsidRPr="00C52EAA" w:rsidRDefault="003009BE" w:rsidP="00C52EAA">
            <w:pPr>
              <w:spacing w:after="0" w:line="240" w:lineRule="auto"/>
              <w:jc w:val="center"/>
              <w:rPr>
                <w:rFonts w:ascii="Times New Roman" w:hAnsi="Times New Roman" w:cs="Times New Roman"/>
                <w:b/>
                <w:bCs/>
                <w:noProof/>
                <w:sz w:val="20"/>
                <w:szCs w:val="20"/>
              </w:rPr>
            </w:pPr>
          </w:p>
          <w:p w:rsidR="003009BE" w:rsidRPr="00C52EAA" w:rsidRDefault="003009BE"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 xml:space="preserve">Общо: </w:t>
            </w:r>
          </w:p>
        </w:tc>
        <w:tc>
          <w:tcPr>
            <w:tcW w:w="1172" w:type="dxa"/>
            <w:shd w:val="clear" w:color="auto" w:fill="C6D9F1"/>
          </w:tcPr>
          <w:p w:rsidR="003009BE" w:rsidRPr="00C52EAA" w:rsidRDefault="003009BE" w:rsidP="00C52EAA">
            <w:pPr>
              <w:spacing w:after="0" w:line="240" w:lineRule="auto"/>
              <w:jc w:val="center"/>
              <w:rPr>
                <w:rFonts w:ascii="Times New Roman" w:hAnsi="Times New Roman" w:cs="Times New Roman"/>
                <w:b/>
                <w:bCs/>
                <w:noProof/>
                <w:sz w:val="20"/>
                <w:szCs w:val="20"/>
              </w:rPr>
            </w:pPr>
          </w:p>
          <w:p w:rsidR="003009BE" w:rsidRPr="00C52EAA" w:rsidRDefault="00E377BD" w:rsidP="00C52EAA">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139</w:t>
            </w:r>
            <w:bookmarkStart w:id="0" w:name="_GoBack"/>
            <w:bookmarkEnd w:id="0"/>
          </w:p>
        </w:tc>
        <w:tc>
          <w:tcPr>
            <w:tcW w:w="1240" w:type="dxa"/>
            <w:shd w:val="clear" w:color="auto" w:fill="C6D9F1"/>
          </w:tcPr>
          <w:p w:rsidR="003009BE" w:rsidRPr="00C52EAA" w:rsidRDefault="003009BE" w:rsidP="00C52EAA">
            <w:pPr>
              <w:spacing w:after="0" w:line="240" w:lineRule="auto"/>
              <w:jc w:val="center"/>
              <w:rPr>
                <w:rFonts w:ascii="Times New Roman" w:hAnsi="Times New Roman" w:cs="Times New Roman"/>
                <w:b/>
                <w:bCs/>
                <w:noProof/>
                <w:sz w:val="20"/>
                <w:szCs w:val="20"/>
              </w:rPr>
            </w:pPr>
          </w:p>
          <w:p w:rsidR="003009BE" w:rsidRPr="00C52EAA" w:rsidRDefault="00A30A6D" w:rsidP="00C52EAA">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10</w:t>
            </w:r>
          </w:p>
        </w:tc>
      </w:tr>
    </w:tbl>
    <w:p w:rsidR="00652D7E" w:rsidRDefault="00652D7E" w:rsidP="009C7603">
      <w:pPr>
        <w:spacing w:after="0" w:line="360" w:lineRule="auto"/>
        <w:jc w:val="both"/>
        <w:rPr>
          <w:rFonts w:ascii="Times New Roman" w:hAnsi="Times New Roman" w:cs="Times New Roman"/>
          <w:b/>
          <w:bCs/>
          <w:noProof/>
          <w:sz w:val="24"/>
          <w:szCs w:val="24"/>
        </w:rPr>
      </w:pPr>
    </w:p>
    <w:p w:rsidR="00652D7E" w:rsidRPr="006729BA" w:rsidRDefault="00652D7E" w:rsidP="009C7603">
      <w:pPr>
        <w:spacing w:after="0" w:line="360" w:lineRule="auto"/>
        <w:jc w:val="both"/>
        <w:rPr>
          <w:rFonts w:ascii="Times New Roman" w:hAnsi="Times New Roman" w:cs="Times New Roman"/>
          <w:b/>
          <w:bCs/>
          <w:noProof/>
          <w:sz w:val="24"/>
          <w:szCs w:val="24"/>
        </w:rPr>
      </w:pPr>
    </w:p>
    <w:p w:rsidR="00462030" w:rsidRPr="009C7603" w:rsidRDefault="009C7603" w:rsidP="009C7603">
      <w:pPr>
        <w:pStyle w:val="a3"/>
        <w:spacing w:after="0" w:line="360" w:lineRule="auto"/>
        <w:ind w:left="862"/>
        <w:jc w:val="both"/>
        <w:rPr>
          <w:rFonts w:ascii="Times New Roman" w:hAnsi="Times New Roman" w:cs="Times New Roman"/>
          <w:noProof/>
          <w:sz w:val="24"/>
          <w:szCs w:val="24"/>
        </w:rPr>
      </w:pPr>
      <w:r>
        <w:rPr>
          <w:rFonts w:ascii="Times New Roman" w:hAnsi="Times New Roman" w:cs="Times New Roman"/>
          <w:b/>
          <w:bCs/>
          <w:noProof/>
          <w:sz w:val="24"/>
          <w:szCs w:val="24"/>
          <w:lang w:val="en-US"/>
        </w:rPr>
        <w:t>2.1.2.</w:t>
      </w:r>
      <w:r w:rsidR="00462030" w:rsidRPr="00240B11">
        <w:rPr>
          <w:rFonts w:ascii="Times New Roman" w:hAnsi="Times New Roman" w:cs="Times New Roman"/>
          <w:b/>
          <w:bCs/>
          <w:noProof/>
          <w:sz w:val="24"/>
          <w:szCs w:val="24"/>
        </w:rPr>
        <w:t xml:space="preserve">Начално и основно образование: </w:t>
      </w:r>
    </w:p>
    <w:p w:rsidR="009C7603" w:rsidRPr="00240B11" w:rsidRDefault="009C7603" w:rsidP="009C7603">
      <w:pPr>
        <w:pStyle w:val="a3"/>
        <w:spacing w:after="0" w:line="360" w:lineRule="auto"/>
        <w:ind w:left="142"/>
        <w:jc w:val="both"/>
        <w:rPr>
          <w:rFonts w:ascii="Times New Roman" w:hAnsi="Times New Roman" w:cs="Times New Roman"/>
          <w:noProof/>
          <w:sz w:val="24"/>
          <w:szCs w:val="24"/>
        </w:rPr>
      </w:pPr>
    </w:p>
    <w:p w:rsidR="00462030" w:rsidRPr="006729BA" w:rsidRDefault="00A30A6D" w:rsidP="009C7603">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През учебната 2022/2023</w:t>
      </w:r>
      <w:r w:rsidR="00462030" w:rsidRPr="006729BA">
        <w:rPr>
          <w:rFonts w:ascii="Times New Roman" w:hAnsi="Times New Roman" w:cs="Times New Roman"/>
          <w:noProof/>
          <w:sz w:val="24"/>
          <w:szCs w:val="24"/>
        </w:rPr>
        <w:t xml:space="preserve"> година образов</w:t>
      </w:r>
      <w:r w:rsidR="0019408B">
        <w:rPr>
          <w:rFonts w:ascii="Times New Roman" w:hAnsi="Times New Roman" w:cs="Times New Roman"/>
          <w:noProof/>
          <w:sz w:val="24"/>
          <w:szCs w:val="24"/>
        </w:rPr>
        <w:t>ателната система в Община Иваново обхваща 4</w:t>
      </w:r>
      <w:r w:rsidR="00462030" w:rsidRPr="006729BA">
        <w:rPr>
          <w:rFonts w:ascii="Times New Roman" w:hAnsi="Times New Roman" w:cs="Times New Roman"/>
          <w:noProof/>
          <w:sz w:val="24"/>
          <w:szCs w:val="24"/>
        </w:rPr>
        <w:t xml:space="preserve"> основни училища</w:t>
      </w:r>
      <w:r w:rsidR="0019408B">
        <w:rPr>
          <w:rFonts w:ascii="Times New Roman" w:hAnsi="Times New Roman" w:cs="Times New Roman"/>
          <w:noProof/>
          <w:sz w:val="24"/>
          <w:szCs w:val="24"/>
        </w:rPr>
        <w:t xml:space="preserve"> в селата: Щръклево, Иваново, Тръстеник и Сваленик</w:t>
      </w:r>
      <w:r w:rsidR="007C2771">
        <w:rPr>
          <w:rFonts w:ascii="Times New Roman" w:hAnsi="Times New Roman" w:cs="Times New Roman"/>
          <w:noProof/>
          <w:sz w:val="24"/>
          <w:szCs w:val="24"/>
        </w:rPr>
        <w:t>.</w:t>
      </w:r>
    </w:p>
    <w:p w:rsidR="00462030" w:rsidRPr="006729BA" w:rsidRDefault="0019408B" w:rsidP="009C7603">
      <w:pPr>
        <w:spacing w:after="0" w:line="240" w:lineRule="auto"/>
        <w:ind w:firstLine="709"/>
        <w:jc w:val="both"/>
        <w:rPr>
          <w:noProof/>
        </w:rPr>
      </w:pPr>
      <w:r>
        <w:rPr>
          <w:rFonts w:ascii="Times New Roman" w:hAnsi="Times New Roman" w:cs="Times New Roman"/>
          <w:noProof/>
          <w:sz w:val="24"/>
          <w:szCs w:val="24"/>
        </w:rPr>
        <w:t xml:space="preserve"> В ОУ „Христо Ботев” – с. Щръклево</w:t>
      </w:r>
      <w:r w:rsidR="00A30A6D">
        <w:rPr>
          <w:rFonts w:ascii="Times New Roman" w:hAnsi="Times New Roman" w:cs="Times New Roman"/>
          <w:noProof/>
          <w:sz w:val="24"/>
          <w:szCs w:val="24"/>
        </w:rPr>
        <w:t xml:space="preserve"> за учебната 2022/2023</w:t>
      </w:r>
      <w:r w:rsidR="007C2771">
        <w:rPr>
          <w:rFonts w:ascii="Times New Roman" w:hAnsi="Times New Roman" w:cs="Times New Roman"/>
          <w:noProof/>
          <w:sz w:val="24"/>
          <w:szCs w:val="24"/>
        </w:rPr>
        <w:t xml:space="preserve"> </w:t>
      </w:r>
      <w:r w:rsidR="00462030" w:rsidRPr="006729BA">
        <w:rPr>
          <w:rFonts w:ascii="Times New Roman" w:hAnsi="Times New Roman" w:cs="Times New Roman"/>
          <w:noProof/>
          <w:sz w:val="24"/>
          <w:szCs w:val="24"/>
        </w:rPr>
        <w:t>г</w:t>
      </w:r>
      <w:r>
        <w:rPr>
          <w:rFonts w:ascii="Times New Roman" w:hAnsi="Times New Roman" w:cs="Times New Roman"/>
          <w:noProof/>
          <w:sz w:val="24"/>
          <w:szCs w:val="24"/>
        </w:rPr>
        <w:t>.</w:t>
      </w:r>
      <w:r w:rsidR="006F7CBA">
        <w:rPr>
          <w:rFonts w:ascii="Times New Roman" w:hAnsi="Times New Roman" w:cs="Times New Roman"/>
          <w:noProof/>
          <w:sz w:val="24"/>
          <w:szCs w:val="24"/>
        </w:rPr>
        <w:t xml:space="preserve"> са записани и се обучават </w:t>
      </w:r>
      <w:r w:rsidR="00A30A6D">
        <w:rPr>
          <w:rFonts w:ascii="Times New Roman" w:hAnsi="Times New Roman" w:cs="Times New Roman"/>
          <w:noProof/>
          <w:sz w:val="24"/>
          <w:szCs w:val="24"/>
        </w:rPr>
        <w:t>104</w:t>
      </w:r>
      <w:r w:rsidR="006626A5">
        <w:rPr>
          <w:rFonts w:ascii="Times New Roman" w:hAnsi="Times New Roman" w:cs="Times New Roman"/>
          <w:noProof/>
          <w:sz w:val="24"/>
          <w:szCs w:val="24"/>
        </w:rPr>
        <w:t xml:space="preserve"> </w:t>
      </w:r>
      <w:r w:rsidR="00462030" w:rsidRPr="006729BA">
        <w:rPr>
          <w:rFonts w:ascii="Times New Roman" w:hAnsi="Times New Roman" w:cs="Times New Roman"/>
          <w:noProof/>
          <w:sz w:val="24"/>
          <w:szCs w:val="24"/>
        </w:rPr>
        <w:t>ученици в дневна форма на обучени</w:t>
      </w:r>
      <w:r>
        <w:rPr>
          <w:rFonts w:ascii="Times New Roman" w:hAnsi="Times New Roman" w:cs="Times New Roman"/>
          <w:noProof/>
          <w:sz w:val="24"/>
          <w:szCs w:val="24"/>
        </w:rPr>
        <w:t xml:space="preserve">е </w:t>
      </w:r>
      <w:r w:rsidR="00A30A6D">
        <w:rPr>
          <w:rFonts w:ascii="Times New Roman" w:hAnsi="Times New Roman" w:cs="Times New Roman"/>
          <w:noProof/>
          <w:sz w:val="24"/>
          <w:szCs w:val="24"/>
        </w:rPr>
        <w:t>(ДФО). Образование получават 13</w:t>
      </w:r>
      <w:r w:rsidR="00EE1AA7">
        <w:rPr>
          <w:rFonts w:ascii="Times New Roman" w:hAnsi="Times New Roman" w:cs="Times New Roman"/>
          <w:noProof/>
          <w:sz w:val="24"/>
          <w:szCs w:val="24"/>
        </w:rPr>
        <w:t xml:space="preserve"> </w:t>
      </w:r>
      <w:r w:rsidR="00462030" w:rsidRPr="006729BA">
        <w:rPr>
          <w:rFonts w:ascii="Times New Roman" w:hAnsi="Times New Roman" w:cs="Times New Roman"/>
          <w:noProof/>
          <w:sz w:val="24"/>
          <w:szCs w:val="24"/>
        </w:rPr>
        <w:t>ученици със специални образователни потребности (СОП).</w:t>
      </w:r>
    </w:p>
    <w:p w:rsidR="00462030" w:rsidRPr="006729BA" w:rsidRDefault="0019408B" w:rsidP="009C7603">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В ОУ „Никола Й. Вапцаров” – с. Иваново </w:t>
      </w:r>
      <w:r w:rsidR="00462030" w:rsidRPr="006729BA">
        <w:rPr>
          <w:rFonts w:ascii="Times New Roman" w:hAnsi="Times New Roman" w:cs="Times New Roman"/>
          <w:noProof/>
          <w:sz w:val="24"/>
          <w:szCs w:val="24"/>
        </w:rPr>
        <w:t>за уч</w:t>
      </w:r>
      <w:r>
        <w:rPr>
          <w:rFonts w:ascii="Times New Roman" w:hAnsi="Times New Roman" w:cs="Times New Roman"/>
          <w:noProof/>
          <w:sz w:val="24"/>
          <w:szCs w:val="24"/>
        </w:rPr>
        <w:t>ебн</w:t>
      </w:r>
      <w:r w:rsidR="00A40C7A">
        <w:rPr>
          <w:rFonts w:ascii="Times New Roman" w:hAnsi="Times New Roman" w:cs="Times New Roman"/>
          <w:noProof/>
          <w:sz w:val="24"/>
          <w:szCs w:val="24"/>
        </w:rPr>
        <w:t>ата 2022/2023</w:t>
      </w:r>
      <w:r w:rsidR="00EA75D9">
        <w:rPr>
          <w:rFonts w:ascii="Times New Roman" w:hAnsi="Times New Roman" w:cs="Times New Roman"/>
          <w:noProof/>
          <w:sz w:val="24"/>
          <w:szCs w:val="24"/>
        </w:rPr>
        <w:t xml:space="preserve"> </w:t>
      </w:r>
      <w:r w:rsidR="00003A18">
        <w:rPr>
          <w:rFonts w:ascii="Times New Roman" w:hAnsi="Times New Roman" w:cs="Times New Roman"/>
          <w:noProof/>
          <w:sz w:val="24"/>
          <w:szCs w:val="24"/>
        </w:rPr>
        <w:t>г.</w:t>
      </w:r>
      <w:r w:rsidR="00EA75D9">
        <w:rPr>
          <w:rFonts w:ascii="Times New Roman" w:hAnsi="Times New Roman" w:cs="Times New Roman"/>
          <w:noProof/>
          <w:sz w:val="24"/>
          <w:szCs w:val="24"/>
        </w:rPr>
        <w:t xml:space="preserve"> </w:t>
      </w:r>
      <w:r w:rsidR="00A40C7A">
        <w:rPr>
          <w:rFonts w:ascii="Times New Roman" w:hAnsi="Times New Roman" w:cs="Times New Roman"/>
          <w:noProof/>
          <w:sz w:val="24"/>
          <w:szCs w:val="24"/>
        </w:rPr>
        <w:t>се обучават  19</w:t>
      </w:r>
      <w:r w:rsidR="00003A18">
        <w:rPr>
          <w:rFonts w:ascii="Times New Roman" w:hAnsi="Times New Roman" w:cs="Times New Roman"/>
          <w:noProof/>
          <w:sz w:val="24"/>
          <w:szCs w:val="24"/>
        </w:rPr>
        <w:t xml:space="preserve"> </w:t>
      </w:r>
      <w:r w:rsidR="00462030" w:rsidRPr="006729BA">
        <w:rPr>
          <w:rFonts w:ascii="Times New Roman" w:hAnsi="Times New Roman" w:cs="Times New Roman"/>
          <w:noProof/>
          <w:sz w:val="24"/>
          <w:szCs w:val="24"/>
        </w:rPr>
        <w:t xml:space="preserve">ученици </w:t>
      </w:r>
      <w:r>
        <w:rPr>
          <w:rFonts w:ascii="Times New Roman" w:hAnsi="Times New Roman" w:cs="Times New Roman"/>
          <w:noProof/>
          <w:sz w:val="24"/>
          <w:szCs w:val="24"/>
        </w:rPr>
        <w:t>в дневна форма на обучение</w:t>
      </w:r>
      <w:r w:rsidR="00A40C7A" w:rsidRPr="006729BA">
        <w:rPr>
          <w:rFonts w:ascii="Times New Roman" w:hAnsi="Times New Roman" w:cs="Times New Roman"/>
          <w:noProof/>
          <w:sz w:val="24"/>
          <w:szCs w:val="24"/>
        </w:rPr>
        <w:t>(ДФО).</w:t>
      </w:r>
    </w:p>
    <w:p w:rsidR="00462030" w:rsidRDefault="0019408B" w:rsidP="009C7603">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 xml:space="preserve">В ОУ „Васил Левски” </w:t>
      </w:r>
      <w:r w:rsidR="002C44A7">
        <w:rPr>
          <w:rFonts w:ascii="Times New Roman" w:hAnsi="Times New Roman" w:cs="Times New Roman"/>
          <w:noProof/>
          <w:sz w:val="24"/>
          <w:szCs w:val="24"/>
        </w:rPr>
        <w:t xml:space="preserve">- </w:t>
      </w:r>
      <w:r>
        <w:rPr>
          <w:rFonts w:ascii="Times New Roman" w:hAnsi="Times New Roman" w:cs="Times New Roman"/>
          <w:noProof/>
          <w:sz w:val="24"/>
          <w:szCs w:val="24"/>
        </w:rPr>
        <w:t>с. Тръстеник</w:t>
      </w:r>
      <w:r w:rsidR="00462030" w:rsidRPr="006729BA">
        <w:rPr>
          <w:rFonts w:ascii="Times New Roman" w:hAnsi="Times New Roman" w:cs="Times New Roman"/>
          <w:noProof/>
          <w:sz w:val="24"/>
          <w:szCs w:val="24"/>
        </w:rPr>
        <w:t xml:space="preserve"> за учебната 2</w:t>
      </w:r>
      <w:r w:rsidR="00A40C7A">
        <w:rPr>
          <w:rFonts w:ascii="Times New Roman" w:hAnsi="Times New Roman" w:cs="Times New Roman"/>
          <w:noProof/>
          <w:sz w:val="24"/>
          <w:szCs w:val="24"/>
        </w:rPr>
        <w:t>022/2023</w:t>
      </w:r>
      <w:r w:rsidR="006F7CBA">
        <w:rPr>
          <w:rFonts w:ascii="Times New Roman" w:hAnsi="Times New Roman" w:cs="Times New Roman"/>
          <w:noProof/>
          <w:sz w:val="24"/>
          <w:szCs w:val="24"/>
        </w:rPr>
        <w:t xml:space="preserve"> г. са записани и се обучават 30</w:t>
      </w:r>
      <w:r w:rsidR="00003A18">
        <w:rPr>
          <w:rFonts w:ascii="Times New Roman" w:hAnsi="Times New Roman" w:cs="Times New Roman"/>
          <w:noProof/>
          <w:sz w:val="24"/>
          <w:szCs w:val="24"/>
        </w:rPr>
        <w:t xml:space="preserve"> </w:t>
      </w:r>
      <w:r w:rsidR="002C44A7">
        <w:rPr>
          <w:rFonts w:ascii="Times New Roman" w:hAnsi="Times New Roman" w:cs="Times New Roman"/>
          <w:noProof/>
          <w:sz w:val="24"/>
          <w:szCs w:val="24"/>
        </w:rPr>
        <w:t xml:space="preserve">ученици </w:t>
      </w:r>
      <w:r w:rsidR="00462030" w:rsidRPr="006729BA">
        <w:rPr>
          <w:rFonts w:ascii="Times New Roman" w:hAnsi="Times New Roman" w:cs="Times New Roman"/>
          <w:noProof/>
          <w:sz w:val="24"/>
          <w:szCs w:val="24"/>
        </w:rPr>
        <w:t xml:space="preserve"> в дневна форма на обучение (ДФО).</w:t>
      </w:r>
    </w:p>
    <w:p w:rsidR="002C44A7" w:rsidRDefault="002C44A7" w:rsidP="009C7603">
      <w:pPr>
        <w:spacing w:after="0" w:line="24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В ОУ</w:t>
      </w:r>
      <w:r w:rsidR="006F7CBA">
        <w:rPr>
          <w:rFonts w:ascii="Times New Roman" w:hAnsi="Times New Roman" w:cs="Times New Roman"/>
          <w:noProof/>
          <w:sz w:val="24"/>
          <w:szCs w:val="24"/>
          <w:lang w:val="en-US"/>
        </w:rPr>
        <w:t xml:space="preserve"> </w:t>
      </w:r>
      <w:r>
        <w:rPr>
          <w:rFonts w:ascii="Times New Roman" w:hAnsi="Times New Roman" w:cs="Times New Roman"/>
          <w:noProof/>
          <w:sz w:val="24"/>
          <w:szCs w:val="24"/>
        </w:rPr>
        <w:t xml:space="preserve">„Св.Кл.Охридски”- с. Сваленик </w:t>
      </w:r>
      <w:r w:rsidR="00090DA6">
        <w:rPr>
          <w:rFonts w:ascii="Times New Roman" w:hAnsi="Times New Roman" w:cs="Times New Roman"/>
          <w:noProof/>
          <w:sz w:val="24"/>
          <w:szCs w:val="24"/>
        </w:rPr>
        <w:t>за учебната 2022/2023</w:t>
      </w:r>
      <w:r w:rsidR="006F7CBA">
        <w:rPr>
          <w:rFonts w:ascii="Times New Roman" w:hAnsi="Times New Roman" w:cs="Times New Roman"/>
          <w:noProof/>
          <w:sz w:val="24"/>
          <w:szCs w:val="24"/>
        </w:rPr>
        <w:t xml:space="preserve"> </w:t>
      </w:r>
      <w:r>
        <w:rPr>
          <w:rFonts w:ascii="Times New Roman" w:hAnsi="Times New Roman" w:cs="Times New Roman"/>
          <w:noProof/>
          <w:sz w:val="24"/>
          <w:szCs w:val="24"/>
        </w:rPr>
        <w:t>г.</w:t>
      </w:r>
      <w:r w:rsidR="00A40C7A">
        <w:rPr>
          <w:rFonts w:ascii="Times New Roman" w:hAnsi="Times New Roman" w:cs="Times New Roman"/>
          <w:noProof/>
          <w:sz w:val="24"/>
          <w:szCs w:val="24"/>
        </w:rPr>
        <w:t xml:space="preserve"> са записани и се обучават 8</w:t>
      </w:r>
      <w:r w:rsidR="00003A18">
        <w:rPr>
          <w:rFonts w:ascii="Times New Roman" w:hAnsi="Times New Roman" w:cs="Times New Roman"/>
          <w:noProof/>
          <w:sz w:val="24"/>
          <w:szCs w:val="24"/>
        </w:rPr>
        <w:t xml:space="preserve"> </w:t>
      </w:r>
      <w:r>
        <w:rPr>
          <w:rFonts w:ascii="Times New Roman" w:hAnsi="Times New Roman" w:cs="Times New Roman"/>
          <w:noProof/>
          <w:sz w:val="24"/>
          <w:szCs w:val="24"/>
        </w:rPr>
        <w:t xml:space="preserve">ученици </w:t>
      </w:r>
      <w:r w:rsidRPr="006729BA">
        <w:rPr>
          <w:rFonts w:ascii="Times New Roman" w:hAnsi="Times New Roman" w:cs="Times New Roman"/>
          <w:noProof/>
          <w:sz w:val="24"/>
          <w:szCs w:val="24"/>
        </w:rPr>
        <w:t xml:space="preserve"> в дневна форма на обучение (ДФО).</w:t>
      </w:r>
    </w:p>
    <w:p w:rsidR="002C44A7" w:rsidRDefault="002C44A7" w:rsidP="006729BA">
      <w:pPr>
        <w:spacing w:after="0" w:line="240" w:lineRule="auto"/>
        <w:ind w:firstLine="709"/>
        <w:jc w:val="both"/>
        <w:rPr>
          <w:rFonts w:ascii="Times New Roman" w:hAnsi="Times New Roman" w:cs="Times New Roman"/>
          <w:noProof/>
          <w:sz w:val="24"/>
          <w:szCs w:val="24"/>
        </w:rPr>
      </w:pPr>
    </w:p>
    <w:p w:rsidR="00462030" w:rsidRDefault="00462030" w:rsidP="006729BA">
      <w:pPr>
        <w:rPr>
          <w:rFonts w:ascii="Times New Roman" w:hAnsi="Times New Roman" w:cs="Times New Roman"/>
          <w:b/>
          <w:bCs/>
          <w:noProof/>
        </w:rPr>
      </w:pPr>
    </w:p>
    <w:p w:rsidR="00AE7501" w:rsidRDefault="00AE7501" w:rsidP="006729BA">
      <w:pPr>
        <w:rPr>
          <w:rFonts w:ascii="Times New Roman" w:hAnsi="Times New Roman" w:cs="Times New Roman"/>
          <w:b/>
          <w:bCs/>
          <w:noProof/>
        </w:rPr>
      </w:pPr>
    </w:p>
    <w:p w:rsidR="00AE7501" w:rsidRPr="006729BA" w:rsidRDefault="00AE7501" w:rsidP="006729BA">
      <w:pPr>
        <w:rPr>
          <w:rFonts w:ascii="Times New Roman" w:hAnsi="Times New Roman" w:cs="Times New Roman"/>
          <w:b/>
          <w:bCs/>
          <w:noProof/>
        </w:rPr>
      </w:pP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4"/>
        <w:gridCol w:w="708"/>
        <w:gridCol w:w="864"/>
        <w:gridCol w:w="979"/>
        <w:gridCol w:w="1050"/>
        <w:gridCol w:w="1162"/>
      </w:tblGrid>
      <w:tr w:rsidR="009E442A" w:rsidRPr="00C52EAA" w:rsidTr="009E442A">
        <w:trPr>
          <w:trHeight w:val="807"/>
          <w:jc w:val="center"/>
        </w:trPr>
        <w:tc>
          <w:tcPr>
            <w:tcW w:w="2184"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lastRenderedPageBreak/>
              <w:t>Училища</w:t>
            </w:r>
          </w:p>
        </w:tc>
        <w:tc>
          <w:tcPr>
            <w:tcW w:w="708"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Бр. ученици</w:t>
            </w:r>
          </w:p>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в ДФО*</w:t>
            </w:r>
          </w:p>
        </w:tc>
        <w:tc>
          <w:tcPr>
            <w:tcW w:w="864"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Брой ученици в ИФО*</w:t>
            </w:r>
          </w:p>
        </w:tc>
        <w:tc>
          <w:tcPr>
            <w:tcW w:w="979"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Брой ученици в СФО*</w:t>
            </w:r>
          </w:p>
        </w:tc>
        <w:tc>
          <w:tcPr>
            <w:tcW w:w="1050"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Ученици със СОП*</w:t>
            </w:r>
          </w:p>
          <w:p w:rsidR="009E442A" w:rsidRPr="00C52EAA" w:rsidRDefault="009E442A" w:rsidP="00C52EAA">
            <w:pPr>
              <w:spacing w:after="0" w:line="240" w:lineRule="auto"/>
              <w:jc w:val="center"/>
              <w:rPr>
                <w:rFonts w:ascii="Times New Roman" w:hAnsi="Times New Roman" w:cs="Times New Roman"/>
                <w:b/>
                <w:bCs/>
                <w:noProof/>
                <w:sz w:val="20"/>
                <w:szCs w:val="20"/>
              </w:rPr>
            </w:pPr>
          </w:p>
        </w:tc>
        <w:tc>
          <w:tcPr>
            <w:tcW w:w="1162" w:type="dxa"/>
            <w:shd w:val="clear" w:color="auto" w:fill="C6D9F1"/>
          </w:tcPr>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Педагоги-</w:t>
            </w:r>
          </w:p>
          <w:p w:rsidR="009E442A" w:rsidRPr="00C52EAA" w:rsidRDefault="009E442A" w:rsidP="00C52EAA">
            <w:pPr>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чески персонал</w:t>
            </w:r>
          </w:p>
        </w:tc>
      </w:tr>
      <w:tr w:rsidR="009E442A" w:rsidRPr="00C52EAA" w:rsidTr="009E442A">
        <w:trPr>
          <w:jc w:val="center"/>
        </w:trPr>
        <w:tc>
          <w:tcPr>
            <w:tcW w:w="2184" w:type="dxa"/>
          </w:tcPr>
          <w:p w:rsidR="009E442A" w:rsidRDefault="009E442A" w:rsidP="00837EE6">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 xml:space="preserve">ОУ </w:t>
            </w:r>
            <w:r>
              <w:rPr>
                <w:rFonts w:ascii="Times New Roman" w:hAnsi="Times New Roman" w:cs="Times New Roman"/>
                <w:noProof/>
                <w:sz w:val="20"/>
                <w:szCs w:val="20"/>
              </w:rPr>
              <w:t>„Хр.Ботев”</w:t>
            </w:r>
          </w:p>
          <w:p w:rsidR="009E442A" w:rsidRPr="00C52EAA" w:rsidRDefault="009E442A" w:rsidP="00837EE6">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 Щръклево</w:t>
            </w:r>
          </w:p>
        </w:tc>
        <w:tc>
          <w:tcPr>
            <w:tcW w:w="708" w:type="dxa"/>
          </w:tcPr>
          <w:p w:rsidR="009E442A" w:rsidRPr="004237A1" w:rsidRDefault="004237A1"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104</w:t>
            </w:r>
          </w:p>
        </w:tc>
        <w:tc>
          <w:tcPr>
            <w:tcW w:w="864"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979"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1050" w:type="dxa"/>
          </w:tcPr>
          <w:p w:rsidR="009E442A" w:rsidRPr="00C52EAA" w:rsidRDefault="004237A1"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13</w:t>
            </w:r>
          </w:p>
        </w:tc>
        <w:tc>
          <w:tcPr>
            <w:tcW w:w="1162" w:type="dxa"/>
          </w:tcPr>
          <w:p w:rsidR="009E442A" w:rsidRPr="00C52EAA" w:rsidRDefault="000D46D7"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15</w:t>
            </w:r>
          </w:p>
        </w:tc>
      </w:tr>
      <w:tr w:rsidR="009E442A" w:rsidRPr="00C52EAA" w:rsidTr="009E442A">
        <w:trPr>
          <w:jc w:val="center"/>
        </w:trPr>
        <w:tc>
          <w:tcPr>
            <w:tcW w:w="2184" w:type="dxa"/>
          </w:tcPr>
          <w:p w:rsidR="009E442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ОУ „</w:t>
            </w:r>
            <w:r>
              <w:rPr>
                <w:rFonts w:ascii="Times New Roman" w:hAnsi="Times New Roman" w:cs="Times New Roman"/>
                <w:noProof/>
                <w:sz w:val="20"/>
                <w:szCs w:val="20"/>
              </w:rPr>
              <w:t xml:space="preserve">Никола Й. Вапцаров” </w:t>
            </w:r>
          </w:p>
          <w:p w:rsidR="009E442A" w:rsidRPr="00C52EAA" w:rsidRDefault="009E442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 Иваново</w:t>
            </w:r>
          </w:p>
        </w:tc>
        <w:tc>
          <w:tcPr>
            <w:tcW w:w="708" w:type="dxa"/>
          </w:tcPr>
          <w:p w:rsidR="009E442A" w:rsidRPr="00C52EAA" w:rsidRDefault="004237A1"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19</w:t>
            </w:r>
          </w:p>
        </w:tc>
        <w:tc>
          <w:tcPr>
            <w:tcW w:w="864"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979" w:type="dxa"/>
          </w:tcPr>
          <w:p w:rsidR="009E442A" w:rsidRPr="00C52EAA" w:rsidRDefault="000D46D7"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0</w:t>
            </w:r>
          </w:p>
        </w:tc>
        <w:tc>
          <w:tcPr>
            <w:tcW w:w="1050"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1162" w:type="dxa"/>
          </w:tcPr>
          <w:p w:rsidR="009E442A" w:rsidRPr="00C52EAA" w:rsidRDefault="001B7CC2"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r>
      <w:tr w:rsidR="009E442A" w:rsidRPr="00C52EAA" w:rsidTr="009E442A">
        <w:trPr>
          <w:jc w:val="center"/>
        </w:trPr>
        <w:tc>
          <w:tcPr>
            <w:tcW w:w="2184" w:type="dxa"/>
          </w:tcPr>
          <w:p w:rsidR="009E442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ОУ „</w:t>
            </w:r>
            <w:r>
              <w:rPr>
                <w:rFonts w:ascii="Times New Roman" w:hAnsi="Times New Roman" w:cs="Times New Roman"/>
                <w:noProof/>
                <w:sz w:val="20"/>
                <w:szCs w:val="20"/>
              </w:rPr>
              <w:t>Васил Левски”</w:t>
            </w:r>
          </w:p>
          <w:p w:rsidR="009E442A" w:rsidRPr="00C52EAA" w:rsidRDefault="009E442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 Тръстеник</w:t>
            </w:r>
          </w:p>
        </w:tc>
        <w:tc>
          <w:tcPr>
            <w:tcW w:w="708" w:type="dxa"/>
          </w:tcPr>
          <w:p w:rsidR="009E442A" w:rsidRPr="00C52EAA" w:rsidRDefault="006F7CB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30</w:t>
            </w:r>
          </w:p>
        </w:tc>
        <w:tc>
          <w:tcPr>
            <w:tcW w:w="864"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979"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1050" w:type="dxa"/>
          </w:tcPr>
          <w:p w:rsidR="009E442A" w:rsidRPr="00C52EAA" w:rsidRDefault="009E442A" w:rsidP="00C52EAA">
            <w:pPr>
              <w:spacing w:after="0" w:line="240" w:lineRule="auto"/>
              <w:jc w:val="center"/>
              <w:rPr>
                <w:rFonts w:ascii="Times New Roman" w:hAnsi="Times New Roman" w:cs="Times New Roman"/>
                <w:noProof/>
                <w:sz w:val="20"/>
                <w:szCs w:val="20"/>
              </w:rPr>
            </w:pPr>
            <w:r w:rsidRPr="00C52EAA">
              <w:rPr>
                <w:rFonts w:ascii="Times New Roman" w:hAnsi="Times New Roman" w:cs="Times New Roman"/>
                <w:noProof/>
                <w:sz w:val="20"/>
                <w:szCs w:val="20"/>
              </w:rPr>
              <w:t>0</w:t>
            </w:r>
          </w:p>
        </w:tc>
        <w:tc>
          <w:tcPr>
            <w:tcW w:w="1162" w:type="dxa"/>
          </w:tcPr>
          <w:p w:rsidR="009E442A" w:rsidRPr="00C52EAA" w:rsidRDefault="006F7CB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6</w:t>
            </w:r>
          </w:p>
        </w:tc>
      </w:tr>
      <w:tr w:rsidR="009E442A" w:rsidRPr="00837EE6" w:rsidTr="009E442A">
        <w:trPr>
          <w:jc w:val="center"/>
        </w:trPr>
        <w:tc>
          <w:tcPr>
            <w:tcW w:w="2184" w:type="dxa"/>
          </w:tcPr>
          <w:p w:rsidR="009E442A" w:rsidRDefault="009E442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ОУ”Св.Кл.Охридски”</w:t>
            </w:r>
          </w:p>
          <w:p w:rsidR="009E442A" w:rsidRPr="00837EE6" w:rsidRDefault="009E442A"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с. Сваленик</w:t>
            </w:r>
          </w:p>
        </w:tc>
        <w:tc>
          <w:tcPr>
            <w:tcW w:w="708" w:type="dxa"/>
          </w:tcPr>
          <w:p w:rsidR="009E442A" w:rsidRPr="009E442A" w:rsidRDefault="004237A1" w:rsidP="00C52EAA">
            <w:pPr>
              <w:spacing w:after="0" w:line="240" w:lineRule="auto"/>
              <w:jc w:val="center"/>
              <w:rPr>
                <w:rFonts w:ascii="Times New Roman" w:hAnsi="Times New Roman" w:cs="Times New Roman"/>
                <w:noProof/>
                <w:sz w:val="20"/>
                <w:szCs w:val="20"/>
              </w:rPr>
            </w:pPr>
            <w:r>
              <w:rPr>
                <w:rFonts w:ascii="Times New Roman" w:hAnsi="Times New Roman" w:cs="Times New Roman"/>
                <w:noProof/>
                <w:sz w:val="20"/>
                <w:szCs w:val="20"/>
              </w:rPr>
              <w:t>8</w:t>
            </w:r>
          </w:p>
        </w:tc>
        <w:tc>
          <w:tcPr>
            <w:tcW w:w="864" w:type="dxa"/>
          </w:tcPr>
          <w:p w:rsidR="009E442A" w:rsidRPr="009E442A" w:rsidRDefault="009E442A" w:rsidP="00C52EAA">
            <w:pPr>
              <w:spacing w:after="0" w:line="240" w:lineRule="auto"/>
              <w:jc w:val="center"/>
              <w:rPr>
                <w:rFonts w:ascii="Times New Roman" w:hAnsi="Times New Roman" w:cs="Times New Roman"/>
                <w:noProof/>
                <w:sz w:val="20"/>
                <w:szCs w:val="20"/>
              </w:rPr>
            </w:pPr>
            <w:r w:rsidRPr="009E442A">
              <w:rPr>
                <w:rFonts w:ascii="Times New Roman" w:hAnsi="Times New Roman" w:cs="Times New Roman"/>
                <w:noProof/>
                <w:sz w:val="20"/>
                <w:szCs w:val="20"/>
              </w:rPr>
              <w:t>0</w:t>
            </w:r>
          </w:p>
        </w:tc>
        <w:tc>
          <w:tcPr>
            <w:tcW w:w="979" w:type="dxa"/>
          </w:tcPr>
          <w:p w:rsidR="009E442A" w:rsidRPr="009E442A" w:rsidRDefault="009E442A" w:rsidP="00C52EAA">
            <w:pPr>
              <w:spacing w:after="0" w:line="240" w:lineRule="auto"/>
              <w:jc w:val="center"/>
              <w:rPr>
                <w:rFonts w:ascii="Times New Roman" w:hAnsi="Times New Roman" w:cs="Times New Roman"/>
                <w:noProof/>
                <w:sz w:val="20"/>
                <w:szCs w:val="20"/>
              </w:rPr>
            </w:pPr>
            <w:r w:rsidRPr="009E442A">
              <w:rPr>
                <w:rFonts w:ascii="Times New Roman" w:hAnsi="Times New Roman" w:cs="Times New Roman"/>
                <w:noProof/>
                <w:sz w:val="20"/>
                <w:szCs w:val="20"/>
              </w:rPr>
              <w:t>0</w:t>
            </w:r>
          </w:p>
        </w:tc>
        <w:tc>
          <w:tcPr>
            <w:tcW w:w="1050" w:type="dxa"/>
          </w:tcPr>
          <w:p w:rsidR="009E442A" w:rsidRPr="009E442A" w:rsidRDefault="009E442A" w:rsidP="00C52EAA">
            <w:pPr>
              <w:spacing w:after="0" w:line="240" w:lineRule="auto"/>
              <w:jc w:val="center"/>
              <w:rPr>
                <w:rFonts w:ascii="Times New Roman" w:hAnsi="Times New Roman" w:cs="Times New Roman"/>
                <w:noProof/>
                <w:sz w:val="20"/>
                <w:szCs w:val="20"/>
              </w:rPr>
            </w:pPr>
            <w:r w:rsidRPr="009E442A">
              <w:rPr>
                <w:rFonts w:ascii="Times New Roman" w:hAnsi="Times New Roman" w:cs="Times New Roman"/>
                <w:noProof/>
                <w:sz w:val="20"/>
                <w:szCs w:val="20"/>
              </w:rPr>
              <w:t>0</w:t>
            </w:r>
          </w:p>
        </w:tc>
        <w:tc>
          <w:tcPr>
            <w:tcW w:w="1162" w:type="dxa"/>
          </w:tcPr>
          <w:p w:rsidR="009E442A" w:rsidRPr="009E442A" w:rsidRDefault="009E442A" w:rsidP="00C52EAA">
            <w:pPr>
              <w:spacing w:after="0" w:line="240" w:lineRule="auto"/>
              <w:jc w:val="center"/>
              <w:rPr>
                <w:rFonts w:ascii="Times New Roman" w:hAnsi="Times New Roman" w:cs="Times New Roman"/>
                <w:noProof/>
                <w:sz w:val="20"/>
                <w:szCs w:val="20"/>
              </w:rPr>
            </w:pPr>
            <w:r w:rsidRPr="009E442A">
              <w:rPr>
                <w:rFonts w:ascii="Times New Roman" w:hAnsi="Times New Roman" w:cs="Times New Roman"/>
                <w:noProof/>
                <w:sz w:val="20"/>
                <w:szCs w:val="20"/>
              </w:rPr>
              <w:t>6</w:t>
            </w:r>
          </w:p>
        </w:tc>
      </w:tr>
      <w:tr w:rsidR="009E442A" w:rsidRPr="00C52EAA" w:rsidTr="009E442A">
        <w:trPr>
          <w:trHeight w:val="485"/>
          <w:jc w:val="center"/>
        </w:trPr>
        <w:tc>
          <w:tcPr>
            <w:tcW w:w="2184"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Общо:</w:t>
            </w:r>
          </w:p>
        </w:tc>
        <w:tc>
          <w:tcPr>
            <w:tcW w:w="708"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6F7CBA" w:rsidRDefault="004237A1" w:rsidP="00C52EAA">
            <w:pPr>
              <w:shd w:val="clear" w:color="auto" w:fill="C6D9F1"/>
              <w:spacing w:after="0" w:line="240" w:lineRule="auto"/>
              <w:jc w:val="center"/>
              <w:rPr>
                <w:rFonts w:ascii="Times New Roman" w:hAnsi="Times New Roman" w:cs="Times New Roman"/>
                <w:b/>
                <w:bCs/>
                <w:noProof/>
                <w:sz w:val="20"/>
                <w:szCs w:val="20"/>
                <w:lang w:val="en-US"/>
              </w:rPr>
            </w:pPr>
            <w:r>
              <w:rPr>
                <w:rFonts w:ascii="Times New Roman" w:hAnsi="Times New Roman" w:cs="Times New Roman"/>
                <w:b/>
                <w:bCs/>
                <w:noProof/>
                <w:sz w:val="20"/>
                <w:szCs w:val="20"/>
                <w:lang w:val="en-US"/>
              </w:rPr>
              <w:t>161</w:t>
            </w:r>
          </w:p>
        </w:tc>
        <w:tc>
          <w:tcPr>
            <w:tcW w:w="864"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r w:rsidRPr="00C52EAA">
              <w:rPr>
                <w:rFonts w:ascii="Times New Roman" w:hAnsi="Times New Roman" w:cs="Times New Roman"/>
                <w:b/>
                <w:bCs/>
                <w:noProof/>
                <w:sz w:val="20"/>
                <w:szCs w:val="20"/>
              </w:rPr>
              <w:t>0</w:t>
            </w:r>
          </w:p>
        </w:tc>
        <w:tc>
          <w:tcPr>
            <w:tcW w:w="979"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C52EAA" w:rsidRDefault="000D46D7" w:rsidP="00C52EAA">
            <w:pPr>
              <w:shd w:val="clear" w:color="auto" w:fill="C6D9F1"/>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0</w:t>
            </w:r>
          </w:p>
        </w:tc>
        <w:tc>
          <w:tcPr>
            <w:tcW w:w="1050"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C52EAA" w:rsidRDefault="004237A1" w:rsidP="00C52EAA">
            <w:pPr>
              <w:shd w:val="clear" w:color="auto" w:fill="C6D9F1"/>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13</w:t>
            </w:r>
          </w:p>
        </w:tc>
        <w:tc>
          <w:tcPr>
            <w:tcW w:w="1162" w:type="dxa"/>
            <w:shd w:val="clear" w:color="auto" w:fill="C6D9F1"/>
          </w:tcPr>
          <w:p w:rsidR="009E442A" w:rsidRPr="00C52EAA" w:rsidRDefault="009E442A" w:rsidP="00C52EAA">
            <w:pPr>
              <w:shd w:val="clear" w:color="auto" w:fill="C6D9F1"/>
              <w:spacing w:after="0" w:line="240" w:lineRule="auto"/>
              <w:jc w:val="center"/>
              <w:rPr>
                <w:rFonts w:ascii="Times New Roman" w:hAnsi="Times New Roman" w:cs="Times New Roman"/>
                <w:b/>
                <w:bCs/>
                <w:noProof/>
                <w:sz w:val="20"/>
                <w:szCs w:val="20"/>
              </w:rPr>
            </w:pPr>
          </w:p>
          <w:p w:rsidR="009E442A" w:rsidRPr="00C52EAA" w:rsidRDefault="001B7CC2" w:rsidP="00C52EAA">
            <w:pPr>
              <w:shd w:val="clear" w:color="auto" w:fill="C6D9F1"/>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33</w:t>
            </w:r>
          </w:p>
        </w:tc>
      </w:tr>
    </w:tbl>
    <w:p w:rsidR="00462030" w:rsidRPr="006729BA" w:rsidRDefault="00462030" w:rsidP="006729BA">
      <w:pPr>
        <w:rPr>
          <w:rFonts w:ascii="Times New Roman" w:hAnsi="Times New Roman" w:cs="Times New Roman"/>
          <w:b/>
          <w:bCs/>
          <w:i/>
          <w:iCs/>
          <w:noProof/>
        </w:rPr>
      </w:pPr>
    </w:p>
    <w:p w:rsidR="00462030" w:rsidRPr="006729BA" w:rsidRDefault="00462030" w:rsidP="006F48CD">
      <w:pPr>
        <w:spacing w:line="240" w:lineRule="auto"/>
        <w:rPr>
          <w:rFonts w:ascii="Times New Roman" w:hAnsi="Times New Roman" w:cs="Times New Roman"/>
          <w:i/>
          <w:iCs/>
          <w:noProof/>
          <w:sz w:val="24"/>
          <w:szCs w:val="24"/>
        </w:rPr>
      </w:pPr>
      <w:r w:rsidRPr="006729BA">
        <w:rPr>
          <w:rFonts w:ascii="Times New Roman" w:hAnsi="Times New Roman" w:cs="Times New Roman"/>
          <w:b/>
          <w:bCs/>
          <w:i/>
          <w:iCs/>
          <w:noProof/>
          <w:sz w:val="24"/>
          <w:szCs w:val="24"/>
        </w:rPr>
        <w:t>ДФО</w:t>
      </w:r>
      <w:r w:rsidRPr="006729BA">
        <w:rPr>
          <w:rFonts w:ascii="Times New Roman" w:hAnsi="Times New Roman" w:cs="Times New Roman"/>
          <w:i/>
          <w:iCs/>
          <w:noProof/>
          <w:sz w:val="24"/>
          <w:szCs w:val="24"/>
        </w:rPr>
        <w:t xml:space="preserve"> – дневна форма на обучение</w:t>
      </w:r>
    </w:p>
    <w:p w:rsidR="00462030" w:rsidRPr="006729BA" w:rsidRDefault="00462030" w:rsidP="006F48CD">
      <w:pPr>
        <w:spacing w:line="240" w:lineRule="auto"/>
        <w:rPr>
          <w:rFonts w:ascii="Times New Roman" w:hAnsi="Times New Roman" w:cs="Times New Roman"/>
          <w:i/>
          <w:iCs/>
          <w:noProof/>
          <w:sz w:val="24"/>
          <w:szCs w:val="24"/>
        </w:rPr>
      </w:pPr>
      <w:r w:rsidRPr="006729BA">
        <w:rPr>
          <w:rFonts w:ascii="Times New Roman" w:hAnsi="Times New Roman" w:cs="Times New Roman"/>
          <w:b/>
          <w:bCs/>
          <w:i/>
          <w:iCs/>
          <w:noProof/>
          <w:sz w:val="24"/>
          <w:szCs w:val="24"/>
        </w:rPr>
        <w:t xml:space="preserve">ИФО </w:t>
      </w:r>
      <w:r w:rsidRPr="006729BA">
        <w:rPr>
          <w:rFonts w:ascii="Times New Roman" w:hAnsi="Times New Roman" w:cs="Times New Roman"/>
          <w:i/>
          <w:iCs/>
          <w:noProof/>
          <w:sz w:val="24"/>
          <w:szCs w:val="24"/>
        </w:rPr>
        <w:t>– индивидуална форма на обучение</w:t>
      </w:r>
    </w:p>
    <w:p w:rsidR="00462030" w:rsidRPr="006729BA" w:rsidRDefault="00462030" w:rsidP="006F48CD">
      <w:pPr>
        <w:spacing w:line="240" w:lineRule="auto"/>
        <w:rPr>
          <w:rFonts w:ascii="Times New Roman" w:hAnsi="Times New Roman" w:cs="Times New Roman"/>
          <w:i/>
          <w:iCs/>
          <w:noProof/>
          <w:sz w:val="24"/>
          <w:szCs w:val="24"/>
        </w:rPr>
      </w:pPr>
      <w:r w:rsidRPr="006729BA">
        <w:rPr>
          <w:rFonts w:ascii="Times New Roman" w:hAnsi="Times New Roman" w:cs="Times New Roman"/>
          <w:b/>
          <w:bCs/>
          <w:i/>
          <w:iCs/>
          <w:noProof/>
          <w:sz w:val="24"/>
          <w:szCs w:val="24"/>
        </w:rPr>
        <w:t xml:space="preserve">СФО </w:t>
      </w:r>
      <w:r w:rsidRPr="006729BA">
        <w:rPr>
          <w:rFonts w:ascii="Times New Roman" w:hAnsi="Times New Roman" w:cs="Times New Roman"/>
          <w:i/>
          <w:iCs/>
          <w:noProof/>
          <w:sz w:val="24"/>
          <w:szCs w:val="24"/>
        </w:rPr>
        <w:t>– самостоятелна форма на обучение</w:t>
      </w:r>
    </w:p>
    <w:p w:rsidR="00462030" w:rsidRDefault="00462030" w:rsidP="006F48CD">
      <w:pPr>
        <w:spacing w:line="240" w:lineRule="auto"/>
        <w:rPr>
          <w:rFonts w:ascii="Times New Roman" w:hAnsi="Times New Roman" w:cs="Times New Roman"/>
          <w:i/>
          <w:iCs/>
          <w:noProof/>
          <w:sz w:val="24"/>
          <w:szCs w:val="24"/>
        </w:rPr>
      </w:pPr>
      <w:r w:rsidRPr="006729BA">
        <w:rPr>
          <w:rFonts w:ascii="Times New Roman" w:hAnsi="Times New Roman" w:cs="Times New Roman"/>
          <w:b/>
          <w:bCs/>
          <w:i/>
          <w:iCs/>
          <w:noProof/>
          <w:sz w:val="24"/>
          <w:szCs w:val="24"/>
        </w:rPr>
        <w:t>СОП</w:t>
      </w:r>
      <w:r w:rsidRPr="006729BA">
        <w:rPr>
          <w:rFonts w:ascii="Times New Roman" w:hAnsi="Times New Roman" w:cs="Times New Roman"/>
          <w:i/>
          <w:iCs/>
          <w:noProof/>
          <w:sz w:val="24"/>
          <w:szCs w:val="24"/>
        </w:rPr>
        <w:t xml:space="preserve"> – специални образователни потребности</w:t>
      </w:r>
    </w:p>
    <w:p w:rsidR="00586909" w:rsidRDefault="00586909" w:rsidP="006F48CD">
      <w:pPr>
        <w:spacing w:line="240" w:lineRule="auto"/>
        <w:rPr>
          <w:rFonts w:ascii="Times New Roman" w:hAnsi="Times New Roman" w:cs="Times New Roman"/>
          <w:iCs/>
          <w:noProof/>
          <w:sz w:val="24"/>
          <w:szCs w:val="24"/>
        </w:rPr>
      </w:pPr>
    </w:p>
    <w:p w:rsidR="00FB21AC" w:rsidRDefault="00025C22" w:rsidP="006F48CD">
      <w:pPr>
        <w:spacing w:line="240" w:lineRule="auto"/>
        <w:rPr>
          <w:rFonts w:ascii="Times New Roman" w:hAnsi="Times New Roman" w:cs="Times New Roman"/>
          <w:iCs/>
          <w:noProof/>
          <w:sz w:val="24"/>
          <w:szCs w:val="24"/>
        </w:rPr>
      </w:pPr>
      <w:r>
        <w:rPr>
          <w:rFonts w:ascii="Times New Roman" w:hAnsi="Times New Roman" w:cs="Times New Roman"/>
          <w:iCs/>
          <w:noProof/>
          <w:sz w:val="24"/>
          <w:szCs w:val="24"/>
        </w:rPr>
        <w:t>Подкрепата се предоставя чрез:</w:t>
      </w:r>
    </w:p>
    <w:p w:rsidR="00025C22" w:rsidRDefault="00025C22" w:rsidP="00025C22">
      <w:pPr>
        <w:pStyle w:val="a3"/>
        <w:numPr>
          <w:ilvl w:val="0"/>
          <w:numId w:val="16"/>
        </w:numPr>
        <w:spacing w:after="0" w:line="240" w:lineRule="auto"/>
        <w:ind w:left="709" w:hanging="274"/>
        <w:contextualSpacing/>
        <w:jc w:val="both"/>
        <w:rPr>
          <w:rFonts w:ascii="Times New Roman" w:hAnsi="Times New Roman" w:cs="Times New Roman"/>
          <w:sz w:val="24"/>
          <w:szCs w:val="24"/>
        </w:rPr>
      </w:pPr>
      <w:r w:rsidRPr="00025C22">
        <w:rPr>
          <w:rFonts w:ascii="Times New Roman" w:hAnsi="Times New Roman" w:cs="Times New Roman"/>
          <w:sz w:val="24"/>
          <w:szCs w:val="24"/>
        </w:rPr>
        <w:t xml:space="preserve">Проучване на интересите, способностите и компетентностите на децата и учениците и създаване на условия за тяхното пълноценно развитие; </w:t>
      </w:r>
    </w:p>
    <w:p w:rsidR="00025C22" w:rsidRDefault="00025C22" w:rsidP="00025C22">
      <w:pPr>
        <w:pStyle w:val="a3"/>
        <w:numPr>
          <w:ilvl w:val="0"/>
          <w:numId w:val="16"/>
        </w:numPr>
        <w:spacing w:after="0" w:line="240" w:lineRule="auto"/>
        <w:ind w:left="709" w:hanging="274"/>
        <w:contextualSpacing/>
        <w:jc w:val="both"/>
        <w:rPr>
          <w:rFonts w:ascii="Times New Roman" w:hAnsi="Times New Roman" w:cs="Times New Roman"/>
          <w:sz w:val="24"/>
          <w:szCs w:val="24"/>
        </w:rPr>
      </w:pPr>
      <w:r>
        <w:rPr>
          <w:rFonts w:ascii="Times New Roman" w:hAnsi="Times New Roman" w:cs="Times New Roman"/>
          <w:sz w:val="24"/>
          <w:szCs w:val="24"/>
        </w:rPr>
        <w:t>Организиране на образователна, творческа и спортна дейност на децата и учениците чрез стимулиране на общинско, областно и национално равнище;</w:t>
      </w:r>
    </w:p>
    <w:p w:rsidR="00025C22" w:rsidRPr="00025C22" w:rsidRDefault="00025C22" w:rsidP="00025C22">
      <w:pPr>
        <w:pStyle w:val="a3"/>
        <w:numPr>
          <w:ilvl w:val="0"/>
          <w:numId w:val="16"/>
        </w:numPr>
        <w:spacing w:after="0" w:line="240" w:lineRule="auto"/>
        <w:ind w:left="709" w:hanging="274"/>
        <w:contextualSpacing/>
        <w:jc w:val="both"/>
        <w:rPr>
          <w:rFonts w:ascii="Times New Roman" w:hAnsi="Times New Roman" w:cs="Times New Roman"/>
          <w:iCs/>
          <w:noProof/>
          <w:sz w:val="24"/>
          <w:szCs w:val="24"/>
        </w:rPr>
      </w:pPr>
      <w:r>
        <w:rPr>
          <w:rFonts w:ascii="Times New Roman" w:hAnsi="Times New Roman" w:cs="Times New Roman"/>
          <w:sz w:val="24"/>
          <w:szCs w:val="24"/>
        </w:rPr>
        <w:t xml:space="preserve">Подпомагане на професионалното ориентиране на учениците; </w:t>
      </w:r>
    </w:p>
    <w:p w:rsidR="00025C22" w:rsidRPr="00025C22" w:rsidRDefault="00025C22" w:rsidP="00025C22">
      <w:pPr>
        <w:pStyle w:val="a3"/>
        <w:numPr>
          <w:ilvl w:val="0"/>
          <w:numId w:val="16"/>
        </w:numPr>
        <w:spacing w:after="0" w:line="240" w:lineRule="auto"/>
        <w:ind w:left="709" w:hanging="274"/>
        <w:contextualSpacing/>
        <w:jc w:val="both"/>
        <w:rPr>
          <w:rFonts w:ascii="Times New Roman" w:hAnsi="Times New Roman" w:cs="Times New Roman"/>
          <w:iCs/>
          <w:noProof/>
          <w:sz w:val="24"/>
          <w:szCs w:val="24"/>
        </w:rPr>
      </w:pPr>
      <w:r>
        <w:rPr>
          <w:rFonts w:ascii="Times New Roman" w:hAnsi="Times New Roman" w:cs="Times New Roman"/>
          <w:sz w:val="24"/>
          <w:szCs w:val="24"/>
        </w:rPr>
        <w:t>Организиране и провеждане на занимания в групи по интереси;</w:t>
      </w:r>
    </w:p>
    <w:p w:rsidR="00025C22" w:rsidRPr="00025C22" w:rsidRDefault="00025C22" w:rsidP="00025C22">
      <w:pPr>
        <w:pStyle w:val="a3"/>
        <w:numPr>
          <w:ilvl w:val="0"/>
          <w:numId w:val="16"/>
        </w:numPr>
        <w:spacing w:after="0" w:line="240" w:lineRule="auto"/>
        <w:ind w:left="709" w:hanging="274"/>
        <w:contextualSpacing/>
        <w:jc w:val="both"/>
        <w:rPr>
          <w:rFonts w:ascii="Times New Roman" w:hAnsi="Times New Roman" w:cs="Times New Roman"/>
          <w:iCs/>
          <w:noProof/>
          <w:sz w:val="24"/>
          <w:szCs w:val="24"/>
        </w:rPr>
      </w:pPr>
      <w:r>
        <w:rPr>
          <w:rFonts w:ascii="Times New Roman" w:hAnsi="Times New Roman" w:cs="Times New Roman"/>
          <w:sz w:val="24"/>
          <w:szCs w:val="24"/>
        </w:rPr>
        <w:t>Участие в общински, областни и национални програми и форуми;</w:t>
      </w:r>
    </w:p>
    <w:p w:rsidR="00586909" w:rsidRPr="00025C22" w:rsidRDefault="00025C22" w:rsidP="006F48CD">
      <w:pPr>
        <w:pStyle w:val="a3"/>
        <w:numPr>
          <w:ilvl w:val="0"/>
          <w:numId w:val="16"/>
        </w:numPr>
        <w:spacing w:after="0" w:line="240" w:lineRule="auto"/>
        <w:ind w:left="709" w:hanging="274"/>
        <w:contextualSpacing/>
        <w:jc w:val="both"/>
        <w:rPr>
          <w:rFonts w:ascii="Times New Roman" w:hAnsi="Times New Roman" w:cs="Times New Roman"/>
          <w:iCs/>
          <w:noProof/>
          <w:sz w:val="24"/>
          <w:szCs w:val="24"/>
        </w:rPr>
      </w:pPr>
      <w:r>
        <w:rPr>
          <w:rFonts w:ascii="Times New Roman" w:hAnsi="Times New Roman" w:cs="Times New Roman"/>
          <w:sz w:val="24"/>
          <w:szCs w:val="24"/>
        </w:rPr>
        <w:t>Допълнителни дейности с деца и ученици с изявени дарби.</w:t>
      </w:r>
    </w:p>
    <w:p w:rsidR="00025C22" w:rsidRPr="00025C22" w:rsidRDefault="00025C22" w:rsidP="00025C22">
      <w:pPr>
        <w:pStyle w:val="a3"/>
        <w:spacing w:after="0" w:line="240" w:lineRule="auto"/>
        <w:ind w:left="709"/>
        <w:contextualSpacing/>
        <w:jc w:val="both"/>
        <w:rPr>
          <w:rFonts w:ascii="Times New Roman" w:hAnsi="Times New Roman" w:cs="Times New Roman"/>
          <w:iCs/>
          <w:noProof/>
          <w:sz w:val="24"/>
          <w:szCs w:val="24"/>
        </w:rPr>
      </w:pPr>
    </w:p>
    <w:p w:rsidR="00BA4CAF" w:rsidRDefault="004844E0" w:rsidP="00586909">
      <w:pPr>
        <w:spacing w:line="240" w:lineRule="auto"/>
        <w:ind w:firstLine="426"/>
        <w:jc w:val="both"/>
        <w:rPr>
          <w:rFonts w:ascii="Times New Roman" w:hAnsi="Times New Roman" w:cs="Times New Roman"/>
          <w:sz w:val="24"/>
          <w:szCs w:val="24"/>
        </w:rPr>
      </w:pPr>
      <w:r w:rsidRPr="00BA4CAF">
        <w:rPr>
          <w:rFonts w:ascii="Times New Roman" w:hAnsi="Times New Roman" w:cs="Times New Roman"/>
          <w:sz w:val="24"/>
          <w:szCs w:val="24"/>
        </w:rPr>
        <w:t xml:space="preserve">Училищата </w:t>
      </w:r>
      <w:r w:rsidR="00586909">
        <w:rPr>
          <w:rFonts w:ascii="Times New Roman" w:hAnsi="Times New Roman" w:cs="Times New Roman"/>
          <w:sz w:val="24"/>
          <w:szCs w:val="24"/>
        </w:rPr>
        <w:t xml:space="preserve">на територията на Община Иваново </w:t>
      </w:r>
      <w:r w:rsidRPr="00BA4CAF">
        <w:rPr>
          <w:rFonts w:ascii="Times New Roman" w:hAnsi="Times New Roman" w:cs="Times New Roman"/>
          <w:sz w:val="24"/>
          <w:szCs w:val="24"/>
        </w:rPr>
        <w:t>работят по</w:t>
      </w:r>
      <w:r w:rsidR="00196C34" w:rsidRPr="00BA4CAF">
        <w:rPr>
          <w:rFonts w:ascii="Times New Roman" w:hAnsi="Times New Roman" w:cs="Times New Roman"/>
          <w:sz w:val="24"/>
          <w:szCs w:val="24"/>
        </w:rPr>
        <w:t xml:space="preserve"> изпълнението на проект „</w:t>
      </w:r>
      <w:r w:rsidR="00EC327B">
        <w:rPr>
          <w:rFonts w:ascii="Times New Roman" w:hAnsi="Times New Roman" w:cs="Times New Roman"/>
          <w:sz w:val="24"/>
          <w:szCs w:val="24"/>
        </w:rPr>
        <w:t>Подкрепа за успех</w:t>
      </w:r>
      <w:r w:rsidR="00815AB1" w:rsidRPr="00BA4CAF">
        <w:rPr>
          <w:rFonts w:ascii="Times New Roman" w:hAnsi="Times New Roman" w:cs="Times New Roman"/>
          <w:sz w:val="24"/>
          <w:szCs w:val="24"/>
        </w:rPr>
        <w:t>”.</w:t>
      </w:r>
      <w:r w:rsidR="00586909">
        <w:rPr>
          <w:rFonts w:ascii="Times New Roman" w:hAnsi="Times New Roman" w:cs="Times New Roman"/>
          <w:sz w:val="24"/>
          <w:szCs w:val="24"/>
        </w:rPr>
        <w:t xml:space="preserve"> Основните компоненти по проекта са формирането на групи за извънкласни дейности по интереси и на групи за преодоляване на обуч</w:t>
      </w:r>
      <w:r w:rsidR="00D80634">
        <w:rPr>
          <w:rFonts w:ascii="Times New Roman" w:hAnsi="Times New Roman" w:cs="Times New Roman"/>
          <w:sz w:val="24"/>
          <w:szCs w:val="24"/>
        </w:rPr>
        <w:t>ителни затруднения за учениците; развитие на творческия и спортния им потенциал; превръщане на училището в по-привлекателно място за учениците, с което да се намали преждевременното им напускане на образователната система и изграждане на по-голяма увереност в собствените им сили; повишаване на етническата толерантност и мултикултурна интеграция.</w:t>
      </w:r>
      <w:r w:rsidR="00586909">
        <w:rPr>
          <w:rFonts w:ascii="Times New Roman" w:hAnsi="Times New Roman" w:cs="Times New Roman"/>
          <w:sz w:val="24"/>
          <w:szCs w:val="24"/>
        </w:rPr>
        <w:t xml:space="preserve"> </w:t>
      </w:r>
      <w:r w:rsidR="00815AB1" w:rsidRPr="00BA4CAF">
        <w:rPr>
          <w:rFonts w:ascii="Times New Roman" w:hAnsi="Times New Roman" w:cs="Times New Roman"/>
          <w:sz w:val="24"/>
          <w:szCs w:val="24"/>
        </w:rPr>
        <w:t>Във всяко училище</w:t>
      </w:r>
      <w:r w:rsidR="00196C34" w:rsidRPr="00BA4CAF">
        <w:rPr>
          <w:rFonts w:ascii="Times New Roman" w:hAnsi="Times New Roman" w:cs="Times New Roman"/>
          <w:sz w:val="24"/>
          <w:szCs w:val="24"/>
        </w:rPr>
        <w:t xml:space="preserve"> е проведено проучване за интересите и желанията н</w:t>
      </w:r>
      <w:r w:rsidR="00815AB1" w:rsidRPr="00BA4CAF">
        <w:rPr>
          <w:rFonts w:ascii="Times New Roman" w:hAnsi="Times New Roman" w:cs="Times New Roman"/>
          <w:sz w:val="24"/>
          <w:szCs w:val="24"/>
        </w:rPr>
        <w:t xml:space="preserve">а учениците, след което са сформирани </w:t>
      </w:r>
      <w:r w:rsidR="00196C34" w:rsidRPr="00BA4CAF">
        <w:rPr>
          <w:rFonts w:ascii="Times New Roman" w:hAnsi="Times New Roman" w:cs="Times New Roman"/>
          <w:sz w:val="24"/>
          <w:szCs w:val="24"/>
        </w:rPr>
        <w:t xml:space="preserve"> групите. </w:t>
      </w:r>
      <w:r w:rsidR="00AF00E5">
        <w:rPr>
          <w:rFonts w:ascii="Times New Roman" w:hAnsi="Times New Roman" w:cs="Times New Roman"/>
          <w:sz w:val="24"/>
          <w:szCs w:val="24"/>
        </w:rPr>
        <w:t>За всички ученици са осигурени допълнителни занимания по интереси, работи се съвместно с родителите им. Обръща се внимание на индивидуалността на учениците. Ръководствата на училищата ведно с педагозите полагат усилия да приобщят всички деца.</w:t>
      </w:r>
    </w:p>
    <w:p w:rsidR="00CF4668" w:rsidRDefault="00A35DB1" w:rsidP="00457663">
      <w:pPr>
        <w:ind w:firstLine="426"/>
        <w:jc w:val="both"/>
        <w:rPr>
          <w:rFonts w:ascii="Times New Roman" w:hAnsi="Times New Roman" w:cs="Times New Roman"/>
          <w:sz w:val="24"/>
          <w:szCs w:val="24"/>
        </w:rPr>
      </w:pPr>
      <w:r>
        <w:rPr>
          <w:rFonts w:ascii="Times New Roman" w:hAnsi="Times New Roman" w:cs="Times New Roman"/>
          <w:sz w:val="24"/>
          <w:szCs w:val="24"/>
        </w:rPr>
        <w:t>През учебната 2022/2023</w:t>
      </w:r>
      <w:r w:rsidR="00D80634">
        <w:rPr>
          <w:rFonts w:ascii="Times New Roman" w:hAnsi="Times New Roman" w:cs="Times New Roman"/>
          <w:sz w:val="24"/>
          <w:szCs w:val="24"/>
        </w:rPr>
        <w:t xml:space="preserve"> г. ОУ „Н.</w:t>
      </w:r>
      <w:r w:rsidR="00552425">
        <w:rPr>
          <w:rFonts w:ascii="Times New Roman" w:hAnsi="Times New Roman" w:cs="Times New Roman"/>
          <w:sz w:val="24"/>
          <w:szCs w:val="24"/>
        </w:rPr>
        <w:t xml:space="preserve"> </w:t>
      </w:r>
      <w:r w:rsidR="00D80634">
        <w:rPr>
          <w:rFonts w:ascii="Times New Roman" w:hAnsi="Times New Roman" w:cs="Times New Roman"/>
          <w:sz w:val="24"/>
          <w:szCs w:val="24"/>
        </w:rPr>
        <w:t>Й.</w:t>
      </w:r>
      <w:r w:rsidR="00552425">
        <w:rPr>
          <w:rFonts w:ascii="Times New Roman" w:hAnsi="Times New Roman" w:cs="Times New Roman"/>
          <w:sz w:val="24"/>
          <w:szCs w:val="24"/>
        </w:rPr>
        <w:t xml:space="preserve"> </w:t>
      </w:r>
      <w:r w:rsidR="00D80634">
        <w:rPr>
          <w:rFonts w:ascii="Times New Roman" w:hAnsi="Times New Roman" w:cs="Times New Roman"/>
          <w:sz w:val="24"/>
          <w:szCs w:val="24"/>
        </w:rPr>
        <w:t xml:space="preserve">Вапцаров“ – с. Иваново </w:t>
      </w:r>
      <w:r w:rsidR="005B06A1">
        <w:rPr>
          <w:rFonts w:ascii="Times New Roman" w:hAnsi="Times New Roman" w:cs="Times New Roman"/>
          <w:sz w:val="24"/>
          <w:szCs w:val="24"/>
        </w:rPr>
        <w:t xml:space="preserve">продължава да </w:t>
      </w:r>
      <w:r w:rsidR="00EC327B">
        <w:rPr>
          <w:rFonts w:ascii="Times New Roman" w:hAnsi="Times New Roman" w:cs="Times New Roman"/>
          <w:sz w:val="24"/>
          <w:szCs w:val="24"/>
        </w:rPr>
        <w:t>консултира р</w:t>
      </w:r>
      <w:r w:rsidR="00D80634" w:rsidRPr="002E1101">
        <w:rPr>
          <w:rFonts w:ascii="Times New Roman" w:hAnsi="Times New Roman" w:cs="Times New Roman"/>
          <w:sz w:val="24"/>
          <w:szCs w:val="24"/>
        </w:rPr>
        <w:t>одители от ромск</w:t>
      </w:r>
      <w:r w:rsidR="00457663">
        <w:rPr>
          <w:rFonts w:ascii="Times New Roman" w:hAnsi="Times New Roman" w:cs="Times New Roman"/>
          <w:sz w:val="24"/>
          <w:szCs w:val="24"/>
        </w:rPr>
        <w:t xml:space="preserve">и произход </w:t>
      </w:r>
      <w:r w:rsidR="00D80634" w:rsidRPr="002E1101">
        <w:rPr>
          <w:rFonts w:ascii="Times New Roman" w:hAnsi="Times New Roman" w:cs="Times New Roman"/>
          <w:sz w:val="24"/>
          <w:szCs w:val="24"/>
        </w:rPr>
        <w:t>с цел мотивиране на подкрепата им за учениците в процеса на социализация и образователна интеграция. Тази дейност се отразява положително на отношението на родителите към поведението на учениците и подготовката им по изучаваните учебни дисциплини.</w:t>
      </w:r>
    </w:p>
    <w:p w:rsidR="00D80634" w:rsidRPr="00D80634" w:rsidRDefault="00D80634" w:rsidP="00175BE4">
      <w:pPr>
        <w:jc w:val="both"/>
        <w:rPr>
          <w:rFonts w:ascii="Times New Roman" w:hAnsi="Times New Roman" w:cs="Times New Roman"/>
          <w:sz w:val="24"/>
          <w:szCs w:val="24"/>
        </w:rPr>
      </w:pPr>
      <w:r w:rsidRPr="002E1101">
        <w:rPr>
          <w:rFonts w:ascii="Times New Roman" w:hAnsi="Times New Roman" w:cs="Times New Roman"/>
          <w:sz w:val="24"/>
          <w:szCs w:val="24"/>
        </w:rPr>
        <w:lastRenderedPageBreak/>
        <w:t xml:space="preserve"> Самите ученици също търсят подкрепата и съдействието на психолозите за изграждане на поведенческа култура при взаимоотношения със съученици, учители, родителите им и преодоляване на проблемите в отношението им към самоподготовката си. </w:t>
      </w:r>
    </w:p>
    <w:p w:rsidR="00D86156" w:rsidRPr="002E1101" w:rsidRDefault="00A35DB1" w:rsidP="00610D73">
      <w:pPr>
        <w:ind w:firstLine="426"/>
        <w:jc w:val="both"/>
        <w:rPr>
          <w:rFonts w:ascii="Times New Roman" w:hAnsi="Times New Roman" w:cs="Times New Roman"/>
          <w:sz w:val="24"/>
          <w:szCs w:val="24"/>
        </w:rPr>
      </w:pPr>
      <w:r w:rsidRPr="00EC327B">
        <w:rPr>
          <w:rFonts w:ascii="Times New Roman" w:hAnsi="Times New Roman" w:cs="Times New Roman"/>
          <w:sz w:val="24"/>
          <w:szCs w:val="24"/>
        </w:rPr>
        <w:t xml:space="preserve">ДГ „Ален мак“ – Иваново </w:t>
      </w:r>
      <w:r>
        <w:rPr>
          <w:rFonts w:ascii="Times New Roman" w:hAnsi="Times New Roman" w:cs="Times New Roman"/>
          <w:sz w:val="24"/>
          <w:szCs w:val="24"/>
        </w:rPr>
        <w:t xml:space="preserve">продължава участието си по </w:t>
      </w:r>
      <w:r w:rsidR="00EC327B" w:rsidRPr="00EC327B">
        <w:rPr>
          <w:rFonts w:ascii="Times New Roman" w:hAnsi="Times New Roman" w:cs="Times New Roman"/>
          <w:sz w:val="24"/>
          <w:szCs w:val="24"/>
        </w:rPr>
        <w:t xml:space="preserve">проект </w:t>
      </w:r>
      <w:r w:rsidR="00EC327B" w:rsidRPr="00E32AE2">
        <w:rPr>
          <w:rFonts w:ascii="Times New Roman" w:hAnsi="Times New Roman" w:cs="Times New Roman"/>
          <w:sz w:val="24"/>
          <w:szCs w:val="24"/>
        </w:rPr>
        <w:t>BG05M2OP001-3.005-0004</w:t>
      </w:r>
      <w:r w:rsidR="00EC327B" w:rsidRPr="00EC327B">
        <w:rPr>
          <w:rFonts w:ascii="Times New Roman" w:hAnsi="Times New Roman" w:cs="Times New Roman"/>
          <w:sz w:val="24"/>
          <w:szCs w:val="24"/>
        </w:rPr>
        <w:t xml:space="preserve"> „Активно приобщаване в системата на предучилищното образование“, чиято основна цел е формиране на положително отношение към училището и създаване на мотивация за учене, разширяване на достъпа до предучилищно образование на децата от уязвимите групи и живеещите в бедност. </w:t>
      </w:r>
      <w:r>
        <w:rPr>
          <w:rFonts w:ascii="Times New Roman" w:hAnsi="Times New Roman" w:cs="Times New Roman"/>
          <w:sz w:val="24"/>
          <w:szCs w:val="24"/>
        </w:rPr>
        <w:t>Детското заведение изпълнява</w:t>
      </w:r>
      <w:r w:rsidR="00EC327B" w:rsidRPr="00EC327B">
        <w:rPr>
          <w:rFonts w:ascii="Times New Roman" w:hAnsi="Times New Roman" w:cs="Times New Roman"/>
          <w:sz w:val="24"/>
          <w:szCs w:val="24"/>
        </w:rPr>
        <w:t xml:space="preserve"> Дейност 1 „Допълнително обучение по български </w:t>
      </w:r>
      <w:r w:rsidR="00EC327B">
        <w:rPr>
          <w:rFonts w:ascii="Times New Roman" w:hAnsi="Times New Roman" w:cs="Times New Roman"/>
          <w:sz w:val="24"/>
          <w:szCs w:val="24"/>
        </w:rPr>
        <w:t xml:space="preserve">език за деца от уязвими групи“. </w:t>
      </w:r>
      <w:r w:rsidR="00D86156" w:rsidRPr="002E1101">
        <w:rPr>
          <w:rFonts w:ascii="Times New Roman" w:hAnsi="Times New Roman" w:cs="Times New Roman"/>
          <w:sz w:val="24"/>
          <w:szCs w:val="24"/>
        </w:rPr>
        <w:t>Децата имат възможност да подобрят своите умения за успешно участие в речевото общуване, да овладеят книжовните норми на българския език, да спортуват, да опознават природата и изобразителното изкуство и не на последно място дейностите ще допринесат за тяхната социализация и подготовка за постъпване в училище. Децата и техните родители получават индивидуална и групова психологическа</w:t>
      </w:r>
      <w:r w:rsidR="00D86156" w:rsidRPr="002E1101">
        <w:rPr>
          <w:rFonts w:ascii="Times New Roman" w:hAnsi="Times New Roman" w:cs="Times New Roman"/>
          <w:sz w:val="24"/>
          <w:szCs w:val="24"/>
          <w:lang w:val="en-US"/>
        </w:rPr>
        <w:t xml:space="preserve"> </w:t>
      </w:r>
      <w:r w:rsidR="00D86156" w:rsidRPr="002E1101">
        <w:rPr>
          <w:rFonts w:ascii="Times New Roman" w:hAnsi="Times New Roman" w:cs="Times New Roman"/>
          <w:sz w:val="24"/>
          <w:szCs w:val="24"/>
        </w:rPr>
        <w:t>подкрепа от специалисти. Дейностите са обезпечени с необходимите средства и материали. Резултатите от настоящият проект са устойчиви в дългосрочен период чрез:</w:t>
      </w:r>
    </w:p>
    <w:p w:rsidR="00D86156" w:rsidRPr="002E1101" w:rsidRDefault="00D86156" w:rsidP="00D86156">
      <w:pPr>
        <w:pStyle w:val="a3"/>
        <w:numPr>
          <w:ilvl w:val="0"/>
          <w:numId w:val="16"/>
        </w:numPr>
        <w:spacing w:after="0" w:line="240" w:lineRule="auto"/>
        <w:contextualSpacing/>
        <w:jc w:val="both"/>
        <w:rPr>
          <w:rFonts w:ascii="Times New Roman" w:hAnsi="Times New Roman" w:cs="Times New Roman"/>
          <w:sz w:val="24"/>
          <w:szCs w:val="24"/>
        </w:rPr>
      </w:pPr>
      <w:r w:rsidRPr="002E1101">
        <w:rPr>
          <w:rFonts w:ascii="Times New Roman" w:hAnsi="Times New Roman" w:cs="Times New Roman"/>
          <w:sz w:val="24"/>
          <w:szCs w:val="24"/>
        </w:rPr>
        <w:t>осигуряване на равен и успешен старт в живота на децата и техните родители;</w:t>
      </w:r>
    </w:p>
    <w:p w:rsidR="00D86156" w:rsidRPr="002E1101" w:rsidRDefault="00D86156" w:rsidP="00D86156">
      <w:pPr>
        <w:pStyle w:val="a3"/>
        <w:numPr>
          <w:ilvl w:val="0"/>
          <w:numId w:val="16"/>
        </w:numPr>
        <w:spacing w:after="0" w:line="240" w:lineRule="auto"/>
        <w:contextualSpacing/>
        <w:jc w:val="both"/>
        <w:rPr>
          <w:rFonts w:ascii="Times New Roman" w:hAnsi="Times New Roman" w:cs="Times New Roman"/>
          <w:sz w:val="24"/>
          <w:szCs w:val="24"/>
        </w:rPr>
      </w:pPr>
      <w:r w:rsidRPr="002E1101">
        <w:rPr>
          <w:rFonts w:ascii="Times New Roman" w:hAnsi="Times New Roman" w:cs="Times New Roman"/>
          <w:sz w:val="24"/>
          <w:szCs w:val="24"/>
        </w:rPr>
        <w:t xml:space="preserve"> осъзнаване на образованието като ценност от родителите;</w:t>
      </w:r>
    </w:p>
    <w:p w:rsidR="00D86156" w:rsidRPr="002E1101" w:rsidRDefault="00D86156" w:rsidP="00D86156">
      <w:pPr>
        <w:pStyle w:val="a3"/>
        <w:numPr>
          <w:ilvl w:val="0"/>
          <w:numId w:val="16"/>
        </w:numPr>
        <w:spacing w:after="0" w:line="240" w:lineRule="auto"/>
        <w:contextualSpacing/>
        <w:jc w:val="both"/>
        <w:rPr>
          <w:rFonts w:ascii="Times New Roman" w:hAnsi="Times New Roman" w:cs="Times New Roman"/>
          <w:sz w:val="24"/>
          <w:szCs w:val="24"/>
        </w:rPr>
      </w:pPr>
      <w:r w:rsidRPr="002E1101">
        <w:rPr>
          <w:rFonts w:ascii="Times New Roman" w:hAnsi="Times New Roman" w:cs="Times New Roman"/>
          <w:sz w:val="24"/>
          <w:szCs w:val="24"/>
        </w:rPr>
        <w:t xml:space="preserve"> променени обществени нагласи за приемане на различието и многообразието.</w:t>
      </w:r>
    </w:p>
    <w:p w:rsidR="00D86156" w:rsidRPr="00657A8F" w:rsidRDefault="00D86156" w:rsidP="00586909">
      <w:pPr>
        <w:spacing w:line="240" w:lineRule="auto"/>
        <w:ind w:firstLine="426"/>
        <w:jc w:val="both"/>
        <w:rPr>
          <w:rFonts w:ascii="Times New Roman" w:hAnsi="Times New Roman" w:cs="Times New Roman"/>
          <w:sz w:val="24"/>
          <w:szCs w:val="24"/>
        </w:rPr>
      </w:pPr>
    </w:p>
    <w:p w:rsidR="00462030" w:rsidRDefault="00462030" w:rsidP="006F48CD">
      <w:pPr>
        <w:spacing w:after="0" w:line="240" w:lineRule="auto"/>
        <w:ind w:firstLine="397"/>
        <w:jc w:val="both"/>
        <w:rPr>
          <w:rFonts w:ascii="Times New Roman" w:hAnsi="Times New Roman" w:cs="Times New Roman"/>
          <w:noProof/>
          <w:sz w:val="24"/>
          <w:szCs w:val="24"/>
        </w:rPr>
      </w:pPr>
    </w:p>
    <w:p w:rsidR="00462030" w:rsidRPr="00BA4CAF" w:rsidRDefault="00462030" w:rsidP="00BA4CAF">
      <w:pPr>
        <w:pStyle w:val="a3"/>
        <w:numPr>
          <w:ilvl w:val="1"/>
          <w:numId w:val="15"/>
        </w:numPr>
        <w:spacing w:after="0" w:line="240" w:lineRule="auto"/>
        <w:jc w:val="both"/>
        <w:rPr>
          <w:rFonts w:ascii="Times New Roman" w:hAnsi="Times New Roman" w:cs="Times New Roman"/>
          <w:b/>
          <w:bCs/>
          <w:noProof/>
          <w:color w:val="000000"/>
          <w:sz w:val="24"/>
          <w:szCs w:val="24"/>
          <w:lang w:val="ru-RU"/>
        </w:rPr>
      </w:pPr>
      <w:r w:rsidRPr="00956DFE">
        <w:rPr>
          <w:rFonts w:ascii="Times New Roman" w:hAnsi="Times New Roman" w:cs="Times New Roman"/>
          <w:b/>
          <w:bCs/>
          <w:noProof/>
          <w:color w:val="000000"/>
          <w:sz w:val="24"/>
          <w:szCs w:val="24"/>
        </w:rPr>
        <w:t>Други институции и доставчиц</w:t>
      </w:r>
      <w:r w:rsidR="001201DE">
        <w:rPr>
          <w:rFonts w:ascii="Times New Roman" w:hAnsi="Times New Roman" w:cs="Times New Roman"/>
          <w:b/>
          <w:bCs/>
          <w:noProof/>
          <w:color w:val="000000"/>
          <w:sz w:val="24"/>
          <w:szCs w:val="24"/>
        </w:rPr>
        <w:t>и на социални услуги</w:t>
      </w:r>
      <w:r w:rsidR="00CE2993">
        <w:rPr>
          <w:rFonts w:ascii="Times New Roman" w:hAnsi="Times New Roman" w:cs="Times New Roman"/>
          <w:b/>
          <w:bCs/>
          <w:noProof/>
          <w:color w:val="000000"/>
          <w:sz w:val="24"/>
          <w:szCs w:val="24"/>
        </w:rPr>
        <w:t xml:space="preserve"> за деца и ученици</w:t>
      </w:r>
      <w:r w:rsidR="001201DE">
        <w:rPr>
          <w:rFonts w:ascii="Times New Roman" w:hAnsi="Times New Roman" w:cs="Times New Roman"/>
          <w:b/>
          <w:bCs/>
          <w:noProof/>
          <w:color w:val="000000"/>
          <w:sz w:val="24"/>
          <w:szCs w:val="24"/>
        </w:rPr>
        <w:t xml:space="preserve"> в Община Иваново</w:t>
      </w:r>
    </w:p>
    <w:p w:rsidR="00BA4CAF" w:rsidRPr="003D78D6" w:rsidRDefault="00BA4CAF" w:rsidP="00BA4CAF">
      <w:pPr>
        <w:pStyle w:val="a3"/>
        <w:spacing w:after="0" w:line="240" w:lineRule="auto"/>
        <w:ind w:left="431"/>
        <w:jc w:val="both"/>
        <w:rPr>
          <w:rFonts w:ascii="Times New Roman" w:hAnsi="Times New Roman" w:cs="Times New Roman"/>
          <w:b/>
          <w:bCs/>
          <w:noProof/>
          <w:color w:val="000000"/>
          <w:sz w:val="24"/>
          <w:szCs w:val="24"/>
          <w:lang w:val="ru-RU"/>
        </w:rPr>
      </w:pPr>
    </w:p>
    <w:p w:rsidR="00462030" w:rsidRDefault="00462030" w:rsidP="00956DFE">
      <w:pPr>
        <w:spacing w:after="0" w:line="240" w:lineRule="auto"/>
        <w:ind w:firstLine="641"/>
        <w:jc w:val="both"/>
        <w:rPr>
          <w:rFonts w:ascii="Times New Roman" w:hAnsi="Times New Roman" w:cs="Times New Roman"/>
          <w:noProof/>
          <w:color w:val="000000"/>
          <w:sz w:val="24"/>
          <w:szCs w:val="24"/>
          <w:lang w:val="ru-RU"/>
        </w:rPr>
      </w:pPr>
      <w:r w:rsidRPr="003D78D6">
        <w:rPr>
          <w:rFonts w:ascii="Times New Roman" w:hAnsi="Times New Roman" w:cs="Times New Roman"/>
          <w:noProof/>
          <w:color w:val="000000"/>
          <w:sz w:val="24"/>
          <w:szCs w:val="24"/>
          <w:lang w:val="ru-RU"/>
        </w:rPr>
        <w:tab/>
        <w:t>Всички институци</w:t>
      </w:r>
      <w:r w:rsidR="00AE547D">
        <w:rPr>
          <w:rFonts w:ascii="Times New Roman" w:hAnsi="Times New Roman" w:cs="Times New Roman"/>
          <w:noProof/>
          <w:color w:val="000000"/>
          <w:sz w:val="24"/>
          <w:szCs w:val="24"/>
          <w:lang w:val="ru-RU"/>
        </w:rPr>
        <w:t xml:space="preserve">и в системата на образованието осигуряват подкрепата за личностно развитие като си </w:t>
      </w:r>
      <w:r w:rsidRPr="003D78D6">
        <w:rPr>
          <w:rFonts w:ascii="Times New Roman" w:hAnsi="Times New Roman" w:cs="Times New Roman"/>
          <w:noProof/>
          <w:color w:val="000000"/>
          <w:sz w:val="24"/>
          <w:szCs w:val="24"/>
          <w:lang w:val="ru-RU"/>
        </w:rPr>
        <w:t xml:space="preserve">взаимодействат с Дирекция „Социално подпомагане“ – Отдел „Закрила на детето“, </w:t>
      </w:r>
      <w:r w:rsidR="004D3DF6">
        <w:rPr>
          <w:rFonts w:ascii="Times New Roman" w:hAnsi="Times New Roman" w:cs="Times New Roman"/>
          <w:noProof/>
          <w:color w:val="000000"/>
          <w:sz w:val="24"/>
          <w:szCs w:val="24"/>
          <w:lang w:val="ru-RU"/>
        </w:rPr>
        <w:t>Общинска администрация</w:t>
      </w:r>
      <w:r w:rsidR="00900105">
        <w:rPr>
          <w:rFonts w:ascii="Times New Roman" w:hAnsi="Times New Roman" w:cs="Times New Roman"/>
          <w:noProof/>
          <w:color w:val="000000"/>
          <w:sz w:val="24"/>
          <w:szCs w:val="24"/>
          <w:lang w:val="ru-RU"/>
        </w:rPr>
        <w:t xml:space="preserve"> - </w:t>
      </w:r>
      <w:r w:rsidR="004D3DF6">
        <w:rPr>
          <w:rFonts w:ascii="Times New Roman" w:hAnsi="Times New Roman" w:cs="Times New Roman"/>
          <w:noProof/>
          <w:color w:val="000000"/>
          <w:sz w:val="24"/>
          <w:szCs w:val="24"/>
          <w:lang w:val="ru-RU"/>
        </w:rPr>
        <w:t xml:space="preserve">Иваново, </w:t>
      </w:r>
      <w:r w:rsidR="00EC327B">
        <w:rPr>
          <w:rFonts w:ascii="Times New Roman" w:hAnsi="Times New Roman" w:cs="Times New Roman"/>
          <w:noProof/>
          <w:color w:val="000000"/>
          <w:sz w:val="24"/>
          <w:szCs w:val="24"/>
          <w:lang w:val="ru-RU"/>
        </w:rPr>
        <w:t xml:space="preserve">МКБППМН - </w:t>
      </w:r>
      <w:r w:rsidR="001201DE">
        <w:rPr>
          <w:rFonts w:ascii="Times New Roman" w:hAnsi="Times New Roman" w:cs="Times New Roman"/>
          <w:noProof/>
          <w:color w:val="000000"/>
          <w:sz w:val="24"/>
          <w:szCs w:val="24"/>
        </w:rPr>
        <w:t>с. Иваново и</w:t>
      </w:r>
      <w:r w:rsidRPr="003D78D6">
        <w:rPr>
          <w:rFonts w:ascii="Times New Roman" w:hAnsi="Times New Roman" w:cs="Times New Roman"/>
          <w:noProof/>
          <w:color w:val="000000"/>
          <w:sz w:val="24"/>
          <w:szCs w:val="24"/>
          <w:lang w:val="ru-RU"/>
        </w:rPr>
        <w:t xml:space="preserve"> читалища</w:t>
      </w:r>
      <w:r w:rsidR="001201DE">
        <w:rPr>
          <w:rFonts w:ascii="Times New Roman" w:hAnsi="Times New Roman" w:cs="Times New Roman"/>
          <w:noProof/>
          <w:color w:val="000000"/>
          <w:sz w:val="24"/>
          <w:szCs w:val="24"/>
          <w:lang w:val="ru-RU"/>
        </w:rPr>
        <w:t>та</w:t>
      </w:r>
      <w:r w:rsidRPr="003D78D6">
        <w:rPr>
          <w:rFonts w:ascii="Times New Roman" w:hAnsi="Times New Roman" w:cs="Times New Roman"/>
          <w:noProof/>
          <w:color w:val="000000"/>
          <w:sz w:val="24"/>
          <w:szCs w:val="24"/>
          <w:lang w:val="ru-RU"/>
        </w:rPr>
        <w:t>.</w:t>
      </w:r>
    </w:p>
    <w:p w:rsidR="00734D91" w:rsidRPr="00BA4CAF" w:rsidRDefault="00734D91" w:rsidP="00956DFE">
      <w:pPr>
        <w:spacing w:after="0" w:line="240" w:lineRule="auto"/>
        <w:ind w:firstLine="641"/>
        <w:jc w:val="both"/>
        <w:rPr>
          <w:rFonts w:ascii="Times New Roman" w:hAnsi="Times New Roman" w:cs="Times New Roman"/>
          <w:noProof/>
          <w:color w:val="000000"/>
          <w:sz w:val="24"/>
          <w:szCs w:val="24"/>
          <w:lang w:val="en-US"/>
        </w:rPr>
      </w:pPr>
    </w:p>
    <w:p w:rsidR="00734D91" w:rsidRDefault="00D43597" w:rsidP="00BA4CAF">
      <w:pPr>
        <w:spacing w:after="0" w:line="240" w:lineRule="auto"/>
        <w:ind w:firstLine="567"/>
        <w:jc w:val="both"/>
        <w:rPr>
          <w:rFonts w:ascii="Times New Roman" w:hAnsi="Times New Roman" w:cs="Times New Roman"/>
          <w:noProof/>
          <w:sz w:val="24"/>
          <w:szCs w:val="24"/>
        </w:rPr>
      </w:pPr>
      <w:r w:rsidRPr="00D43597">
        <w:rPr>
          <w:rFonts w:ascii="Times New Roman" w:hAnsi="Times New Roman" w:cs="Times New Roman"/>
          <w:b/>
          <w:sz w:val="24"/>
          <w:szCs w:val="24"/>
        </w:rPr>
        <w:t>2.2.1</w:t>
      </w:r>
      <w:r w:rsidR="00BA4CAF">
        <w:rPr>
          <w:rFonts w:ascii="Times New Roman" w:hAnsi="Times New Roman" w:cs="Times New Roman"/>
          <w:sz w:val="24"/>
          <w:szCs w:val="24"/>
        </w:rPr>
        <w:t xml:space="preserve"> В Община</w:t>
      </w:r>
      <w:r w:rsidR="00734D91" w:rsidRPr="00BA4CAF">
        <w:rPr>
          <w:rFonts w:ascii="Times New Roman" w:hAnsi="Times New Roman" w:cs="Times New Roman"/>
          <w:sz w:val="24"/>
          <w:szCs w:val="24"/>
        </w:rPr>
        <w:t xml:space="preserve"> Иваново функционират 13 читалища, </w:t>
      </w:r>
      <w:r w:rsidR="00000B83" w:rsidRPr="00BA4CAF">
        <w:rPr>
          <w:rFonts w:ascii="Times New Roman" w:hAnsi="Times New Roman" w:cs="Times New Roman"/>
          <w:sz w:val="24"/>
          <w:szCs w:val="24"/>
        </w:rPr>
        <w:t xml:space="preserve">които </w:t>
      </w:r>
      <w:r w:rsidR="00F46C25">
        <w:rPr>
          <w:rFonts w:ascii="Times New Roman" w:hAnsi="Times New Roman" w:cs="Times New Roman"/>
          <w:sz w:val="24"/>
          <w:szCs w:val="24"/>
        </w:rPr>
        <w:t>осъществяват разнообразни дейности за съхраняване</w:t>
      </w:r>
      <w:r w:rsidR="00F46C25">
        <w:rPr>
          <w:rFonts w:ascii="Times New Roman" w:hAnsi="Times New Roman" w:cs="Times New Roman"/>
          <w:noProof/>
          <w:sz w:val="24"/>
          <w:szCs w:val="24"/>
        </w:rPr>
        <w:t>, опазване, популяризиране</w:t>
      </w:r>
      <w:r w:rsidR="00462030" w:rsidRPr="00BA4CAF">
        <w:rPr>
          <w:rFonts w:ascii="Times New Roman" w:hAnsi="Times New Roman" w:cs="Times New Roman"/>
          <w:noProof/>
          <w:sz w:val="24"/>
          <w:szCs w:val="24"/>
        </w:rPr>
        <w:t xml:space="preserve"> и</w:t>
      </w:r>
      <w:r w:rsidR="00F46C25">
        <w:rPr>
          <w:rFonts w:ascii="Times New Roman" w:hAnsi="Times New Roman" w:cs="Times New Roman"/>
          <w:noProof/>
          <w:sz w:val="24"/>
          <w:szCs w:val="24"/>
        </w:rPr>
        <w:t xml:space="preserve"> развитие на местния фолклор, традиции и обичаи. </w:t>
      </w:r>
      <w:r w:rsidR="00462030" w:rsidRPr="00BA4CAF">
        <w:rPr>
          <w:rFonts w:ascii="Times New Roman" w:hAnsi="Times New Roman" w:cs="Times New Roman"/>
          <w:noProof/>
          <w:sz w:val="24"/>
          <w:szCs w:val="24"/>
        </w:rPr>
        <w:t>Като институции с дълбок корен в местната култура и дух, читалищата имат значим исторически принос и потенциал за съвременното развитие</w:t>
      </w:r>
      <w:r w:rsidR="00F46C25">
        <w:rPr>
          <w:rFonts w:ascii="Times New Roman" w:hAnsi="Times New Roman" w:cs="Times New Roman"/>
          <w:noProof/>
          <w:sz w:val="24"/>
          <w:szCs w:val="24"/>
        </w:rPr>
        <w:t xml:space="preserve"> на общината</w:t>
      </w:r>
      <w:r w:rsidR="009D2B7F">
        <w:rPr>
          <w:rFonts w:ascii="Times New Roman" w:hAnsi="Times New Roman" w:cs="Times New Roman"/>
          <w:noProof/>
          <w:sz w:val="24"/>
          <w:szCs w:val="24"/>
        </w:rPr>
        <w:t xml:space="preserve">. </w:t>
      </w:r>
      <w:r w:rsidR="009D2B7F" w:rsidRPr="009D2B7F">
        <w:rPr>
          <w:rFonts w:ascii="Times New Roman" w:hAnsi="Times New Roman" w:cs="Times New Roman"/>
          <w:noProof/>
          <w:sz w:val="24"/>
          <w:szCs w:val="24"/>
        </w:rPr>
        <w:t>Същите осъществяват дейности за опазване и възстановка на обичаи и традиции от времето на нашите деди. Читалищата поддържат живи спомените за времена, когато хората са опознавали света чрез книгите, разнообразявали са ежедневието си като са организирали селски празници. Във всяко едно читалище на децата от населените места им е предоставена възможност да участват в организираните мероприятия, като игри, конкурси, викторини, концерти и др.</w:t>
      </w:r>
      <w:r w:rsidR="00E8342D">
        <w:rPr>
          <w:rFonts w:ascii="Times New Roman" w:hAnsi="Times New Roman" w:cs="Times New Roman"/>
          <w:noProof/>
          <w:sz w:val="24"/>
          <w:szCs w:val="24"/>
        </w:rPr>
        <w:t>Към всички читалища има общодостъпни библитеки</w:t>
      </w:r>
    </w:p>
    <w:p w:rsidR="00974757" w:rsidRPr="00BA4CAF" w:rsidRDefault="00974757" w:rsidP="00BA4CAF">
      <w:pPr>
        <w:spacing w:after="0" w:line="240" w:lineRule="auto"/>
        <w:ind w:firstLine="567"/>
        <w:jc w:val="both"/>
        <w:rPr>
          <w:rFonts w:ascii="Times New Roman" w:hAnsi="Times New Roman" w:cs="Times New Roman"/>
          <w:noProof/>
          <w:sz w:val="24"/>
          <w:szCs w:val="24"/>
        </w:rPr>
      </w:pPr>
    </w:p>
    <w:p w:rsidR="00CE2993" w:rsidRPr="001D4A85" w:rsidRDefault="00CE2993" w:rsidP="00956DFE">
      <w:pPr>
        <w:spacing w:after="0" w:line="240" w:lineRule="auto"/>
        <w:ind w:firstLine="641"/>
        <w:jc w:val="both"/>
        <w:rPr>
          <w:noProof/>
        </w:rPr>
      </w:pPr>
    </w:p>
    <w:p w:rsidR="00D43597" w:rsidRDefault="00345E2A" w:rsidP="00F757D7">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2.2.2. </w:t>
      </w:r>
      <w:r w:rsidR="00F14F9C" w:rsidRPr="00657A8F">
        <w:rPr>
          <w:rFonts w:ascii="Times New Roman" w:hAnsi="Times New Roman" w:cs="Times New Roman"/>
          <w:bCs/>
          <w:sz w:val="24"/>
          <w:szCs w:val="24"/>
        </w:rPr>
        <w:t>Център за социална рехабилитация и интеграция на възрастни и деца с увреждания</w:t>
      </w:r>
      <w:r w:rsidR="00462030" w:rsidRPr="00657A8F">
        <w:rPr>
          <w:rFonts w:ascii="Times New Roman" w:hAnsi="Times New Roman" w:cs="Times New Roman"/>
          <w:bCs/>
          <w:sz w:val="24"/>
          <w:szCs w:val="24"/>
        </w:rPr>
        <w:t xml:space="preserve">– </w:t>
      </w:r>
      <w:r w:rsidR="00D43597" w:rsidRPr="00657A8F">
        <w:rPr>
          <w:rFonts w:ascii="Times New Roman" w:hAnsi="Times New Roman" w:cs="Times New Roman"/>
          <w:bCs/>
          <w:sz w:val="24"/>
          <w:szCs w:val="24"/>
        </w:rPr>
        <w:t>с. Щръклево</w:t>
      </w:r>
      <w:r w:rsidR="00F757D7">
        <w:rPr>
          <w:rFonts w:ascii="Times New Roman" w:hAnsi="Times New Roman" w:cs="Times New Roman"/>
          <w:sz w:val="24"/>
          <w:szCs w:val="24"/>
        </w:rPr>
        <w:t xml:space="preserve">, в който </w:t>
      </w:r>
      <w:r w:rsidR="00F757D7" w:rsidRPr="00F757D7">
        <w:rPr>
          <w:rFonts w:ascii="Times New Roman" w:hAnsi="Times New Roman" w:cs="Times New Roman"/>
          <w:sz w:val="24"/>
          <w:szCs w:val="24"/>
        </w:rPr>
        <w:t>се предлагат услуги, свързани с извършване на рехабилитация и социално-психологически консултации, образователна подкрепа, изготвяне и осъществяване на индивидуални програми за социално включване</w:t>
      </w:r>
      <w:r w:rsidR="00F757D7">
        <w:rPr>
          <w:rFonts w:ascii="Times New Roman" w:hAnsi="Times New Roman" w:cs="Times New Roman"/>
          <w:sz w:val="24"/>
          <w:szCs w:val="24"/>
        </w:rPr>
        <w:t>. С</w:t>
      </w:r>
      <w:r w:rsidR="000766EA">
        <w:rPr>
          <w:rFonts w:ascii="Times New Roman" w:hAnsi="Times New Roman" w:cs="Times New Roman"/>
          <w:sz w:val="24"/>
          <w:szCs w:val="24"/>
        </w:rPr>
        <w:t>емействата и близките, които полаг</w:t>
      </w:r>
      <w:r>
        <w:rPr>
          <w:rFonts w:ascii="Times New Roman" w:hAnsi="Times New Roman" w:cs="Times New Roman"/>
          <w:sz w:val="24"/>
          <w:szCs w:val="24"/>
        </w:rPr>
        <w:t xml:space="preserve">ат грижи за хора с увреждания </w:t>
      </w:r>
      <w:r w:rsidR="000766EA">
        <w:rPr>
          <w:rFonts w:ascii="Times New Roman" w:hAnsi="Times New Roman" w:cs="Times New Roman"/>
          <w:sz w:val="24"/>
          <w:szCs w:val="24"/>
        </w:rPr>
        <w:t>получават в ЦСРИ специална подкрепа, информиране и консултиране.</w:t>
      </w:r>
      <w:r w:rsidR="00D43597">
        <w:rPr>
          <w:rFonts w:ascii="Times New Roman" w:hAnsi="Times New Roman" w:cs="Times New Roman"/>
          <w:sz w:val="24"/>
          <w:szCs w:val="24"/>
        </w:rPr>
        <w:t xml:space="preserve"> </w:t>
      </w:r>
    </w:p>
    <w:p w:rsidR="00175BE4" w:rsidRDefault="00175BE4" w:rsidP="00025C22">
      <w:pPr>
        <w:spacing w:after="0" w:line="240" w:lineRule="auto"/>
        <w:jc w:val="both"/>
        <w:rPr>
          <w:rFonts w:ascii="Times New Roman" w:hAnsi="Times New Roman" w:cs="Times New Roman"/>
          <w:sz w:val="24"/>
          <w:szCs w:val="24"/>
        </w:rPr>
      </w:pPr>
    </w:p>
    <w:p w:rsidR="00657A8F" w:rsidRPr="00240B11" w:rsidRDefault="00657A8F" w:rsidP="00AE547D">
      <w:pPr>
        <w:pStyle w:val="a3"/>
        <w:numPr>
          <w:ilvl w:val="1"/>
          <w:numId w:val="15"/>
        </w:numPr>
        <w:jc w:val="both"/>
        <w:rPr>
          <w:rFonts w:ascii="Times New Roman" w:hAnsi="Times New Roman" w:cs="Times New Roman"/>
          <w:noProof/>
          <w:sz w:val="24"/>
          <w:szCs w:val="24"/>
        </w:rPr>
      </w:pPr>
      <w:r w:rsidRPr="00240B11">
        <w:rPr>
          <w:rFonts w:ascii="Times New Roman" w:hAnsi="Times New Roman" w:cs="Times New Roman"/>
          <w:b/>
          <w:bCs/>
          <w:noProof/>
          <w:sz w:val="24"/>
          <w:szCs w:val="24"/>
        </w:rPr>
        <w:t>Ученици със специални образователни потребности (СОП)</w:t>
      </w:r>
    </w:p>
    <w:p w:rsidR="00657A8F" w:rsidRDefault="00657A8F" w:rsidP="00657A8F">
      <w:pPr>
        <w:spacing w:after="0" w:line="240" w:lineRule="auto"/>
        <w:ind w:firstLine="397"/>
        <w:jc w:val="both"/>
        <w:rPr>
          <w:rFonts w:ascii="Times New Roman" w:hAnsi="Times New Roman" w:cs="Times New Roman"/>
          <w:noProof/>
          <w:sz w:val="24"/>
          <w:szCs w:val="24"/>
        </w:rPr>
      </w:pPr>
      <w:r>
        <w:rPr>
          <w:rFonts w:ascii="Times New Roman" w:hAnsi="Times New Roman" w:cs="Times New Roman"/>
          <w:noProof/>
          <w:sz w:val="24"/>
          <w:szCs w:val="24"/>
        </w:rPr>
        <w:lastRenderedPageBreak/>
        <w:t>В Община Иваново</w:t>
      </w:r>
      <w:r w:rsidRPr="006729BA">
        <w:rPr>
          <w:rFonts w:ascii="Times New Roman" w:hAnsi="Times New Roman" w:cs="Times New Roman"/>
          <w:noProof/>
          <w:sz w:val="24"/>
          <w:szCs w:val="24"/>
        </w:rPr>
        <w:t xml:space="preserve"> не функционират Центрове за подкрепа за личностно развитие или специализирани обслужващи звена по ЗПУО.</w:t>
      </w:r>
      <w:r>
        <w:rPr>
          <w:rFonts w:ascii="Times New Roman" w:hAnsi="Times New Roman" w:cs="Times New Roman"/>
          <w:noProof/>
          <w:sz w:val="24"/>
          <w:szCs w:val="24"/>
          <w:lang w:val="en-US"/>
        </w:rPr>
        <w:t xml:space="preserve"> </w:t>
      </w:r>
      <w:r w:rsidRPr="000A55C2">
        <w:rPr>
          <w:rFonts w:ascii="Times New Roman" w:hAnsi="Times New Roman" w:cs="Times New Roman"/>
          <w:noProof/>
          <w:sz w:val="24"/>
          <w:szCs w:val="24"/>
        </w:rPr>
        <w:t>За провеждане на ефек</w:t>
      </w:r>
      <w:r w:rsidR="00F46C25">
        <w:rPr>
          <w:rFonts w:ascii="Times New Roman" w:hAnsi="Times New Roman" w:cs="Times New Roman"/>
          <w:noProof/>
          <w:sz w:val="24"/>
          <w:szCs w:val="24"/>
        </w:rPr>
        <w:t xml:space="preserve">тивно и качествено </w:t>
      </w:r>
      <w:r w:rsidRPr="000A55C2">
        <w:rPr>
          <w:rFonts w:ascii="Times New Roman" w:hAnsi="Times New Roman" w:cs="Times New Roman"/>
          <w:noProof/>
          <w:sz w:val="24"/>
          <w:szCs w:val="24"/>
        </w:rPr>
        <w:t xml:space="preserve"> обучение на учениците със СОП са осигурени необходимите условия: </w:t>
      </w:r>
      <w:r>
        <w:rPr>
          <w:rFonts w:ascii="Times New Roman" w:hAnsi="Times New Roman" w:cs="Times New Roman"/>
          <w:noProof/>
          <w:sz w:val="24"/>
          <w:szCs w:val="24"/>
        </w:rPr>
        <w:t>назначен е ресурсен учител, който отговаря на нормативните изисквания, има</w:t>
      </w:r>
      <w:r w:rsidRPr="000A55C2">
        <w:rPr>
          <w:rFonts w:ascii="Times New Roman" w:hAnsi="Times New Roman" w:cs="Times New Roman"/>
          <w:noProof/>
          <w:sz w:val="24"/>
          <w:szCs w:val="24"/>
        </w:rPr>
        <w:t xml:space="preserve"> необходими</w:t>
      </w:r>
      <w:r>
        <w:rPr>
          <w:rFonts w:ascii="Times New Roman" w:hAnsi="Times New Roman" w:cs="Times New Roman"/>
          <w:noProof/>
          <w:sz w:val="24"/>
          <w:szCs w:val="24"/>
        </w:rPr>
        <w:t xml:space="preserve">я опит и професионална квалификация; </w:t>
      </w:r>
      <w:r w:rsidRPr="000A55C2">
        <w:rPr>
          <w:rFonts w:ascii="Times New Roman" w:hAnsi="Times New Roman" w:cs="Times New Roman"/>
          <w:noProof/>
          <w:sz w:val="24"/>
          <w:szCs w:val="24"/>
        </w:rPr>
        <w:t xml:space="preserve">прилагат се съвременни методи и форми на работа, съобразени със СОП на учениците; използват се подходящи дидактически материали и технически средства при провеждане на учебните занятия. </w:t>
      </w:r>
    </w:p>
    <w:p w:rsidR="00657A8F" w:rsidRPr="00F46C25" w:rsidRDefault="00657A8F" w:rsidP="00F46C25">
      <w:pPr>
        <w:spacing w:after="0" w:line="240" w:lineRule="auto"/>
        <w:ind w:firstLine="397"/>
        <w:jc w:val="both"/>
        <w:rPr>
          <w:rFonts w:ascii="Times New Roman" w:hAnsi="Times New Roman" w:cs="Times New Roman"/>
          <w:noProof/>
          <w:sz w:val="24"/>
          <w:szCs w:val="24"/>
        </w:rPr>
      </w:pPr>
      <w:r w:rsidRPr="006729BA">
        <w:rPr>
          <w:rFonts w:ascii="Times New Roman" w:hAnsi="Times New Roman" w:cs="Times New Roman"/>
          <w:noProof/>
          <w:sz w:val="24"/>
          <w:szCs w:val="24"/>
        </w:rPr>
        <w:t>Броят на ресурсните учители се определя от броя на децата и учениците със СОП, от вида на подкрепата и от броя часове за ресурсно подпомагане.</w:t>
      </w:r>
      <w:r>
        <w:rPr>
          <w:rFonts w:ascii="Times New Roman" w:hAnsi="Times New Roman" w:cs="Times New Roman"/>
          <w:noProof/>
          <w:sz w:val="24"/>
          <w:szCs w:val="24"/>
          <w:lang w:val="en-US"/>
        </w:rPr>
        <w:t xml:space="preserve"> </w:t>
      </w:r>
      <w:r w:rsidRPr="006729BA">
        <w:rPr>
          <w:rFonts w:ascii="Times New Roman" w:hAnsi="Times New Roman" w:cs="Times New Roman"/>
          <w:noProof/>
          <w:sz w:val="24"/>
          <w:szCs w:val="24"/>
        </w:rPr>
        <w:t xml:space="preserve">Работата с учениците със специални образователни потребности се организира в училището – в тяхната образователна среда. </w:t>
      </w:r>
      <w:r w:rsidR="008E67BC">
        <w:rPr>
          <w:rFonts w:ascii="Times New Roman" w:hAnsi="Times New Roman" w:cs="Times New Roman"/>
          <w:noProof/>
          <w:sz w:val="24"/>
          <w:szCs w:val="24"/>
        </w:rPr>
        <w:t xml:space="preserve">През </w:t>
      </w:r>
      <w:r w:rsidRPr="006729BA">
        <w:rPr>
          <w:rFonts w:ascii="Times New Roman" w:hAnsi="Times New Roman" w:cs="Times New Roman"/>
          <w:noProof/>
          <w:sz w:val="24"/>
          <w:szCs w:val="24"/>
        </w:rPr>
        <w:t>учебната година броя н</w:t>
      </w:r>
      <w:r w:rsidR="008E67BC">
        <w:rPr>
          <w:rFonts w:ascii="Times New Roman" w:hAnsi="Times New Roman" w:cs="Times New Roman"/>
          <w:noProof/>
          <w:sz w:val="24"/>
          <w:szCs w:val="24"/>
        </w:rPr>
        <w:t>а учениците със СОП е 13</w:t>
      </w:r>
      <w:r>
        <w:rPr>
          <w:rFonts w:ascii="Times New Roman" w:hAnsi="Times New Roman" w:cs="Times New Roman"/>
          <w:noProof/>
          <w:sz w:val="24"/>
          <w:szCs w:val="24"/>
        </w:rPr>
        <w:t xml:space="preserve"> в ОУ „Хр. Ботев“ – с. Щръклево</w:t>
      </w:r>
      <w:r w:rsidR="00F46C25">
        <w:rPr>
          <w:rFonts w:ascii="Times New Roman" w:hAnsi="Times New Roman" w:cs="Times New Roman"/>
          <w:noProof/>
          <w:sz w:val="24"/>
          <w:szCs w:val="24"/>
        </w:rPr>
        <w:t>.</w:t>
      </w:r>
    </w:p>
    <w:p w:rsidR="00657A8F" w:rsidRDefault="00657A8F" w:rsidP="00657A8F">
      <w:pPr>
        <w:spacing w:after="0" w:line="240" w:lineRule="auto"/>
        <w:ind w:firstLine="397"/>
        <w:jc w:val="both"/>
        <w:rPr>
          <w:rFonts w:ascii="Times New Roman" w:hAnsi="Times New Roman" w:cs="Times New Roman"/>
          <w:noProof/>
          <w:sz w:val="24"/>
          <w:szCs w:val="24"/>
        </w:rPr>
      </w:pPr>
      <w:r w:rsidRPr="006F48CD">
        <w:rPr>
          <w:rFonts w:ascii="Times New Roman" w:hAnsi="Times New Roman" w:cs="Times New Roman"/>
          <w:noProof/>
          <w:sz w:val="24"/>
          <w:szCs w:val="24"/>
        </w:rPr>
        <w:t xml:space="preserve">На учениците в системата на училищното образование се предоставя подкрепа за личностно развитие, която осигурява подходяща физическа, психологическа и социална среда за развиване на способностите и уменията им и е съобразена с индивидуалните образователни потребности на всеки ученик. </w:t>
      </w:r>
    </w:p>
    <w:p w:rsidR="00B35BEB" w:rsidRDefault="00B35BEB" w:rsidP="00C45F4F">
      <w:pPr>
        <w:spacing w:after="0" w:line="240" w:lineRule="auto"/>
        <w:jc w:val="both"/>
        <w:rPr>
          <w:rFonts w:ascii="Times New Roman" w:hAnsi="Times New Roman" w:cs="Times New Roman"/>
          <w:sz w:val="24"/>
          <w:szCs w:val="24"/>
        </w:rPr>
      </w:pPr>
    </w:p>
    <w:p w:rsidR="00382AB3" w:rsidRDefault="00BC662B" w:rsidP="00382AB3">
      <w:pPr>
        <w:spacing w:after="0" w:line="240" w:lineRule="auto"/>
        <w:ind w:firstLine="641"/>
        <w:jc w:val="both"/>
        <w:rPr>
          <w:rFonts w:ascii="Times New Roman" w:hAnsi="Times New Roman" w:cs="Times New Roman"/>
          <w:noProof/>
          <w:color w:val="000000"/>
          <w:sz w:val="24"/>
          <w:szCs w:val="24"/>
          <w:lang w:val="ru-RU"/>
        </w:rPr>
      </w:pPr>
      <w:r w:rsidRPr="00D664E1">
        <w:rPr>
          <w:rFonts w:ascii="Times New Roman" w:hAnsi="Times New Roman" w:cs="Times New Roman"/>
          <w:sz w:val="24"/>
          <w:szCs w:val="24"/>
          <w:u w:val="single"/>
        </w:rPr>
        <w:t>ИЗВОД:</w:t>
      </w:r>
      <w:r>
        <w:rPr>
          <w:rFonts w:ascii="Times New Roman" w:hAnsi="Times New Roman" w:cs="Times New Roman"/>
          <w:sz w:val="24"/>
          <w:szCs w:val="24"/>
        </w:rPr>
        <w:t xml:space="preserve"> </w:t>
      </w:r>
      <w:r w:rsidR="00980943">
        <w:rPr>
          <w:rFonts w:ascii="Times New Roman" w:hAnsi="Times New Roman" w:cs="Times New Roman"/>
          <w:sz w:val="24"/>
          <w:szCs w:val="24"/>
        </w:rPr>
        <w:t xml:space="preserve">Общата и допълнителната подкрепа за личностно развитие се осигурява основно в детските градини и училищата на територията на общината. </w:t>
      </w:r>
      <w:r w:rsidR="00382AB3" w:rsidRPr="003D78D6">
        <w:rPr>
          <w:rFonts w:ascii="Times New Roman" w:hAnsi="Times New Roman" w:cs="Times New Roman"/>
          <w:noProof/>
          <w:color w:val="000000"/>
          <w:sz w:val="24"/>
          <w:szCs w:val="24"/>
          <w:lang w:val="ru-RU"/>
        </w:rPr>
        <w:t>Всички институци</w:t>
      </w:r>
      <w:r w:rsidR="00382AB3">
        <w:rPr>
          <w:rFonts w:ascii="Times New Roman" w:hAnsi="Times New Roman" w:cs="Times New Roman"/>
          <w:noProof/>
          <w:color w:val="000000"/>
          <w:sz w:val="24"/>
          <w:szCs w:val="24"/>
          <w:lang w:val="ru-RU"/>
        </w:rPr>
        <w:t xml:space="preserve">и в системата на образованието осигуряват подкрепата за личностно развитие като си </w:t>
      </w:r>
      <w:r w:rsidR="00382AB3" w:rsidRPr="003D78D6">
        <w:rPr>
          <w:rFonts w:ascii="Times New Roman" w:hAnsi="Times New Roman" w:cs="Times New Roman"/>
          <w:noProof/>
          <w:color w:val="000000"/>
          <w:sz w:val="24"/>
          <w:szCs w:val="24"/>
          <w:lang w:val="ru-RU"/>
        </w:rPr>
        <w:t>взаимодействат с Ди</w:t>
      </w:r>
      <w:r w:rsidR="00EC327B">
        <w:rPr>
          <w:rFonts w:ascii="Times New Roman" w:hAnsi="Times New Roman" w:cs="Times New Roman"/>
          <w:noProof/>
          <w:color w:val="000000"/>
          <w:sz w:val="24"/>
          <w:szCs w:val="24"/>
          <w:lang w:val="ru-RU"/>
        </w:rPr>
        <w:t xml:space="preserve">рекция „Социално подпомагане“- </w:t>
      </w:r>
      <w:r w:rsidR="00382AB3" w:rsidRPr="003D78D6">
        <w:rPr>
          <w:rFonts w:ascii="Times New Roman" w:hAnsi="Times New Roman" w:cs="Times New Roman"/>
          <w:noProof/>
          <w:color w:val="000000"/>
          <w:sz w:val="24"/>
          <w:szCs w:val="24"/>
          <w:lang w:val="ru-RU"/>
        </w:rPr>
        <w:t xml:space="preserve">Отдел „Закрила на детето“, </w:t>
      </w:r>
      <w:r w:rsidR="00382AB3">
        <w:rPr>
          <w:rFonts w:ascii="Times New Roman" w:hAnsi="Times New Roman" w:cs="Times New Roman"/>
          <w:noProof/>
          <w:color w:val="000000"/>
          <w:sz w:val="24"/>
          <w:szCs w:val="24"/>
          <w:lang w:val="ru-RU"/>
        </w:rPr>
        <w:t>Общинска администрация</w:t>
      </w:r>
      <w:r w:rsidR="00EC327B">
        <w:rPr>
          <w:rFonts w:ascii="Times New Roman" w:hAnsi="Times New Roman" w:cs="Times New Roman"/>
          <w:noProof/>
          <w:color w:val="000000"/>
          <w:sz w:val="24"/>
          <w:szCs w:val="24"/>
          <w:lang w:val="ru-RU"/>
        </w:rPr>
        <w:t>-</w:t>
      </w:r>
      <w:r w:rsidR="00382AB3">
        <w:rPr>
          <w:rFonts w:ascii="Times New Roman" w:hAnsi="Times New Roman" w:cs="Times New Roman"/>
          <w:noProof/>
          <w:color w:val="000000"/>
          <w:sz w:val="24"/>
          <w:szCs w:val="24"/>
          <w:lang w:val="ru-RU"/>
        </w:rPr>
        <w:t xml:space="preserve"> Иваново, </w:t>
      </w:r>
      <w:r w:rsidR="00382AB3" w:rsidRPr="003D78D6">
        <w:rPr>
          <w:rFonts w:ascii="Times New Roman" w:hAnsi="Times New Roman" w:cs="Times New Roman"/>
          <w:noProof/>
          <w:color w:val="000000"/>
          <w:sz w:val="24"/>
          <w:szCs w:val="24"/>
          <w:lang w:val="ru-RU"/>
        </w:rPr>
        <w:t xml:space="preserve">МКБППМН – </w:t>
      </w:r>
      <w:r w:rsidR="00382AB3">
        <w:rPr>
          <w:rFonts w:ascii="Times New Roman" w:hAnsi="Times New Roman" w:cs="Times New Roman"/>
          <w:noProof/>
          <w:color w:val="000000"/>
          <w:sz w:val="24"/>
          <w:szCs w:val="24"/>
        </w:rPr>
        <w:t>с. Иваново и</w:t>
      </w:r>
      <w:r w:rsidR="00382AB3" w:rsidRPr="003D78D6">
        <w:rPr>
          <w:rFonts w:ascii="Times New Roman" w:hAnsi="Times New Roman" w:cs="Times New Roman"/>
          <w:noProof/>
          <w:color w:val="000000"/>
          <w:sz w:val="24"/>
          <w:szCs w:val="24"/>
          <w:lang w:val="ru-RU"/>
        </w:rPr>
        <w:t xml:space="preserve"> читалища</w:t>
      </w:r>
      <w:r w:rsidR="00382AB3">
        <w:rPr>
          <w:rFonts w:ascii="Times New Roman" w:hAnsi="Times New Roman" w:cs="Times New Roman"/>
          <w:noProof/>
          <w:color w:val="000000"/>
          <w:sz w:val="24"/>
          <w:szCs w:val="24"/>
          <w:lang w:val="ru-RU"/>
        </w:rPr>
        <w:t>та</w:t>
      </w:r>
      <w:r w:rsidR="00382AB3" w:rsidRPr="003D78D6">
        <w:rPr>
          <w:rFonts w:ascii="Times New Roman" w:hAnsi="Times New Roman" w:cs="Times New Roman"/>
          <w:noProof/>
          <w:color w:val="000000"/>
          <w:sz w:val="24"/>
          <w:szCs w:val="24"/>
          <w:lang w:val="ru-RU"/>
        </w:rPr>
        <w:t>.</w:t>
      </w:r>
    </w:p>
    <w:p w:rsidR="003522D1" w:rsidRDefault="003522D1" w:rsidP="00382AB3">
      <w:pPr>
        <w:spacing w:after="0" w:line="240" w:lineRule="auto"/>
        <w:ind w:firstLine="641"/>
        <w:jc w:val="both"/>
        <w:rPr>
          <w:rFonts w:ascii="Times New Roman" w:hAnsi="Times New Roman" w:cs="Times New Roman"/>
          <w:noProof/>
          <w:color w:val="000000"/>
          <w:sz w:val="24"/>
          <w:szCs w:val="24"/>
          <w:lang w:val="ru-RU"/>
        </w:rPr>
      </w:pPr>
      <w:r>
        <w:rPr>
          <w:rFonts w:ascii="Times New Roman" w:hAnsi="Times New Roman" w:cs="Times New Roman"/>
          <w:noProof/>
          <w:color w:val="000000"/>
          <w:sz w:val="24"/>
          <w:szCs w:val="24"/>
          <w:lang w:val="ru-RU"/>
        </w:rPr>
        <w:t>В читалищата на територията на общината се извършват дейности</w:t>
      </w:r>
      <w:r w:rsidR="00155C32">
        <w:rPr>
          <w:rFonts w:ascii="Times New Roman" w:hAnsi="Times New Roman" w:cs="Times New Roman"/>
          <w:noProof/>
          <w:color w:val="000000"/>
          <w:sz w:val="24"/>
          <w:szCs w:val="24"/>
          <w:lang w:val="ru-RU"/>
        </w:rPr>
        <w:t>,</w:t>
      </w:r>
      <w:r>
        <w:rPr>
          <w:rFonts w:ascii="Times New Roman" w:hAnsi="Times New Roman" w:cs="Times New Roman"/>
          <w:noProof/>
          <w:color w:val="000000"/>
          <w:sz w:val="24"/>
          <w:szCs w:val="24"/>
          <w:lang w:val="ru-RU"/>
        </w:rPr>
        <w:t xml:space="preserve"> посочените в чл. 49, ал.</w:t>
      </w:r>
      <w:r w:rsidR="00EC327B">
        <w:rPr>
          <w:rFonts w:ascii="Times New Roman" w:hAnsi="Times New Roman" w:cs="Times New Roman"/>
          <w:noProof/>
          <w:color w:val="000000"/>
          <w:sz w:val="24"/>
          <w:szCs w:val="24"/>
          <w:lang w:val="ru-RU"/>
        </w:rPr>
        <w:t xml:space="preserve"> </w:t>
      </w:r>
      <w:r>
        <w:rPr>
          <w:rFonts w:ascii="Times New Roman" w:hAnsi="Times New Roman" w:cs="Times New Roman"/>
          <w:noProof/>
          <w:color w:val="000000"/>
          <w:sz w:val="24"/>
          <w:szCs w:val="24"/>
          <w:lang w:val="ru-RU"/>
        </w:rPr>
        <w:t>1, т.</w:t>
      </w:r>
      <w:r w:rsidR="00EC327B">
        <w:rPr>
          <w:rFonts w:ascii="Times New Roman" w:hAnsi="Times New Roman" w:cs="Times New Roman"/>
          <w:noProof/>
          <w:color w:val="000000"/>
          <w:sz w:val="24"/>
          <w:szCs w:val="24"/>
          <w:lang w:val="ru-RU"/>
        </w:rPr>
        <w:t xml:space="preserve"> </w:t>
      </w:r>
      <w:r>
        <w:rPr>
          <w:rFonts w:ascii="Times New Roman" w:hAnsi="Times New Roman" w:cs="Times New Roman"/>
          <w:noProof/>
          <w:color w:val="000000"/>
          <w:sz w:val="24"/>
          <w:szCs w:val="24"/>
          <w:lang w:val="ru-RU"/>
        </w:rPr>
        <w:t>1 от ЗПУО</w:t>
      </w:r>
      <w:r w:rsidR="00900105">
        <w:rPr>
          <w:rFonts w:ascii="Times New Roman" w:hAnsi="Times New Roman" w:cs="Times New Roman"/>
          <w:noProof/>
          <w:color w:val="000000"/>
          <w:sz w:val="24"/>
          <w:szCs w:val="24"/>
          <w:lang w:val="ru-RU"/>
        </w:rPr>
        <w:t xml:space="preserve"> - </w:t>
      </w:r>
      <w:r w:rsidR="00D664E1">
        <w:rPr>
          <w:rFonts w:ascii="Times New Roman" w:hAnsi="Times New Roman" w:cs="Times New Roman"/>
          <w:noProof/>
          <w:color w:val="000000"/>
          <w:sz w:val="24"/>
          <w:szCs w:val="24"/>
          <w:lang w:val="ru-RU"/>
        </w:rPr>
        <w:t>за развитие на интересите и способностите в областта на изкуството и културата.</w:t>
      </w:r>
    </w:p>
    <w:p w:rsidR="003522D1" w:rsidRDefault="00980943" w:rsidP="003522D1">
      <w:pPr>
        <w:spacing w:after="0" w:line="240" w:lineRule="auto"/>
        <w:ind w:firstLine="641"/>
        <w:jc w:val="both"/>
        <w:rPr>
          <w:rFonts w:ascii="Times New Roman" w:hAnsi="Times New Roman" w:cs="Times New Roman"/>
          <w:sz w:val="24"/>
          <w:szCs w:val="24"/>
        </w:rPr>
      </w:pPr>
      <w:r>
        <w:rPr>
          <w:rFonts w:ascii="Times New Roman" w:hAnsi="Times New Roman" w:cs="Times New Roman"/>
          <w:sz w:val="24"/>
          <w:szCs w:val="24"/>
        </w:rPr>
        <w:t>Посочените институции в т. 2.2 извършват дейности</w:t>
      </w:r>
      <w:r w:rsidR="00155C32">
        <w:rPr>
          <w:rFonts w:ascii="Times New Roman" w:hAnsi="Times New Roman" w:cs="Times New Roman"/>
          <w:sz w:val="24"/>
          <w:szCs w:val="24"/>
        </w:rPr>
        <w:t>,</w:t>
      </w:r>
      <w:r>
        <w:rPr>
          <w:rFonts w:ascii="Times New Roman" w:hAnsi="Times New Roman" w:cs="Times New Roman"/>
          <w:sz w:val="24"/>
          <w:szCs w:val="24"/>
        </w:rPr>
        <w:t xml:space="preserve"> близки до посочените в чл.</w:t>
      </w:r>
      <w:r w:rsidR="00EC327B">
        <w:rPr>
          <w:rFonts w:ascii="Times New Roman" w:hAnsi="Times New Roman" w:cs="Times New Roman"/>
          <w:sz w:val="24"/>
          <w:szCs w:val="24"/>
        </w:rPr>
        <w:t xml:space="preserve"> </w:t>
      </w:r>
      <w:r>
        <w:rPr>
          <w:rFonts w:ascii="Times New Roman" w:hAnsi="Times New Roman" w:cs="Times New Roman"/>
          <w:sz w:val="24"/>
          <w:szCs w:val="24"/>
        </w:rPr>
        <w:t>49,</w:t>
      </w:r>
      <w:r w:rsidR="00F31DC9">
        <w:rPr>
          <w:rFonts w:ascii="Times New Roman" w:hAnsi="Times New Roman" w:cs="Times New Roman"/>
          <w:sz w:val="24"/>
          <w:szCs w:val="24"/>
        </w:rPr>
        <w:t xml:space="preserve"> ал.</w:t>
      </w:r>
      <w:r w:rsidR="00EC327B">
        <w:rPr>
          <w:rFonts w:ascii="Times New Roman" w:hAnsi="Times New Roman" w:cs="Times New Roman"/>
          <w:sz w:val="24"/>
          <w:szCs w:val="24"/>
        </w:rPr>
        <w:t xml:space="preserve"> </w:t>
      </w:r>
      <w:r w:rsidR="00F31DC9">
        <w:rPr>
          <w:rFonts w:ascii="Times New Roman" w:hAnsi="Times New Roman" w:cs="Times New Roman"/>
          <w:sz w:val="24"/>
          <w:szCs w:val="24"/>
        </w:rPr>
        <w:t>1,</w:t>
      </w:r>
      <w:r>
        <w:rPr>
          <w:rFonts w:ascii="Times New Roman" w:hAnsi="Times New Roman" w:cs="Times New Roman"/>
          <w:sz w:val="24"/>
          <w:szCs w:val="24"/>
        </w:rPr>
        <w:t xml:space="preserve"> т.</w:t>
      </w:r>
      <w:r w:rsidR="00EC327B">
        <w:rPr>
          <w:rFonts w:ascii="Times New Roman" w:hAnsi="Times New Roman" w:cs="Times New Roman"/>
          <w:sz w:val="24"/>
          <w:szCs w:val="24"/>
        </w:rPr>
        <w:t xml:space="preserve"> </w:t>
      </w:r>
      <w:r>
        <w:rPr>
          <w:rFonts w:ascii="Times New Roman" w:hAnsi="Times New Roman" w:cs="Times New Roman"/>
          <w:sz w:val="24"/>
          <w:szCs w:val="24"/>
        </w:rPr>
        <w:t xml:space="preserve">3 </w:t>
      </w:r>
      <w:r w:rsidR="00F31DC9">
        <w:rPr>
          <w:rFonts w:ascii="Times New Roman" w:hAnsi="Times New Roman" w:cs="Times New Roman"/>
          <w:sz w:val="24"/>
          <w:szCs w:val="24"/>
        </w:rPr>
        <w:t>от ЗПУО.</w:t>
      </w:r>
    </w:p>
    <w:p w:rsidR="00B35BEB" w:rsidRDefault="00115A62" w:rsidP="009B3EDE">
      <w:pPr>
        <w:spacing w:after="0" w:line="240" w:lineRule="auto"/>
        <w:ind w:firstLine="641"/>
        <w:jc w:val="both"/>
        <w:rPr>
          <w:rFonts w:ascii="Times New Roman" w:hAnsi="Times New Roman" w:cs="Times New Roman"/>
          <w:sz w:val="24"/>
          <w:szCs w:val="24"/>
        </w:rPr>
      </w:pPr>
      <w:r>
        <w:rPr>
          <w:rFonts w:ascii="Times New Roman" w:hAnsi="Times New Roman" w:cs="Times New Roman"/>
          <w:sz w:val="24"/>
          <w:szCs w:val="24"/>
        </w:rPr>
        <w:t>На учениците със СОП, които се нуждаят от допълнителна подкрепа за личностно развитие се прилага конкретен подход при планиране на необходимите ресурси и нагласяне на институционалните практики към индивидуализирана грижа, както и гъвкави решения на мяст</w:t>
      </w:r>
      <w:r w:rsidR="00DC11A7">
        <w:rPr>
          <w:rFonts w:ascii="Times New Roman" w:hAnsi="Times New Roman" w:cs="Times New Roman"/>
          <w:sz w:val="24"/>
          <w:szCs w:val="24"/>
        </w:rPr>
        <w:t xml:space="preserve">о. </w:t>
      </w:r>
    </w:p>
    <w:p w:rsidR="009B3EDE" w:rsidRPr="009B3EDE" w:rsidRDefault="009B3EDE" w:rsidP="009B3EDE">
      <w:pPr>
        <w:spacing w:after="0" w:line="240" w:lineRule="auto"/>
        <w:ind w:firstLine="641"/>
        <w:jc w:val="both"/>
        <w:rPr>
          <w:rFonts w:ascii="Times New Roman" w:hAnsi="Times New Roman" w:cs="Times New Roman"/>
          <w:sz w:val="24"/>
          <w:szCs w:val="24"/>
        </w:rPr>
      </w:pPr>
    </w:p>
    <w:p w:rsidR="00B35BEB" w:rsidRDefault="00B35BEB" w:rsidP="00C45F4F">
      <w:pPr>
        <w:spacing w:after="0" w:line="240" w:lineRule="auto"/>
        <w:jc w:val="both"/>
        <w:rPr>
          <w:rFonts w:ascii="Times New Roman" w:hAnsi="Times New Roman" w:cs="Times New Roman"/>
          <w:sz w:val="24"/>
          <w:szCs w:val="24"/>
        </w:rPr>
      </w:pPr>
    </w:p>
    <w:p w:rsidR="00462030" w:rsidRDefault="000766EA" w:rsidP="00576D0D">
      <w:pPr>
        <w:pStyle w:val="a3"/>
        <w:numPr>
          <w:ilvl w:val="0"/>
          <w:numId w:val="1"/>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ПРЕДИЗВИКАТЕЛСТВА</w:t>
      </w:r>
    </w:p>
    <w:p w:rsidR="00B42024" w:rsidRPr="000B5A19" w:rsidRDefault="00B42024" w:rsidP="00B130E0">
      <w:pPr>
        <w:pStyle w:val="a3"/>
        <w:spacing w:after="0" w:line="240" w:lineRule="auto"/>
        <w:ind w:left="0"/>
        <w:jc w:val="both"/>
        <w:rPr>
          <w:rFonts w:ascii="Times New Roman" w:hAnsi="Times New Roman" w:cs="Times New Roman"/>
          <w:b/>
          <w:bCs/>
          <w:sz w:val="24"/>
          <w:szCs w:val="24"/>
        </w:rPr>
      </w:pPr>
    </w:p>
    <w:p w:rsidR="00462030" w:rsidRDefault="00462030" w:rsidP="000B5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B5A19">
        <w:rPr>
          <w:rFonts w:ascii="Times New Roman" w:hAnsi="Times New Roman" w:cs="Times New Roman"/>
          <w:sz w:val="24"/>
          <w:szCs w:val="24"/>
        </w:rPr>
        <w:t>Ключовите предизв</w:t>
      </w:r>
      <w:r w:rsidR="005F3202">
        <w:rPr>
          <w:rFonts w:ascii="Times New Roman" w:hAnsi="Times New Roman" w:cs="Times New Roman"/>
          <w:sz w:val="24"/>
          <w:szCs w:val="24"/>
        </w:rPr>
        <w:t xml:space="preserve">икателства в периода </w:t>
      </w:r>
      <w:r w:rsidR="004F52A1">
        <w:rPr>
          <w:rFonts w:ascii="Times New Roman" w:hAnsi="Times New Roman" w:cs="Times New Roman"/>
          <w:sz w:val="24"/>
          <w:szCs w:val="24"/>
        </w:rPr>
        <w:t xml:space="preserve">на действие </w:t>
      </w:r>
      <w:r w:rsidR="005F3202">
        <w:rPr>
          <w:rFonts w:ascii="Times New Roman" w:hAnsi="Times New Roman" w:cs="Times New Roman"/>
          <w:sz w:val="24"/>
          <w:szCs w:val="24"/>
        </w:rPr>
        <w:t xml:space="preserve">на </w:t>
      </w:r>
      <w:r w:rsidRPr="000B5A19">
        <w:rPr>
          <w:rFonts w:ascii="Times New Roman" w:hAnsi="Times New Roman" w:cs="Times New Roman"/>
          <w:sz w:val="24"/>
          <w:szCs w:val="24"/>
        </w:rPr>
        <w:t>Стратегия</w:t>
      </w:r>
      <w:r w:rsidR="005F3202">
        <w:rPr>
          <w:rFonts w:ascii="Times New Roman" w:hAnsi="Times New Roman" w:cs="Times New Roman"/>
          <w:sz w:val="24"/>
          <w:szCs w:val="24"/>
        </w:rPr>
        <w:t>та</w:t>
      </w:r>
      <w:r w:rsidRPr="000B5A19">
        <w:rPr>
          <w:rFonts w:ascii="Times New Roman" w:hAnsi="Times New Roman" w:cs="Times New Roman"/>
          <w:sz w:val="24"/>
          <w:szCs w:val="24"/>
        </w:rPr>
        <w:t xml:space="preserve"> за подкрепа за личностно развитие на децата и учениците в Община </w:t>
      </w:r>
      <w:r w:rsidR="005F3202">
        <w:rPr>
          <w:rFonts w:ascii="Times New Roman" w:hAnsi="Times New Roman" w:cs="Times New Roman"/>
          <w:sz w:val="24"/>
          <w:szCs w:val="24"/>
        </w:rPr>
        <w:t>Иванов</w:t>
      </w:r>
      <w:r>
        <w:rPr>
          <w:rFonts w:ascii="Times New Roman" w:hAnsi="Times New Roman" w:cs="Times New Roman"/>
          <w:sz w:val="24"/>
          <w:szCs w:val="24"/>
        </w:rPr>
        <w:t>о</w:t>
      </w:r>
      <w:r w:rsidRPr="000B5A19">
        <w:rPr>
          <w:rFonts w:ascii="Times New Roman" w:hAnsi="Times New Roman" w:cs="Times New Roman"/>
          <w:sz w:val="24"/>
          <w:szCs w:val="24"/>
        </w:rPr>
        <w:t xml:space="preserve"> са свързани с прехода към нова философия и организация на грижата за индивидуалните потребн</w:t>
      </w:r>
      <w:r w:rsidR="005F3202">
        <w:rPr>
          <w:rFonts w:ascii="Times New Roman" w:hAnsi="Times New Roman" w:cs="Times New Roman"/>
          <w:sz w:val="24"/>
          <w:szCs w:val="24"/>
        </w:rPr>
        <w:t>ости на всяко дете и ученик.</w:t>
      </w:r>
    </w:p>
    <w:p w:rsidR="00462030" w:rsidRPr="000B5A19" w:rsidRDefault="00462030" w:rsidP="000B5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0B5A19">
        <w:rPr>
          <w:rFonts w:ascii="Times New Roman" w:hAnsi="Times New Roman" w:cs="Times New Roman"/>
          <w:sz w:val="24"/>
          <w:szCs w:val="24"/>
        </w:rPr>
        <w:t>Успешното прилагане в практиката на духа, организацията и процедурите, изисквани от Закона за предучилищното и училищно образование и Наредбата за приобщаващото образование поставят следните предизвикателства:</w:t>
      </w:r>
    </w:p>
    <w:p w:rsidR="00462030" w:rsidRPr="000B5A19" w:rsidRDefault="00462030" w:rsidP="000B5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6D0D">
        <w:rPr>
          <w:rFonts w:ascii="Times New Roman" w:hAnsi="Times New Roman" w:cs="Times New Roman"/>
          <w:b/>
          <w:bCs/>
          <w:sz w:val="24"/>
          <w:szCs w:val="24"/>
        </w:rPr>
        <w:t>3</w:t>
      </w:r>
      <w:r>
        <w:rPr>
          <w:rFonts w:ascii="Times New Roman" w:hAnsi="Times New Roman" w:cs="Times New Roman"/>
          <w:b/>
          <w:bCs/>
          <w:sz w:val="24"/>
          <w:szCs w:val="24"/>
        </w:rPr>
        <w:t xml:space="preserve">.1. </w:t>
      </w:r>
      <w:r w:rsidR="009B0256" w:rsidRPr="009B0256">
        <w:rPr>
          <w:rFonts w:ascii="Times New Roman" w:hAnsi="Times New Roman" w:cs="Times New Roman"/>
          <w:bCs/>
          <w:sz w:val="24"/>
          <w:szCs w:val="24"/>
        </w:rPr>
        <w:t>С</w:t>
      </w:r>
      <w:r w:rsidR="009B0256">
        <w:rPr>
          <w:rFonts w:ascii="Times New Roman" w:hAnsi="Times New Roman" w:cs="Times New Roman"/>
          <w:bCs/>
          <w:sz w:val="24"/>
          <w:szCs w:val="24"/>
        </w:rPr>
        <w:t xml:space="preserve"> приемането на действащия </w:t>
      </w:r>
      <w:r w:rsidR="009B0256" w:rsidRPr="009B0256">
        <w:rPr>
          <w:rFonts w:ascii="Times New Roman" w:hAnsi="Times New Roman" w:cs="Times New Roman"/>
          <w:bCs/>
          <w:sz w:val="24"/>
          <w:szCs w:val="24"/>
        </w:rPr>
        <w:t>Закон за предучилищното и училищн</w:t>
      </w:r>
      <w:r w:rsidR="009B0256">
        <w:rPr>
          <w:rFonts w:ascii="Times New Roman" w:hAnsi="Times New Roman" w:cs="Times New Roman"/>
          <w:bCs/>
          <w:sz w:val="24"/>
          <w:szCs w:val="24"/>
        </w:rPr>
        <w:t>о</w:t>
      </w:r>
      <w:r w:rsidR="009B0256" w:rsidRPr="009B0256">
        <w:rPr>
          <w:rFonts w:ascii="Times New Roman" w:hAnsi="Times New Roman" w:cs="Times New Roman"/>
          <w:bCs/>
          <w:sz w:val="24"/>
          <w:szCs w:val="24"/>
        </w:rPr>
        <w:t xml:space="preserve"> образование </w:t>
      </w:r>
      <w:r w:rsidR="00155C32">
        <w:rPr>
          <w:rFonts w:ascii="Times New Roman" w:hAnsi="Times New Roman" w:cs="Times New Roman"/>
          <w:bCs/>
          <w:sz w:val="24"/>
          <w:szCs w:val="24"/>
        </w:rPr>
        <w:t>(</w:t>
      </w:r>
      <w:r w:rsidR="009B0256">
        <w:rPr>
          <w:rFonts w:ascii="Times New Roman" w:hAnsi="Times New Roman" w:cs="Times New Roman"/>
          <w:sz w:val="24"/>
          <w:szCs w:val="24"/>
        </w:rPr>
        <w:t>ЗПУО</w:t>
      </w:r>
      <w:r w:rsidR="00155C32">
        <w:rPr>
          <w:rFonts w:ascii="Times New Roman" w:hAnsi="Times New Roman" w:cs="Times New Roman"/>
          <w:sz w:val="24"/>
          <w:szCs w:val="24"/>
        </w:rPr>
        <w:t>)</w:t>
      </w:r>
      <w:r w:rsidR="00C2461B">
        <w:rPr>
          <w:rFonts w:ascii="Times New Roman" w:hAnsi="Times New Roman" w:cs="Times New Roman"/>
          <w:sz w:val="24"/>
          <w:szCs w:val="24"/>
        </w:rPr>
        <w:t xml:space="preserve"> се променят задачите </w:t>
      </w:r>
      <w:r w:rsidRPr="000B5A19">
        <w:rPr>
          <w:rFonts w:ascii="Times New Roman" w:hAnsi="Times New Roman" w:cs="Times New Roman"/>
          <w:sz w:val="24"/>
          <w:szCs w:val="24"/>
        </w:rPr>
        <w:t xml:space="preserve">на съществуващите институции, </w:t>
      </w:r>
      <w:r w:rsidR="00C2461B">
        <w:rPr>
          <w:rFonts w:ascii="Times New Roman" w:hAnsi="Times New Roman" w:cs="Times New Roman"/>
          <w:sz w:val="24"/>
          <w:szCs w:val="24"/>
        </w:rPr>
        <w:t xml:space="preserve">както и </w:t>
      </w:r>
      <w:r w:rsidRPr="000B5A19">
        <w:rPr>
          <w:rFonts w:ascii="Times New Roman" w:hAnsi="Times New Roman" w:cs="Times New Roman"/>
          <w:sz w:val="24"/>
          <w:szCs w:val="24"/>
        </w:rPr>
        <w:t>взаимоотношенията между институциите. Тези многопосочни промени следва да се осъществят по начин, който осигурява непрекъснатост на грижата за децата и учениците и институциите да получат необходимата подкрепа в преходния период.</w:t>
      </w:r>
    </w:p>
    <w:p w:rsidR="00462030" w:rsidRPr="000B5A19" w:rsidRDefault="00462030" w:rsidP="000B5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6D0D">
        <w:rPr>
          <w:rFonts w:ascii="Times New Roman" w:hAnsi="Times New Roman" w:cs="Times New Roman"/>
          <w:b/>
          <w:bCs/>
          <w:sz w:val="24"/>
          <w:szCs w:val="24"/>
        </w:rPr>
        <w:t>3</w:t>
      </w:r>
      <w:r w:rsidRPr="000B5A19">
        <w:rPr>
          <w:rFonts w:ascii="Times New Roman" w:hAnsi="Times New Roman" w:cs="Times New Roman"/>
          <w:b/>
          <w:bCs/>
          <w:sz w:val="24"/>
          <w:szCs w:val="24"/>
        </w:rPr>
        <w:t>.2.</w:t>
      </w:r>
      <w:r w:rsidR="00E94228">
        <w:rPr>
          <w:rFonts w:ascii="Times New Roman" w:hAnsi="Times New Roman" w:cs="Times New Roman"/>
          <w:b/>
          <w:bCs/>
          <w:sz w:val="24"/>
          <w:szCs w:val="24"/>
        </w:rPr>
        <w:t xml:space="preserve"> </w:t>
      </w:r>
      <w:r w:rsidRPr="000B5A19">
        <w:rPr>
          <w:rFonts w:ascii="Times New Roman" w:hAnsi="Times New Roman" w:cs="Times New Roman"/>
          <w:sz w:val="24"/>
          <w:szCs w:val="24"/>
        </w:rPr>
        <w:t>Новите задачи на институциите и на педагогическите специалисти изискват нови компетентности, нов поглед на педагогическите специалисти върху собствената им работа. В</w:t>
      </w:r>
      <w:r w:rsidR="00E94228">
        <w:rPr>
          <w:rFonts w:ascii="Times New Roman" w:hAnsi="Times New Roman" w:cs="Times New Roman"/>
          <w:sz w:val="24"/>
          <w:szCs w:val="24"/>
        </w:rPr>
        <w:t xml:space="preserve"> училищата и детските градини е</w:t>
      </w:r>
      <w:r w:rsidRPr="000B5A19">
        <w:rPr>
          <w:rFonts w:ascii="Times New Roman" w:hAnsi="Times New Roman" w:cs="Times New Roman"/>
          <w:sz w:val="24"/>
          <w:szCs w:val="24"/>
        </w:rPr>
        <w:t xml:space="preserve"> необх</w:t>
      </w:r>
      <w:r w:rsidR="00F72D1F">
        <w:rPr>
          <w:rFonts w:ascii="Times New Roman" w:hAnsi="Times New Roman" w:cs="Times New Roman"/>
          <w:sz w:val="24"/>
          <w:szCs w:val="24"/>
        </w:rPr>
        <w:t xml:space="preserve">одимо разширяване на </w:t>
      </w:r>
      <w:r w:rsidR="00E94228">
        <w:rPr>
          <w:rFonts w:ascii="Times New Roman" w:hAnsi="Times New Roman" w:cs="Times New Roman"/>
          <w:sz w:val="24"/>
          <w:szCs w:val="24"/>
        </w:rPr>
        <w:t>кръга</w:t>
      </w:r>
      <w:r w:rsidRPr="000B5A19">
        <w:rPr>
          <w:rFonts w:ascii="Times New Roman" w:hAnsi="Times New Roman" w:cs="Times New Roman"/>
          <w:sz w:val="24"/>
          <w:szCs w:val="24"/>
        </w:rPr>
        <w:t xml:space="preserve"> на участниците в екипната работа, която е основен подход в приобщаващото образование.</w:t>
      </w:r>
    </w:p>
    <w:p w:rsidR="00462030" w:rsidRPr="000B5A19" w:rsidRDefault="00462030" w:rsidP="000B5A1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6D0D">
        <w:rPr>
          <w:rFonts w:ascii="Times New Roman" w:hAnsi="Times New Roman" w:cs="Times New Roman"/>
          <w:b/>
          <w:bCs/>
          <w:sz w:val="24"/>
          <w:szCs w:val="24"/>
        </w:rPr>
        <w:t>3</w:t>
      </w:r>
      <w:r>
        <w:rPr>
          <w:rFonts w:ascii="Times New Roman" w:hAnsi="Times New Roman" w:cs="Times New Roman"/>
          <w:b/>
          <w:bCs/>
          <w:sz w:val="24"/>
          <w:szCs w:val="24"/>
        </w:rPr>
        <w:t xml:space="preserve">.3. </w:t>
      </w:r>
      <w:r w:rsidRPr="000B5A19">
        <w:rPr>
          <w:rFonts w:ascii="Times New Roman" w:hAnsi="Times New Roman" w:cs="Times New Roman"/>
          <w:sz w:val="24"/>
          <w:szCs w:val="24"/>
        </w:rPr>
        <w:t>Реформата в предучилищното и училищно образование е свързана и с промени във финансирането на дейностите за обща и допълнителна подкрепа на децата и учениците.</w:t>
      </w:r>
    </w:p>
    <w:p w:rsidR="00B63206" w:rsidRPr="0065615B" w:rsidRDefault="00462030" w:rsidP="0065615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76D0D">
        <w:rPr>
          <w:rFonts w:ascii="Times New Roman" w:hAnsi="Times New Roman" w:cs="Times New Roman"/>
          <w:b/>
          <w:bCs/>
          <w:sz w:val="24"/>
          <w:szCs w:val="24"/>
        </w:rPr>
        <w:t>3</w:t>
      </w:r>
      <w:r w:rsidRPr="000B5A19">
        <w:rPr>
          <w:rFonts w:ascii="Times New Roman" w:hAnsi="Times New Roman" w:cs="Times New Roman"/>
          <w:b/>
          <w:bCs/>
          <w:sz w:val="24"/>
          <w:szCs w:val="24"/>
        </w:rPr>
        <w:t>.4.</w:t>
      </w:r>
      <w:r w:rsidR="00F72D1F">
        <w:rPr>
          <w:rFonts w:ascii="Times New Roman" w:hAnsi="Times New Roman" w:cs="Times New Roman"/>
          <w:b/>
          <w:bCs/>
          <w:sz w:val="24"/>
          <w:szCs w:val="24"/>
        </w:rPr>
        <w:t xml:space="preserve"> </w:t>
      </w:r>
      <w:r w:rsidR="00F72D1F">
        <w:rPr>
          <w:rFonts w:ascii="Times New Roman" w:hAnsi="Times New Roman" w:cs="Times New Roman"/>
          <w:sz w:val="24"/>
          <w:szCs w:val="24"/>
        </w:rPr>
        <w:t xml:space="preserve">Осъществяването </w:t>
      </w:r>
      <w:r w:rsidRPr="000B5A19">
        <w:rPr>
          <w:rFonts w:ascii="Times New Roman" w:hAnsi="Times New Roman" w:cs="Times New Roman"/>
          <w:sz w:val="24"/>
          <w:szCs w:val="24"/>
        </w:rPr>
        <w:t xml:space="preserve">на ценностите и на организацията на приобщаващото образование изисква просветеност на родителската общност, чувствителност на обществото </w:t>
      </w:r>
      <w:r w:rsidRPr="000B5A19">
        <w:rPr>
          <w:rFonts w:ascii="Times New Roman" w:hAnsi="Times New Roman" w:cs="Times New Roman"/>
          <w:sz w:val="24"/>
          <w:szCs w:val="24"/>
        </w:rPr>
        <w:lastRenderedPageBreak/>
        <w:t>към проблемите на децата и учениците, разбиране за отговорностите на всички и за необходимата толерантност и търпимост.</w:t>
      </w:r>
    </w:p>
    <w:p w:rsidR="0065615B" w:rsidRDefault="0065615B" w:rsidP="000B5A19">
      <w:pPr>
        <w:pStyle w:val="a3"/>
        <w:spacing w:after="0" w:line="240" w:lineRule="auto"/>
        <w:ind w:left="0"/>
        <w:jc w:val="both"/>
        <w:rPr>
          <w:rFonts w:ascii="Times New Roman" w:hAnsi="Times New Roman" w:cs="Times New Roman"/>
          <w:sz w:val="24"/>
          <w:szCs w:val="24"/>
          <w:lang w:val="en-US"/>
        </w:rPr>
      </w:pPr>
    </w:p>
    <w:p w:rsidR="0065615B" w:rsidRPr="00847C99" w:rsidRDefault="0065615B" w:rsidP="000B5A19">
      <w:pPr>
        <w:pStyle w:val="a3"/>
        <w:spacing w:after="0" w:line="240" w:lineRule="auto"/>
        <w:ind w:left="0"/>
        <w:jc w:val="both"/>
        <w:rPr>
          <w:rFonts w:ascii="Times New Roman" w:hAnsi="Times New Roman" w:cs="Times New Roman"/>
          <w:sz w:val="24"/>
          <w:szCs w:val="24"/>
          <w:lang w:val="en-US"/>
        </w:rPr>
      </w:pPr>
    </w:p>
    <w:p w:rsidR="00462030" w:rsidRDefault="0065615B" w:rsidP="00FF3C75">
      <w:pPr>
        <w:pStyle w:val="a3"/>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4</w:t>
      </w:r>
      <w:r w:rsidR="00770839">
        <w:rPr>
          <w:rFonts w:ascii="Times New Roman" w:hAnsi="Times New Roman" w:cs="Times New Roman"/>
          <w:b/>
          <w:bCs/>
          <w:sz w:val="24"/>
          <w:szCs w:val="24"/>
        </w:rPr>
        <w:t xml:space="preserve">. </w:t>
      </w:r>
      <w:r w:rsidR="004F5B7B">
        <w:rPr>
          <w:rFonts w:ascii="Times New Roman" w:hAnsi="Times New Roman" w:cs="Times New Roman"/>
          <w:b/>
          <w:bCs/>
          <w:sz w:val="24"/>
          <w:szCs w:val="24"/>
        </w:rPr>
        <w:t>СТРАТЕГИЧЕСКИ И ОПЕРАТИВНИ ЦЕЛИ,</w:t>
      </w:r>
      <w:r w:rsidR="00462030" w:rsidRPr="00D11E8A">
        <w:rPr>
          <w:rFonts w:ascii="Times New Roman" w:hAnsi="Times New Roman" w:cs="Times New Roman"/>
          <w:b/>
          <w:bCs/>
          <w:sz w:val="24"/>
          <w:szCs w:val="24"/>
        </w:rPr>
        <w:t xml:space="preserve"> МЕРКИ</w:t>
      </w:r>
    </w:p>
    <w:p w:rsidR="00462030" w:rsidRDefault="00462030" w:rsidP="00D11E8A">
      <w:pPr>
        <w:pStyle w:val="a3"/>
        <w:spacing w:after="0" w:line="240" w:lineRule="auto"/>
        <w:ind w:left="540"/>
        <w:jc w:val="both"/>
        <w:rPr>
          <w:rFonts w:ascii="Times New Roman" w:hAnsi="Times New Roman" w:cs="Times New Roman"/>
          <w:b/>
          <w:bCs/>
          <w:sz w:val="24"/>
          <w:szCs w:val="24"/>
        </w:rPr>
      </w:pPr>
    </w:p>
    <w:p w:rsidR="00462030" w:rsidRDefault="0065615B" w:rsidP="0065615B">
      <w:pPr>
        <w:pStyle w:val="a3"/>
        <w:spacing w:after="0" w:line="240" w:lineRule="auto"/>
        <w:ind w:left="71"/>
        <w:jc w:val="both"/>
        <w:rPr>
          <w:rFonts w:ascii="Times New Roman" w:hAnsi="Times New Roman" w:cs="Times New Roman"/>
          <w:b/>
          <w:bCs/>
          <w:sz w:val="24"/>
          <w:szCs w:val="24"/>
          <w:u w:val="single"/>
        </w:rPr>
      </w:pPr>
      <w:r w:rsidRPr="0065615B">
        <w:rPr>
          <w:rFonts w:ascii="Times New Roman" w:hAnsi="Times New Roman" w:cs="Times New Roman"/>
          <w:b/>
          <w:bCs/>
          <w:sz w:val="24"/>
          <w:szCs w:val="24"/>
        </w:rPr>
        <w:t>4.1</w:t>
      </w:r>
      <w:r>
        <w:rPr>
          <w:rFonts w:ascii="Times New Roman" w:hAnsi="Times New Roman" w:cs="Times New Roman"/>
          <w:b/>
          <w:bCs/>
          <w:sz w:val="24"/>
          <w:szCs w:val="24"/>
          <w:u w:val="single"/>
        </w:rPr>
        <w:t xml:space="preserve"> </w:t>
      </w:r>
      <w:r w:rsidR="00462030" w:rsidRPr="00FF3C75">
        <w:rPr>
          <w:rFonts w:ascii="Times New Roman" w:hAnsi="Times New Roman" w:cs="Times New Roman"/>
          <w:b/>
          <w:bCs/>
          <w:sz w:val="24"/>
          <w:szCs w:val="24"/>
          <w:u w:val="single"/>
        </w:rPr>
        <w:t>Стратегическа цел</w:t>
      </w:r>
    </w:p>
    <w:p w:rsidR="00FF3C75" w:rsidRPr="00FF3C75" w:rsidRDefault="00FF3C75" w:rsidP="00FF3C75">
      <w:pPr>
        <w:pStyle w:val="a3"/>
        <w:spacing w:after="0" w:line="240" w:lineRule="auto"/>
        <w:ind w:left="611"/>
        <w:jc w:val="both"/>
        <w:rPr>
          <w:rFonts w:ascii="Times New Roman" w:hAnsi="Times New Roman" w:cs="Times New Roman"/>
          <w:b/>
          <w:bCs/>
          <w:sz w:val="24"/>
          <w:szCs w:val="24"/>
          <w:u w:val="single"/>
        </w:rPr>
      </w:pPr>
    </w:p>
    <w:p w:rsidR="0065615B" w:rsidRDefault="005F3202" w:rsidP="00F72D1F">
      <w:pPr>
        <w:pStyle w:val="a3"/>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6F2F">
        <w:rPr>
          <w:rFonts w:ascii="Times New Roman" w:hAnsi="Times New Roman" w:cs="Times New Roman"/>
          <w:sz w:val="24"/>
          <w:szCs w:val="24"/>
        </w:rPr>
        <w:t xml:space="preserve">Основната цел на </w:t>
      </w:r>
      <w:r w:rsidR="00462030" w:rsidRPr="00D11E8A">
        <w:rPr>
          <w:rFonts w:ascii="Times New Roman" w:hAnsi="Times New Roman" w:cs="Times New Roman"/>
          <w:sz w:val="24"/>
          <w:szCs w:val="24"/>
        </w:rPr>
        <w:t>Общинска</w:t>
      </w:r>
      <w:r>
        <w:rPr>
          <w:rFonts w:ascii="Times New Roman" w:hAnsi="Times New Roman" w:cs="Times New Roman"/>
          <w:sz w:val="24"/>
          <w:szCs w:val="24"/>
        </w:rPr>
        <w:t>та</w:t>
      </w:r>
      <w:r w:rsidR="00462030" w:rsidRPr="00D11E8A">
        <w:rPr>
          <w:rFonts w:ascii="Times New Roman" w:hAnsi="Times New Roman" w:cs="Times New Roman"/>
          <w:sz w:val="24"/>
          <w:szCs w:val="24"/>
        </w:rPr>
        <w:t xml:space="preserve"> стратегия за подкрепа за личностно</w:t>
      </w:r>
      <w:r w:rsidR="00495227">
        <w:rPr>
          <w:rFonts w:ascii="Times New Roman" w:hAnsi="Times New Roman" w:cs="Times New Roman"/>
          <w:sz w:val="24"/>
          <w:szCs w:val="24"/>
        </w:rPr>
        <w:t xml:space="preserve"> развитие на децата и учениците</w:t>
      </w:r>
      <w:r w:rsidR="002B6F2F">
        <w:rPr>
          <w:rFonts w:ascii="Times New Roman" w:hAnsi="Times New Roman" w:cs="Times New Roman"/>
          <w:sz w:val="24"/>
          <w:szCs w:val="24"/>
        </w:rPr>
        <w:t xml:space="preserve"> е</w:t>
      </w:r>
      <w:r w:rsidR="00462030">
        <w:rPr>
          <w:rFonts w:ascii="Times New Roman" w:hAnsi="Times New Roman" w:cs="Times New Roman"/>
          <w:sz w:val="24"/>
          <w:szCs w:val="24"/>
        </w:rPr>
        <w:t xml:space="preserve"> </w:t>
      </w:r>
      <w:r w:rsidR="00495227">
        <w:rPr>
          <w:rFonts w:ascii="Times New Roman" w:hAnsi="Times New Roman" w:cs="Times New Roman"/>
          <w:sz w:val="24"/>
          <w:szCs w:val="24"/>
        </w:rPr>
        <w:t xml:space="preserve">да осигури </w:t>
      </w:r>
      <w:r w:rsidR="00462030" w:rsidRPr="00D11E8A">
        <w:rPr>
          <w:rFonts w:ascii="Times New Roman" w:hAnsi="Times New Roman" w:cs="Times New Roman"/>
          <w:sz w:val="24"/>
          <w:szCs w:val="24"/>
        </w:rPr>
        <w:t>ключовите фактори и ресурси за успешен старт в осигуряването в образователните институции на обща и допълнителна подкрепа за личностно развитие.</w:t>
      </w:r>
    </w:p>
    <w:p w:rsidR="0065615B" w:rsidRDefault="0065615B" w:rsidP="00D11E8A">
      <w:pPr>
        <w:pStyle w:val="a3"/>
        <w:spacing w:after="0" w:line="240" w:lineRule="auto"/>
        <w:ind w:left="0"/>
        <w:jc w:val="both"/>
        <w:rPr>
          <w:rFonts w:ascii="Times New Roman" w:hAnsi="Times New Roman" w:cs="Times New Roman"/>
          <w:sz w:val="24"/>
          <w:szCs w:val="24"/>
        </w:rPr>
      </w:pPr>
    </w:p>
    <w:p w:rsidR="00FF3C75" w:rsidRPr="00FF3C75" w:rsidRDefault="00FF3C75" w:rsidP="00D11E8A">
      <w:pPr>
        <w:pStyle w:val="a3"/>
        <w:spacing w:after="0" w:line="240" w:lineRule="auto"/>
        <w:ind w:left="0"/>
        <w:jc w:val="both"/>
        <w:rPr>
          <w:rFonts w:ascii="Times New Roman" w:hAnsi="Times New Roman" w:cs="Times New Roman"/>
          <w:sz w:val="24"/>
          <w:szCs w:val="24"/>
          <w:u w:val="single"/>
        </w:rPr>
      </w:pPr>
    </w:p>
    <w:p w:rsidR="00462030" w:rsidRDefault="00462030" w:rsidP="0065615B">
      <w:pPr>
        <w:pStyle w:val="a3"/>
        <w:numPr>
          <w:ilvl w:val="1"/>
          <w:numId w:val="18"/>
        </w:numPr>
        <w:spacing w:after="0" w:line="240" w:lineRule="auto"/>
        <w:jc w:val="both"/>
        <w:rPr>
          <w:rFonts w:ascii="Times New Roman" w:hAnsi="Times New Roman" w:cs="Times New Roman"/>
          <w:b/>
          <w:bCs/>
          <w:sz w:val="24"/>
          <w:szCs w:val="24"/>
          <w:u w:val="single"/>
        </w:rPr>
      </w:pPr>
      <w:r w:rsidRPr="00FF3C75">
        <w:rPr>
          <w:rFonts w:ascii="Times New Roman" w:hAnsi="Times New Roman" w:cs="Times New Roman"/>
          <w:b/>
          <w:bCs/>
          <w:sz w:val="24"/>
          <w:szCs w:val="24"/>
          <w:u w:val="single"/>
        </w:rPr>
        <w:t>Оперативни цели и основни мерки:</w:t>
      </w:r>
    </w:p>
    <w:p w:rsidR="00FF3C75" w:rsidRPr="00FF3C75" w:rsidRDefault="00FF3C75" w:rsidP="00FF3C75">
      <w:pPr>
        <w:pStyle w:val="a3"/>
        <w:spacing w:after="0" w:line="240" w:lineRule="auto"/>
        <w:ind w:left="611"/>
        <w:jc w:val="both"/>
        <w:rPr>
          <w:rFonts w:ascii="Times New Roman" w:hAnsi="Times New Roman" w:cs="Times New Roman"/>
          <w:b/>
          <w:bCs/>
          <w:sz w:val="24"/>
          <w:szCs w:val="24"/>
          <w:u w:val="single"/>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i/>
          <w:sz w:val="24"/>
          <w:szCs w:val="24"/>
        </w:rPr>
        <w:t>Оперативна цел 1:</w:t>
      </w:r>
      <w:r w:rsidRPr="004C523B">
        <w:rPr>
          <w:rFonts w:ascii="Times New Roman" w:hAnsi="Times New Roman" w:cs="Times New Roman"/>
          <w:sz w:val="24"/>
          <w:szCs w:val="24"/>
        </w:rPr>
        <w:t xml:space="preserve"> Осигуряване на процес и среда на учене, които премахват пречките пред ученето и създават възможности за развитие и участие на децата и учениците във всички аспекти на живота на общността. </w:t>
      </w:r>
    </w:p>
    <w:p w:rsidR="00FF3C75" w:rsidRDefault="00FF3C75"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4C523B">
        <w:rPr>
          <w:rFonts w:ascii="Times New Roman" w:hAnsi="Times New Roman" w:cs="Times New Roman"/>
          <w:b/>
          <w:bCs/>
          <w:sz w:val="24"/>
          <w:szCs w:val="24"/>
        </w:rPr>
        <w:t xml:space="preserve"> </w:t>
      </w:r>
      <w:r w:rsidRPr="00FF3C75">
        <w:rPr>
          <w:rFonts w:ascii="Times New Roman" w:hAnsi="Times New Roman" w:cs="Times New Roman"/>
          <w:b/>
          <w:bCs/>
          <w:sz w:val="24"/>
          <w:szCs w:val="24"/>
          <w:u w:val="single"/>
        </w:rPr>
        <w:t>Мярка 1</w:t>
      </w:r>
      <w:r w:rsidRPr="004C523B">
        <w:rPr>
          <w:rFonts w:ascii="Times New Roman" w:hAnsi="Times New Roman" w:cs="Times New Roman"/>
          <w:b/>
          <w:bCs/>
          <w:sz w:val="24"/>
          <w:szCs w:val="24"/>
        </w:rPr>
        <w:t>:</w:t>
      </w:r>
      <w:r w:rsidRPr="004C523B">
        <w:rPr>
          <w:rFonts w:ascii="Times New Roman" w:hAnsi="Times New Roman" w:cs="Times New Roman"/>
          <w:sz w:val="24"/>
          <w:szCs w:val="24"/>
        </w:rPr>
        <w:t xml:space="preserve"> Осигуряване на качествено оценяване на индивидуалните потребности на децата и учениците и разграничаване на нуждата от об</w:t>
      </w:r>
      <w:r>
        <w:rPr>
          <w:rFonts w:ascii="Times New Roman" w:hAnsi="Times New Roman" w:cs="Times New Roman"/>
          <w:sz w:val="24"/>
          <w:szCs w:val="24"/>
        </w:rPr>
        <w:t xml:space="preserve">ща и от допълнителна подкрепа.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Pr="004C523B">
        <w:rPr>
          <w:rFonts w:ascii="Times New Roman" w:hAnsi="Times New Roman" w:cs="Times New Roman"/>
          <w:sz w:val="24"/>
          <w:szCs w:val="24"/>
        </w:rPr>
        <w:t xml:space="preserve"> Извършване на оценка на риска от обучителни затруднения на децата на 5 и 6 годишна възраст в рамките на установяването на готовността на детето за училище, като се отчита физическото, познавателното, езиковото, социалното и емоционалното му развитие (чл. 10 от Наредбат</w:t>
      </w:r>
      <w:r>
        <w:rPr>
          <w:rFonts w:ascii="Times New Roman" w:hAnsi="Times New Roman" w:cs="Times New Roman"/>
          <w:sz w:val="24"/>
          <w:szCs w:val="24"/>
        </w:rPr>
        <w:t xml:space="preserve">а за приобщаващо образование);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Pr="004C523B">
        <w:rPr>
          <w:rFonts w:ascii="Times New Roman" w:hAnsi="Times New Roman" w:cs="Times New Roman"/>
          <w:sz w:val="24"/>
          <w:szCs w:val="24"/>
        </w:rPr>
        <w:t xml:space="preserve"> Ранно оценяване от педагогическите специалисти в детската градина на потребностите от подкрепа за личностно развитие на децата от 3 години до 3 години и 6 месеца - извършва се съгласно глава втора, раздел I на Наредба за приобщаващото о</w:t>
      </w:r>
      <w:r>
        <w:rPr>
          <w:rFonts w:ascii="Times New Roman" w:hAnsi="Times New Roman" w:cs="Times New Roman"/>
          <w:sz w:val="24"/>
          <w:szCs w:val="24"/>
        </w:rPr>
        <w:t xml:space="preserve">бразование (чл. 8 до чл. 11); </w:t>
      </w:r>
    </w:p>
    <w:p w:rsidR="00FF3C75"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004F5B7B">
        <w:rPr>
          <w:rFonts w:ascii="Times New Roman" w:hAnsi="Times New Roman" w:cs="Times New Roman"/>
          <w:b/>
          <w:bCs/>
          <w:sz w:val="24"/>
          <w:szCs w:val="24"/>
        </w:rPr>
        <w:t xml:space="preserve"> </w:t>
      </w:r>
      <w:r w:rsidRPr="004C523B">
        <w:rPr>
          <w:rFonts w:ascii="Times New Roman" w:hAnsi="Times New Roman" w:cs="Times New Roman"/>
          <w:sz w:val="24"/>
          <w:szCs w:val="24"/>
        </w:rPr>
        <w:t>Прецизиране на степента и вида на увреждане на конкретно дете, определяне на достатъчния брой часове за ресурсно подпомагане и на необходимата работа с други специалисти като психолог</w:t>
      </w:r>
      <w:r>
        <w:rPr>
          <w:rFonts w:ascii="Times New Roman" w:hAnsi="Times New Roman" w:cs="Times New Roman"/>
          <w:sz w:val="24"/>
          <w:szCs w:val="24"/>
        </w:rPr>
        <w:t xml:space="preserve">, логопед, рехабилитатор и др. </w:t>
      </w:r>
    </w:p>
    <w:p w:rsidR="00FF3C75" w:rsidRDefault="00FF3C75"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2:</w:t>
      </w:r>
      <w:r w:rsidRPr="004C523B">
        <w:rPr>
          <w:rFonts w:ascii="Times New Roman" w:hAnsi="Times New Roman" w:cs="Times New Roman"/>
          <w:sz w:val="24"/>
          <w:szCs w:val="24"/>
        </w:rPr>
        <w:t xml:space="preserve"> Прилагане в образователните институции на методи и подходи за ефективна работа с децата и учениците с обучителни трудности във формите за обща </w:t>
      </w:r>
      <w:r w:rsidR="00F72D1F">
        <w:rPr>
          <w:rFonts w:ascii="Times New Roman" w:hAnsi="Times New Roman" w:cs="Times New Roman"/>
          <w:sz w:val="24"/>
          <w:szCs w:val="24"/>
        </w:rPr>
        <w:t xml:space="preserve">подкрепа за личностно развитие. </w:t>
      </w:r>
      <w:r w:rsidRPr="004C523B">
        <w:rPr>
          <w:rFonts w:ascii="Times New Roman" w:hAnsi="Times New Roman" w:cs="Times New Roman"/>
          <w:sz w:val="24"/>
          <w:szCs w:val="24"/>
        </w:rPr>
        <w:t>Организиране в училищата на допълнителни обучения по учебни предмети, ко</w:t>
      </w:r>
      <w:r>
        <w:rPr>
          <w:rFonts w:ascii="Times New Roman" w:hAnsi="Times New Roman" w:cs="Times New Roman"/>
          <w:sz w:val="24"/>
          <w:szCs w:val="24"/>
        </w:rPr>
        <w:t xml:space="preserve">нсултации по учебни предмети.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Pr="004C523B">
        <w:rPr>
          <w:rFonts w:ascii="Times New Roman" w:hAnsi="Times New Roman" w:cs="Times New Roman"/>
          <w:sz w:val="24"/>
          <w:szCs w:val="24"/>
        </w:rPr>
        <w:t>Постигане на социални умения чрез атрактивни за децата и учениците и</w:t>
      </w:r>
      <w:r>
        <w:rPr>
          <w:rFonts w:ascii="Times New Roman" w:hAnsi="Times New Roman" w:cs="Times New Roman"/>
          <w:sz w:val="24"/>
          <w:szCs w:val="24"/>
        </w:rPr>
        <w:t xml:space="preserve">нтерактивни подходи и техники;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00F72D1F">
        <w:rPr>
          <w:rFonts w:ascii="Times New Roman" w:hAnsi="Times New Roman" w:cs="Times New Roman"/>
          <w:b/>
          <w:bCs/>
          <w:sz w:val="24"/>
          <w:szCs w:val="24"/>
        </w:rPr>
        <w:t xml:space="preserve"> </w:t>
      </w:r>
      <w:r w:rsidRPr="004C523B">
        <w:rPr>
          <w:rFonts w:ascii="Times New Roman" w:hAnsi="Times New Roman" w:cs="Times New Roman"/>
          <w:sz w:val="24"/>
          <w:szCs w:val="24"/>
        </w:rPr>
        <w:t>Осигуряване на допълнителен и различен ресурс за децата, които не могат да отговорят на изиск</w:t>
      </w:r>
      <w:r>
        <w:rPr>
          <w:rFonts w:ascii="Times New Roman" w:hAnsi="Times New Roman" w:cs="Times New Roman"/>
          <w:sz w:val="24"/>
          <w:szCs w:val="24"/>
        </w:rPr>
        <w:t xml:space="preserve">ванията на учебната програма;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Pr="004C523B">
        <w:rPr>
          <w:rFonts w:ascii="Times New Roman" w:hAnsi="Times New Roman" w:cs="Times New Roman"/>
          <w:sz w:val="24"/>
          <w:szCs w:val="24"/>
        </w:rPr>
        <w:t xml:space="preserve"> Организиране на дейности за обща </w:t>
      </w:r>
      <w:r w:rsidR="00E938A2">
        <w:rPr>
          <w:rFonts w:ascii="Times New Roman" w:hAnsi="Times New Roman" w:cs="Times New Roman"/>
          <w:sz w:val="24"/>
          <w:szCs w:val="24"/>
        </w:rPr>
        <w:t xml:space="preserve">подкрепа за личностно развитие - </w:t>
      </w:r>
      <w:r w:rsidRPr="004C523B">
        <w:rPr>
          <w:rFonts w:ascii="Times New Roman" w:hAnsi="Times New Roman" w:cs="Times New Roman"/>
          <w:sz w:val="24"/>
          <w:szCs w:val="24"/>
        </w:rPr>
        <w:t xml:space="preserve">осигуряване на условия за организиране и провеждане на самоподготовка на учениците, провеждане на консултации по учебни предмети и индивидуална работа, организиране и провеждане на занимания по интереси, работа с родители. </w:t>
      </w:r>
    </w:p>
    <w:p w:rsidR="00FF3C75" w:rsidRDefault="00FF3C75"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3:</w:t>
      </w:r>
      <w:r w:rsidRPr="004C523B">
        <w:rPr>
          <w:rFonts w:ascii="Times New Roman" w:hAnsi="Times New Roman" w:cs="Times New Roman"/>
          <w:sz w:val="24"/>
          <w:szCs w:val="24"/>
        </w:rPr>
        <w:t xml:space="preserve"> Организиране в образователните институции на допълнителна подкрепа за личностно развитие на децата и учениците със СОП в съответствие с ЗПУО и Наредба</w:t>
      </w:r>
      <w:r w:rsidR="00F72D1F">
        <w:rPr>
          <w:rFonts w:ascii="Times New Roman" w:hAnsi="Times New Roman" w:cs="Times New Roman"/>
          <w:sz w:val="24"/>
          <w:szCs w:val="24"/>
        </w:rPr>
        <w:t xml:space="preserve"> за приобщаващото образование - </w:t>
      </w:r>
      <w:r w:rsidRPr="004C523B">
        <w:rPr>
          <w:rFonts w:ascii="Times New Roman" w:hAnsi="Times New Roman" w:cs="Times New Roman"/>
          <w:sz w:val="24"/>
          <w:szCs w:val="24"/>
        </w:rPr>
        <w:t>разяснителни дейности, подготовка, прилагане на нормативната у</w:t>
      </w:r>
      <w:r>
        <w:rPr>
          <w:rFonts w:ascii="Times New Roman" w:hAnsi="Times New Roman" w:cs="Times New Roman"/>
          <w:sz w:val="24"/>
          <w:szCs w:val="24"/>
        </w:rPr>
        <w:t xml:space="preserve">редба, развитие на практиките.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Pr="004C523B">
        <w:rPr>
          <w:rFonts w:ascii="Times New Roman" w:hAnsi="Times New Roman" w:cs="Times New Roman"/>
          <w:sz w:val="24"/>
          <w:szCs w:val="24"/>
        </w:rPr>
        <w:t xml:space="preserve"> Създаване в училищата и детските градини на екипи за подкрепа за личностно развитие (ЕПЛР) за всяко конкретно дете и ученик, за което ще се извършва оценка на </w:t>
      </w:r>
      <w:r w:rsidRPr="004C523B">
        <w:rPr>
          <w:rFonts w:ascii="Times New Roman" w:hAnsi="Times New Roman" w:cs="Times New Roman"/>
          <w:sz w:val="24"/>
          <w:szCs w:val="24"/>
        </w:rPr>
        <w:lastRenderedPageBreak/>
        <w:t>индивидуалните потребности и ще се предоставя допълнителна подкрепа – чл.</w:t>
      </w:r>
      <w:r w:rsidR="004F5B7B">
        <w:rPr>
          <w:rFonts w:ascii="Times New Roman" w:hAnsi="Times New Roman" w:cs="Times New Roman"/>
          <w:sz w:val="24"/>
          <w:szCs w:val="24"/>
        </w:rPr>
        <w:t xml:space="preserve"> 188 и 189 от ЗПУО, чл. 128</w:t>
      </w:r>
      <w:r w:rsidRPr="004C523B">
        <w:rPr>
          <w:rFonts w:ascii="Times New Roman" w:hAnsi="Times New Roman" w:cs="Times New Roman"/>
          <w:sz w:val="24"/>
          <w:szCs w:val="24"/>
        </w:rPr>
        <w:t xml:space="preserve"> от Наредба </w:t>
      </w:r>
      <w:r>
        <w:rPr>
          <w:rFonts w:ascii="Times New Roman" w:hAnsi="Times New Roman" w:cs="Times New Roman"/>
          <w:sz w:val="24"/>
          <w:szCs w:val="24"/>
        </w:rPr>
        <w:t xml:space="preserve">за приобщаващото образование;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Pr="004C523B">
        <w:rPr>
          <w:rFonts w:ascii="Times New Roman" w:hAnsi="Times New Roman" w:cs="Times New Roman"/>
          <w:sz w:val="24"/>
          <w:szCs w:val="24"/>
        </w:rPr>
        <w:t xml:space="preserve">Разработване на индивидуален учебен план и индивидуални учебни програми за учениците със СОП и изготвяне на седмично разписание, съобразено с психо- физическите особености и индивидуалните потребности на ученика;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004F5B7B">
        <w:rPr>
          <w:rFonts w:ascii="Times New Roman" w:hAnsi="Times New Roman" w:cs="Times New Roman"/>
          <w:b/>
          <w:bCs/>
          <w:sz w:val="24"/>
          <w:szCs w:val="24"/>
        </w:rPr>
        <w:t xml:space="preserve"> </w:t>
      </w:r>
      <w:r w:rsidRPr="004C523B">
        <w:rPr>
          <w:rFonts w:ascii="Times New Roman" w:hAnsi="Times New Roman" w:cs="Times New Roman"/>
          <w:sz w:val="24"/>
          <w:szCs w:val="24"/>
        </w:rPr>
        <w:t>Използване на разнообразни образователни стратегии, методи и техники за преподаване, обучение, възпитание, учене и мотиви</w:t>
      </w:r>
      <w:r>
        <w:rPr>
          <w:rFonts w:ascii="Times New Roman" w:hAnsi="Times New Roman" w:cs="Times New Roman"/>
          <w:sz w:val="24"/>
          <w:szCs w:val="24"/>
        </w:rPr>
        <w:t xml:space="preserve">ране на учениците със СОП;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Прилагане на ефективни подходи и педагогически и психологически техники за работа с деца и ученици с разстройства на речта, дефицит на внимание, нарушена концентрация на вниманието и хиперактивност, с аутизъм;</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Поведенчески интервенции за деца с хиперактивно поведение. Систем</w:t>
      </w:r>
      <w:r>
        <w:rPr>
          <w:rFonts w:ascii="Times New Roman" w:hAnsi="Times New Roman" w:cs="Times New Roman"/>
          <w:sz w:val="24"/>
          <w:szCs w:val="24"/>
        </w:rPr>
        <w:t>и за поведенческо у</w:t>
      </w:r>
      <w:r w:rsidR="002B6F2F">
        <w:rPr>
          <w:rFonts w:ascii="Times New Roman" w:hAnsi="Times New Roman" w:cs="Times New Roman"/>
          <w:sz w:val="24"/>
          <w:szCs w:val="24"/>
        </w:rPr>
        <w:t>правление.</w:t>
      </w:r>
    </w:p>
    <w:p w:rsidR="00FF3C75" w:rsidRDefault="00F93C6C"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FF3C75" w:rsidRDefault="00FF3C75"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4:</w:t>
      </w:r>
      <w:r w:rsidRPr="004C523B">
        <w:rPr>
          <w:rFonts w:ascii="Times New Roman" w:hAnsi="Times New Roman" w:cs="Times New Roman"/>
          <w:sz w:val="24"/>
          <w:szCs w:val="24"/>
        </w:rPr>
        <w:t xml:space="preserve"> Дейности в образователните институции и между всички компетентни </w:t>
      </w:r>
      <w:r w:rsidR="00152A80">
        <w:rPr>
          <w:rFonts w:ascii="Times New Roman" w:hAnsi="Times New Roman" w:cs="Times New Roman"/>
          <w:sz w:val="24"/>
          <w:szCs w:val="24"/>
        </w:rPr>
        <w:t xml:space="preserve">институции за предотвратяване </w:t>
      </w:r>
      <w:r w:rsidRPr="004C523B">
        <w:rPr>
          <w:rFonts w:ascii="Times New Roman" w:hAnsi="Times New Roman" w:cs="Times New Roman"/>
          <w:sz w:val="24"/>
          <w:szCs w:val="24"/>
        </w:rPr>
        <w:t>адекватна и ефективна реакция при тежки нарушения на дисциплината и прояви на агресия и тормоз от и спрямо де</w:t>
      </w:r>
      <w:r>
        <w:rPr>
          <w:rFonts w:ascii="Times New Roman" w:hAnsi="Times New Roman" w:cs="Times New Roman"/>
          <w:sz w:val="24"/>
          <w:szCs w:val="24"/>
        </w:rPr>
        <w:t xml:space="preserve">ца и ученици.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ab/>
        <w:t>-</w:t>
      </w:r>
      <w:r w:rsidR="004F5B7B">
        <w:rPr>
          <w:rFonts w:ascii="Times New Roman" w:hAnsi="Times New Roman" w:cs="Times New Roman"/>
          <w:b/>
          <w:bCs/>
          <w:sz w:val="24"/>
          <w:szCs w:val="24"/>
        </w:rPr>
        <w:t xml:space="preserve"> </w:t>
      </w:r>
      <w:r w:rsidRPr="004C523B">
        <w:rPr>
          <w:rFonts w:ascii="Times New Roman" w:hAnsi="Times New Roman" w:cs="Times New Roman"/>
          <w:sz w:val="24"/>
          <w:szCs w:val="24"/>
        </w:rPr>
        <w:t xml:space="preserve">Изготвяне съвместно с учениците </w:t>
      </w:r>
      <w:r>
        <w:rPr>
          <w:rFonts w:ascii="Times New Roman" w:hAnsi="Times New Roman" w:cs="Times New Roman"/>
          <w:sz w:val="24"/>
          <w:szCs w:val="24"/>
        </w:rPr>
        <w:t>на правила за поведени</w:t>
      </w:r>
      <w:r w:rsidR="00025C22">
        <w:rPr>
          <w:rFonts w:ascii="Times New Roman" w:hAnsi="Times New Roman" w:cs="Times New Roman"/>
          <w:sz w:val="24"/>
          <w:szCs w:val="24"/>
        </w:rPr>
        <w:t>ето им в паралелката</w:t>
      </w:r>
      <w:r>
        <w:rPr>
          <w:rFonts w:ascii="Times New Roman" w:hAnsi="Times New Roman" w:cs="Times New Roman"/>
          <w:sz w:val="24"/>
          <w:szCs w:val="24"/>
        </w:rPr>
        <w:t>;</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Провеждане на превантивни кампании срещу агресията и т</w:t>
      </w:r>
      <w:r>
        <w:rPr>
          <w:rFonts w:ascii="Times New Roman" w:hAnsi="Times New Roman" w:cs="Times New Roman"/>
          <w:sz w:val="24"/>
          <w:szCs w:val="24"/>
        </w:rPr>
        <w:t>ормоза в училища</w:t>
      </w:r>
      <w:r w:rsidR="004F5B7B">
        <w:rPr>
          <w:rFonts w:ascii="Times New Roman" w:hAnsi="Times New Roman" w:cs="Times New Roman"/>
          <w:sz w:val="24"/>
          <w:szCs w:val="24"/>
        </w:rPr>
        <w:t>та</w:t>
      </w:r>
      <w:r>
        <w:rPr>
          <w:rFonts w:ascii="Times New Roman" w:hAnsi="Times New Roman" w:cs="Times New Roman"/>
          <w:sz w:val="24"/>
          <w:szCs w:val="24"/>
        </w:rPr>
        <w:t xml:space="preserve">;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 Формиране у децата и учениците на умения за общуване чрез използване на игрови методи и техники;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Прилагане в образователните институции на ефективни форми и методи за комуникация между училището и семейството;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Повишаване на информираността на родителите относно изискванията на Наредбата за приобщаващото образование за отсъствията на учениците от учебни занятия и ролята на родителите в проц</w:t>
      </w:r>
      <w:r w:rsidR="002B6F2F">
        <w:rPr>
          <w:rFonts w:ascii="Times New Roman" w:hAnsi="Times New Roman" w:cs="Times New Roman"/>
          <w:sz w:val="24"/>
          <w:szCs w:val="24"/>
        </w:rPr>
        <w:t>едурите по налагане на санкции.</w:t>
      </w:r>
    </w:p>
    <w:p w:rsidR="00FF3C75" w:rsidRDefault="00152A8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FF3C75" w:rsidRDefault="00FF3C75"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5:</w:t>
      </w:r>
      <w:r w:rsidRPr="004C523B">
        <w:rPr>
          <w:rFonts w:ascii="Times New Roman" w:hAnsi="Times New Roman" w:cs="Times New Roman"/>
          <w:sz w:val="24"/>
          <w:szCs w:val="24"/>
        </w:rPr>
        <w:t xml:space="preserve"> Осигуряване на възможности за разнообразна личностна изява на всички деца и ученици като средство за утвърждаване на позити</w:t>
      </w:r>
      <w:r>
        <w:rPr>
          <w:rFonts w:ascii="Times New Roman" w:hAnsi="Times New Roman" w:cs="Times New Roman"/>
          <w:sz w:val="24"/>
          <w:szCs w:val="24"/>
        </w:rPr>
        <w:t xml:space="preserve">вна самооценка и мотивиране.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 Организиране на училищно и общинско ниво на спортни празници, вкл. и съвместно с деца и ученици със СОП;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Организиране на р</w:t>
      </w:r>
      <w:r w:rsidR="00F72D1F">
        <w:rPr>
          <w:rFonts w:ascii="Times New Roman" w:hAnsi="Times New Roman" w:cs="Times New Roman"/>
          <w:sz w:val="24"/>
          <w:szCs w:val="24"/>
        </w:rPr>
        <w:t xml:space="preserve">азлични празници и състезания- </w:t>
      </w:r>
      <w:r w:rsidRPr="004C523B">
        <w:rPr>
          <w:rFonts w:ascii="Times New Roman" w:hAnsi="Times New Roman" w:cs="Times New Roman"/>
          <w:sz w:val="24"/>
          <w:szCs w:val="24"/>
        </w:rPr>
        <w:t>на класн</w:t>
      </w:r>
      <w:r>
        <w:rPr>
          <w:rFonts w:ascii="Times New Roman" w:hAnsi="Times New Roman" w:cs="Times New Roman"/>
          <w:sz w:val="24"/>
          <w:szCs w:val="24"/>
        </w:rPr>
        <w:t xml:space="preserve">о, училищно или общинско ниво;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Организиране на културни събития в общините с участието на деца и ученици, които</w:t>
      </w:r>
      <w:r w:rsidR="002B6F2F">
        <w:rPr>
          <w:rFonts w:ascii="Times New Roman" w:hAnsi="Times New Roman" w:cs="Times New Roman"/>
          <w:sz w:val="24"/>
          <w:szCs w:val="24"/>
        </w:rPr>
        <w:t xml:space="preserve"> да представят своите таланти.</w:t>
      </w:r>
      <w:r>
        <w:rPr>
          <w:rFonts w:ascii="Times New Roman" w:hAnsi="Times New Roman" w:cs="Times New Roman"/>
          <w:sz w:val="24"/>
          <w:szCs w:val="24"/>
        </w:rPr>
        <w:t xml:space="preserve"> </w:t>
      </w:r>
    </w:p>
    <w:p w:rsidR="00FF3C75" w:rsidRDefault="00462030" w:rsidP="004C523B">
      <w:pPr>
        <w:pStyle w:val="a3"/>
        <w:spacing w:after="0" w:line="240" w:lineRule="auto"/>
        <w:ind w:left="0"/>
        <w:jc w:val="both"/>
        <w:rPr>
          <w:rFonts w:ascii="Times New Roman" w:hAnsi="Times New Roman" w:cs="Times New Roman"/>
          <w:b/>
          <w:bCs/>
          <w:sz w:val="24"/>
          <w:szCs w:val="24"/>
        </w:rPr>
      </w:pPr>
      <w:r>
        <w:rPr>
          <w:rFonts w:ascii="Times New Roman" w:hAnsi="Times New Roman" w:cs="Times New Roman"/>
          <w:sz w:val="24"/>
          <w:szCs w:val="24"/>
        </w:rPr>
        <w:tab/>
      </w: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6:</w:t>
      </w:r>
      <w:r w:rsidRPr="004C523B">
        <w:rPr>
          <w:rFonts w:ascii="Times New Roman" w:hAnsi="Times New Roman" w:cs="Times New Roman"/>
          <w:sz w:val="24"/>
          <w:szCs w:val="24"/>
        </w:rPr>
        <w:t xml:space="preserve"> Дейности на образователните институции и общините за подкрепа на дарбите и талантите на децата и учениците. Прилагане на системи за поощрения и награждаване на децата и учениците </w:t>
      </w:r>
      <w:r w:rsidR="004F5B7B">
        <w:rPr>
          <w:rFonts w:ascii="Times New Roman" w:hAnsi="Times New Roman" w:cs="Times New Roman"/>
          <w:sz w:val="24"/>
          <w:szCs w:val="24"/>
        </w:rPr>
        <w:t>на училищно и</w:t>
      </w:r>
      <w:r w:rsidR="007A75D8">
        <w:rPr>
          <w:rFonts w:ascii="Times New Roman" w:hAnsi="Times New Roman" w:cs="Times New Roman"/>
          <w:sz w:val="24"/>
          <w:szCs w:val="24"/>
        </w:rPr>
        <w:t xml:space="preserve"> общинско</w:t>
      </w:r>
      <w:r w:rsidRPr="004C523B">
        <w:rPr>
          <w:rFonts w:ascii="Times New Roman" w:hAnsi="Times New Roman" w:cs="Times New Roman"/>
          <w:sz w:val="24"/>
          <w:szCs w:val="24"/>
        </w:rPr>
        <w:t xml:space="preserve"> ниво. </w:t>
      </w:r>
    </w:p>
    <w:p w:rsidR="002B6F2F"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Прилагане на гъвкави форми за работа с </w:t>
      </w:r>
      <w:r w:rsidR="00D249D5">
        <w:rPr>
          <w:rFonts w:ascii="Times New Roman" w:hAnsi="Times New Roman" w:cs="Times New Roman"/>
          <w:sz w:val="24"/>
          <w:szCs w:val="24"/>
        </w:rPr>
        <w:t>даровити деца и ученици</w:t>
      </w:r>
      <w:r w:rsidR="002B6F2F">
        <w:rPr>
          <w:rFonts w:ascii="Times New Roman" w:hAnsi="Times New Roman" w:cs="Times New Roman"/>
          <w:sz w:val="24"/>
          <w:szCs w:val="24"/>
        </w:rPr>
        <w:t>;</w:t>
      </w:r>
      <w:r w:rsidR="00D249D5">
        <w:rPr>
          <w:rFonts w:ascii="Times New Roman" w:hAnsi="Times New Roman" w:cs="Times New Roman"/>
          <w:sz w:val="24"/>
          <w:szCs w:val="24"/>
        </w:rPr>
        <w:t xml:space="preserve"> </w:t>
      </w:r>
    </w:p>
    <w:p w:rsidR="00462030" w:rsidRDefault="002B6F2F"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w:t>
      </w:r>
      <w:r w:rsidR="00462030" w:rsidRPr="004C523B">
        <w:rPr>
          <w:rFonts w:ascii="Times New Roman" w:hAnsi="Times New Roman" w:cs="Times New Roman"/>
          <w:sz w:val="24"/>
          <w:szCs w:val="24"/>
        </w:rPr>
        <w:t>Организиране на летни клубове по интереси за де</w:t>
      </w:r>
      <w:r w:rsidR="0002040B">
        <w:rPr>
          <w:rFonts w:ascii="Times New Roman" w:hAnsi="Times New Roman" w:cs="Times New Roman"/>
          <w:sz w:val="24"/>
          <w:szCs w:val="24"/>
        </w:rPr>
        <w:t>ца от 8 до 18 години</w:t>
      </w:r>
      <w:r>
        <w:rPr>
          <w:rFonts w:ascii="Times New Roman" w:hAnsi="Times New Roman" w:cs="Times New Roman"/>
          <w:sz w:val="24"/>
          <w:szCs w:val="24"/>
        </w:rPr>
        <w:t>;</w:t>
      </w:r>
      <w:r w:rsidR="0002040B">
        <w:rPr>
          <w:rFonts w:ascii="Times New Roman" w:hAnsi="Times New Roman" w:cs="Times New Roman"/>
          <w:sz w:val="24"/>
          <w:szCs w:val="24"/>
        </w:rPr>
        <w:t xml:space="preserve"> </w:t>
      </w:r>
    </w:p>
    <w:p w:rsidR="00FF3C75"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Осигуряване на допълнителна подкрепа за личностно развитие на </w:t>
      </w:r>
      <w:r w:rsidR="00AD6716">
        <w:rPr>
          <w:rFonts w:ascii="Times New Roman" w:hAnsi="Times New Roman" w:cs="Times New Roman"/>
          <w:sz w:val="24"/>
          <w:szCs w:val="24"/>
        </w:rPr>
        <w:t>деца и ученици с изявени дарби</w:t>
      </w:r>
      <w:r w:rsidR="002B6F2F">
        <w:rPr>
          <w:rFonts w:ascii="Times New Roman" w:hAnsi="Times New Roman" w:cs="Times New Roman"/>
          <w:sz w:val="24"/>
          <w:szCs w:val="24"/>
        </w:rPr>
        <w:t>.</w:t>
      </w:r>
    </w:p>
    <w:p w:rsidR="00AD6716" w:rsidRDefault="00AD6716" w:rsidP="004C523B">
      <w:pPr>
        <w:pStyle w:val="a3"/>
        <w:spacing w:after="0" w:line="240" w:lineRule="auto"/>
        <w:ind w:left="0"/>
        <w:jc w:val="both"/>
        <w:rPr>
          <w:rFonts w:ascii="Times New Roman" w:hAnsi="Times New Roman" w:cs="Times New Roman"/>
          <w:sz w:val="24"/>
          <w:szCs w:val="24"/>
        </w:rPr>
      </w:pPr>
    </w:p>
    <w:p w:rsidR="00A57692" w:rsidRDefault="00A57692"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7:</w:t>
      </w:r>
      <w:r w:rsidRPr="004C523B">
        <w:rPr>
          <w:rFonts w:ascii="Times New Roman" w:hAnsi="Times New Roman" w:cs="Times New Roman"/>
          <w:sz w:val="24"/>
          <w:szCs w:val="24"/>
        </w:rPr>
        <w:t xml:space="preserve"> Дейностите по кариерно ориентиране и консултиране като част от общата подкрепа за личностно развитие.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Дейности по професионално ориентиране в училищата чрез игри, директно наблюдение и пряк контакт</w:t>
      </w:r>
      <w:r>
        <w:rPr>
          <w:rFonts w:ascii="Times New Roman" w:hAnsi="Times New Roman" w:cs="Times New Roman"/>
          <w:sz w:val="24"/>
          <w:szCs w:val="24"/>
        </w:rPr>
        <w:t xml:space="preserve"> с хора от различни професии;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Представяне пред учениците със СОП и техните родители на възможностите, които училищата предлагат за тяхното професионално образование. </w:t>
      </w:r>
    </w:p>
    <w:p w:rsidR="00FF3C75" w:rsidRDefault="00FF3C75" w:rsidP="004C523B">
      <w:pPr>
        <w:pStyle w:val="a3"/>
        <w:spacing w:after="0" w:line="240" w:lineRule="auto"/>
        <w:ind w:left="0"/>
        <w:jc w:val="both"/>
        <w:rPr>
          <w:rFonts w:ascii="Times New Roman" w:hAnsi="Times New Roman" w:cs="Times New Roman"/>
          <w:sz w:val="24"/>
          <w:szCs w:val="24"/>
        </w:rPr>
      </w:pPr>
    </w:p>
    <w:p w:rsidR="00A57692" w:rsidRDefault="00A57692"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FF3C75">
        <w:rPr>
          <w:rFonts w:ascii="Times New Roman" w:hAnsi="Times New Roman" w:cs="Times New Roman"/>
          <w:b/>
          <w:bCs/>
          <w:sz w:val="24"/>
          <w:szCs w:val="24"/>
          <w:u w:val="single"/>
        </w:rPr>
        <w:t>Мярка 8:</w:t>
      </w:r>
      <w:r w:rsidRPr="004C523B">
        <w:rPr>
          <w:rFonts w:ascii="Times New Roman" w:hAnsi="Times New Roman" w:cs="Times New Roman"/>
          <w:sz w:val="24"/>
          <w:szCs w:val="24"/>
        </w:rPr>
        <w:t xml:space="preserve"> Предотвратяване напускането на училище и ефективно включване на отпаднали ученици обратно в образователната система. </w:t>
      </w:r>
    </w:p>
    <w:p w:rsidR="00462030" w:rsidRDefault="00462030" w:rsidP="002E3B69">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4C523B">
        <w:rPr>
          <w:rFonts w:ascii="Times New Roman" w:hAnsi="Times New Roman" w:cs="Times New Roman"/>
          <w:sz w:val="24"/>
          <w:szCs w:val="24"/>
        </w:rPr>
        <w:t xml:space="preserve">- Прилагане на нормативната уредба за оценяване на индивидуалните потребности от допълнителна подкрепа на деца в риск, като се извършва оценка на рисковите фактори и за развитието и защитните фактори в ситуацията на детето или ученика и неговата среда, и се създава план за краткосрочна допълнителна подкрепа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00010F94">
        <w:rPr>
          <w:rFonts w:ascii="Times New Roman" w:hAnsi="Times New Roman" w:cs="Times New Roman"/>
          <w:sz w:val="24"/>
          <w:szCs w:val="24"/>
        </w:rPr>
        <w:t xml:space="preserve"> Проучване</w:t>
      </w:r>
      <w:r w:rsidRPr="004C523B">
        <w:rPr>
          <w:rFonts w:ascii="Times New Roman" w:hAnsi="Times New Roman" w:cs="Times New Roman"/>
          <w:sz w:val="24"/>
          <w:szCs w:val="24"/>
        </w:rPr>
        <w:t xml:space="preserve"> на необхва</w:t>
      </w:r>
      <w:r w:rsidR="00E27FB1">
        <w:rPr>
          <w:rFonts w:ascii="Times New Roman" w:hAnsi="Times New Roman" w:cs="Times New Roman"/>
          <w:sz w:val="24"/>
          <w:szCs w:val="24"/>
        </w:rPr>
        <w:t>натите в училище ученици</w:t>
      </w:r>
      <w:r>
        <w:rPr>
          <w:rFonts w:ascii="Times New Roman" w:hAnsi="Times New Roman" w:cs="Times New Roman"/>
          <w:sz w:val="24"/>
          <w:szCs w:val="24"/>
        </w:rPr>
        <w:t xml:space="preserve">; </w:t>
      </w:r>
    </w:p>
    <w:p w:rsidR="00E27FB1" w:rsidRDefault="00462030" w:rsidP="004C523B">
      <w:pPr>
        <w:pStyle w:val="a3"/>
        <w:spacing w:after="0" w:line="240" w:lineRule="auto"/>
        <w:ind w:left="0"/>
        <w:jc w:val="both"/>
        <w:rPr>
          <w:rFonts w:ascii="Times New Roman" w:eastAsia="Times New Roman" w:hAnsi="Times New Roman" w:cs="Times New Roman"/>
          <w:sz w:val="24"/>
          <w:szCs w:val="24"/>
          <w:lang w:eastAsia="bg-BG"/>
        </w:rPr>
      </w:pPr>
      <w:r>
        <w:rPr>
          <w:rFonts w:ascii="Times New Roman" w:hAnsi="Times New Roman" w:cs="Times New Roman"/>
          <w:sz w:val="24"/>
          <w:szCs w:val="24"/>
        </w:rPr>
        <w:tab/>
        <w:t>-</w:t>
      </w:r>
      <w:r w:rsidRPr="004C523B">
        <w:rPr>
          <w:rFonts w:ascii="Times New Roman" w:hAnsi="Times New Roman" w:cs="Times New Roman"/>
          <w:sz w:val="24"/>
          <w:szCs w:val="24"/>
        </w:rPr>
        <w:t xml:space="preserve"> </w:t>
      </w:r>
      <w:r w:rsidR="00E27FB1" w:rsidRPr="00E27FB1">
        <w:rPr>
          <w:rFonts w:ascii="Times New Roman" w:hAnsi="Times New Roman" w:cs="Times New Roman"/>
          <w:sz w:val="24"/>
          <w:szCs w:val="24"/>
        </w:rPr>
        <w:t xml:space="preserve">Координацията и сътрудничеството </w:t>
      </w:r>
      <w:r w:rsidR="00E27FB1" w:rsidRPr="00E27FB1">
        <w:rPr>
          <w:rFonts w:ascii="Times New Roman" w:eastAsia="Times New Roman" w:hAnsi="Times New Roman" w:cs="Times New Roman"/>
          <w:sz w:val="24"/>
          <w:szCs w:val="24"/>
          <w:lang w:eastAsia="bg-BG"/>
        </w:rPr>
        <w:t>между институциите и организиране н</w:t>
      </w:r>
      <w:r w:rsidR="008F6121">
        <w:rPr>
          <w:rFonts w:ascii="Times New Roman" w:eastAsia="Times New Roman" w:hAnsi="Times New Roman" w:cs="Times New Roman"/>
          <w:sz w:val="24"/>
          <w:szCs w:val="24"/>
          <w:lang w:eastAsia="bg-BG"/>
        </w:rPr>
        <w:t xml:space="preserve">а срещи с родители на ученици,  </w:t>
      </w:r>
      <w:r w:rsidR="00E27FB1" w:rsidRPr="00E27FB1">
        <w:rPr>
          <w:rFonts w:ascii="Times New Roman" w:eastAsia="Times New Roman" w:hAnsi="Times New Roman" w:cs="Times New Roman"/>
          <w:sz w:val="24"/>
          <w:szCs w:val="24"/>
          <w:lang w:eastAsia="bg-BG"/>
        </w:rPr>
        <w:t>застрашени от отпадане.</w:t>
      </w:r>
    </w:p>
    <w:p w:rsidR="00E27FB1" w:rsidRDefault="00E27FB1" w:rsidP="004C523B">
      <w:pPr>
        <w:pStyle w:val="a3"/>
        <w:spacing w:after="0" w:line="240" w:lineRule="auto"/>
        <w:ind w:left="0"/>
        <w:jc w:val="both"/>
        <w:rPr>
          <w:rFonts w:ascii="Times New Roman" w:eastAsia="Times New Roman" w:hAnsi="Times New Roman" w:cs="Times New Roman"/>
          <w:sz w:val="24"/>
          <w:szCs w:val="24"/>
          <w:lang w:eastAsia="bg-BG"/>
        </w:rPr>
      </w:pPr>
    </w:p>
    <w:p w:rsidR="00E27FB1" w:rsidRDefault="00E27FB1" w:rsidP="004C523B">
      <w:pPr>
        <w:pStyle w:val="a3"/>
        <w:spacing w:after="0" w:line="240" w:lineRule="auto"/>
        <w:ind w:left="0"/>
        <w:jc w:val="both"/>
        <w:rPr>
          <w:rFonts w:ascii="Times New Roman" w:hAnsi="Times New Roman" w:cs="Times New Roman"/>
          <w:bCs/>
          <w:sz w:val="24"/>
          <w:szCs w:val="24"/>
        </w:rPr>
      </w:pPr>
      <w:r w:rsidRPr="00E27FB1">
        <w:rPr>
          <w:rFonts w:ascii="Times New Roman" w:hAnsi="Times New Roman" w:cs="Times New Roman"/>
          <w:b/>
          <w:bCs/>
          <w:sz w:val="24"/>
          <w:szCs w:val="24"/>
          <w:u w:val="single"/>
        </w:rPr>
        <w:t>Мярка 9:</w:t>
      </w:r>
      <w:r w:rsidRPr="008F6121">
        <w:rPr>
          <w:rFonts w:ascii="Times New Roman" w:hAnsi="Times New Roman" w:cs="Times New Roman"/>
          <w:b/>
          <w:bCs/>
          <w:sz w:val="24"/>
          <w:szCs w:val="24"/>
        </w:rPr>
        <w:t xml:space="preserve"> </w:t>
      </w:r>
      <w:r w:rsidRPr="00E27FB1">
        <w:rPr>
          <w:rFonts w:ascii="Times New Roman" w:hAnsi="Times New Roman" w:cs="Times New Roman"/>
          <w:bCs/>
          <w:sz w:val="24"/>
          <w:szCs w:val="24"/>
        </w:rPr>
        <w:t>Познаване от страна на общината и на образователните институции и използване на възможностите на Наредба № 13</w:t>
      </w:r>
      <w:r w:rsidR="008E67BC">
        <w:rPr>
          <w:rFonts w:ascii="Times New Roman" w:hAnsi="Times New Roman" w:cs="Times New Roman"/>
          <w:bCs/>
          <w:sz w:val="24"/>
          <w:szCs w:val="24"/>
        </w:rPr>
        <w:t>/21.09.2016 г.</w:t>
      </w:r>
      <w:r w:rsidRPr="00E27FB1">
        <w:rPr>
          <w:rFonts w:ascii="Times New Roman" w:hAnsi="Times New Roman" w:cs="Times New Roman"/>
          <w:bCs/>
          <w:sz w:val="24"/>
          <w:szCs w:val="24"/>
        </w:rPr>
        <w:t xml:space="preserve"> за гражданското, здравното, екологичното и интеркултурното образование</w:t>
      </w:r>
      <w:r>
        <w:rPr>
          <w:rFonts w:ascii="Times New Roman" w:hAnsi="Times New Roman" w:cs="Times New Roman"/>
          <w:bCs/>
          <w:sz w:val="24"/>
          <w:szCs w:val="24"/>
        </w:rPr>
        <w:t>.</w:t>
      </w:r>
    </w:p>
    <w:p w:rsidR="00E27FB1" w:rsidRDefault="00E27FB1" w:rsidP="00E27FB1">
      <w:pPr>
        <w:pStyle w:val="a3"/>
        <w:spacing w:after="0" w:line="240" w:lineRule="auto"/>
        <w:ind w:left="0"/>
        <w:jc w:val="both"/>
        <w:rPr>
          <w:rFonts w:ascii="Times New Roman" w:hAnsi="Times New Roman" w:cs="Times New Roman"/>
          <w:bCs/>
          <w:sz w:val="24"/>
          <w:szCs w:val="24"/>
        </w:rPr>
      </w:pPr>
      <w:r>
        <w:rPr>
          <w:rFonts w:ascii="Times New Roman" w:hAnsi="Times New Roman" w:cs="Times New Roman"/>
          <w:sz w:val="24"/>
          <w:szCs w:val="24"/>
        </w:rPr>
        <w:t xml:space="preserve">           - </w:t>
      </w:r>
      <w:r w:rsidRPr="00E27FB1">
        <w:rPr>
          <w:rFonts w:ascii="Times New Roman" w:hAnsi="Times New Roman" w:cs="Times New Roman"/>
          <w:sz w:val="24"/>
          <w:szCs w:val="24"/>
        </w:rPr>
        <w:t>Разширяване на възможностите за включване на децата и младите хора във форми за съвременно здравно образование с цел изграждане на знания, умения и нагласи, необходими през целия живот чрез реализиране на тематични дейности в четирите направления.</w:t>
      </w:r>
    </w:p>
    <w:p w:rsidR="00462030" w:rsidRPr="004C523B"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01770A"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i/>
          <w:sz w:val="24"/>
          <w:szCs w:val="24"/>
        </w:rPr>
        <w:t>Оперативна цел 2:</w:t>
      </w:r>
      <w:r w:rsidRPr="004C523B">
        <w:rPr>
          <w:rFonts w:ascii="Times New Roman" w:hAnsi="Times New Roman" w:cs="Times New Roman"/>
          <w:sz w:val="24"/>
          <w:szCs w:val="24"/>
        </w:rPr>
        <w:t xml:space="preserve"> Осигуряване на качество на човешките ресурси за ефективно посрещане на разнообразието от потребности на всички деца и ученици. </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Default="00462030" w:rsidP="002E3B69">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 1:</w:t>
      </w:r>
      <w:r w:rsidRPr="004C523B">
        <w:rPr>
          <w:rFonts w:ascii="Times New Roman" w:hAnsi="Times New Roman" w:cs="Times New Roman"/>
          <w:sz w:val="24"/>
          <w:szCs w:val="24"/>
        </w:rPr>
        <w:t xml:space="preserve"> Осигуряване на специалисти в училищата и детските градини и в общинските институции за предоставянето на обща и допълнителна п</w:t>
      </w:r>
      <w:r>
        <w:rPr>
          <w:rFonts w:ascii="Times New Roman" w:hAnsi="Times New Roman" w:cs="Times New Roman"/>
          <w:sz w:val="24"/>
          <w:szCs w:val="24"/>
        </w:rPr>
        <w:t xml:space="preserve">одкрепа за личностно развитие.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Осигуряване на ресурсни учители за краткосрочна и дългосрочно допълнителна подкрепа на децата и учениците със специални образователни потребности по начините, определени от нормативната уредба - назначени в</w:t>
      </w:r>
      <w:r w:rsidR="002E3B69">
        <w:rPr>
          <w:rFonts w:ascii="Times New Roman" w:hAnsi="Times New Roman" w:cs="Times New Roman"/>
          <w:sz w:val="24"/>
          <w:szCs w:val="24"/>
        </w:rPr>
        <w:t xml:space="preserve"> училището и в детската градина</w:t>
      </w:r>
      <w:r w:rsidR="00010F94">
        <w:rPr>
          <w:rFonts w:ascii="Times New Roman" w:hAnsi="Times New Roman" w:cs="Times New Roman"/>
          <w:sz w:val="24"/>
          <w:szCs w:val="24"/>
        </w:rPr>
        <w:t>;</w:t>
      </w:r>
    </w:p>
    <w:p w:rsidR="00010F94" w:rsidRDefault="00010F94"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Използване на професионалните компетенции на специалистите, работещи в социалните услуги (ЦСРИ) в подкрепа на децата със СОП и с рисково поведение.</w:t>
      </w:r>
    </w:p>
    <w:p w:rsidR="002E3B69" w:rsidRDefault="002E3B69"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 2:</w:t>
      </w:r>
      <w:r w:rsidRPr="004C523B">
        <w:rPr>
          <w:rFonts w:ascii="Times New Roman" w:hAnsi="Times New Roman" w:cs="Times New Roman"/>
          <w:sz w:val="24"/>
          <w:szCs w:val="24"/>
        </w:rPr>
        <w:t xml:space="preserve"> Повишаване квалификацията на педагогическите специалисти за придобиване и усъвършенстване на компетентностите, за идентифициране на потребностите и предоставяне на обща и допълнителна подкрепа.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00010F94">
        <w:rPr>
          <w:rFonts w:ascii="Times New Roman" w:hAnsi="Times New Roman" w:cs="Times New Roman"/>
          <w:sz w:val="24"/>
          <w:szCs w:val="24"/>
        </w:rPr>
        <w:t xml:space="preserve"> Участие в обучения на училищно</w:t>
      </w:r>
      <w:r w:rsidRPr="004C523B">
        <w:rPr>
          <w:rFonts w:ascii="Times New Roman" w:hAnsi="Times New Roman" w:cs="Times New Roman"/>
          <w:sz w:val="24"/>
          <w:szCs w:val="24"/>
        </w:rPr>
        <w:t xml:space="preserve"> и на </w:t>
      </w:r>
      <w:r w:rsidR="00010F94">
        <w:rPr>
          <w:rFonts w:ascii="Times New Roman" w:hAnsi="Times New Roman" w:cs="Times New Roman"/>
          <w:sz w:val="24"/>
          <w:szCs w:val="24"/>
        </w:rPr>
        <w:t>областно ниво (проведено от РУО и РЦПППО</w:t>
      </w:r>
      <w:r w:rsidR="002E3B69">
        <w:rPr>
          <w:rFonts w:ascii="Times New Roman" w:hAnsi="Times New Roman" w:cs="Times New Roman"/>
          <w:sz w:val="24"/>
          <w:szCs w:val="24"/>
        </w:rPr>
        <w:t xml:space="preserve">) </w:t>
      </w:r>
      <w:r w:rsidR="00010F94">
        <w:rPr>
          <w:rFonts w:ascii="Times New Roman" w:hAnsi="Times New Roman" w:cs="Times New Roman"/>
          <w:sz w:val="24"/>
          <w:szCs w:val="24"/>
        </w:rPr>
        <w:t>н</w:t>
      </w:r>
      <w:r w:rsidRPr="004C523B">
        <w:rPr>
          <w:rFonts w:ascii="Times New Roman" w:hAnsi="Times New Roman" w:cs="Times New Roman"/>
          <w:sz w:val="24"/>
          <w:szCs w:val="24"/>
        </w:rPr>
        <w:t>а учители</w:t>
      </w:r>
      <w:r w:rsidR="00010F94">
        <w:rPr>
          <w:rFonts w:ascii="Times New Roman" w:hAnsi="Times New Roman" w:cs="Times New Roman"/>
          <w:sz w:val="24"/>
          <w:szCs w:val="24"/>
        </w:rPr>
        <w:t>те</w:t>
      </w:r>
      <w:r w:rsidRPr="004C523B">
        <w:rPr>
          <w:rFonts w:ascii="Times New Roman" w:hAnsi="Times New Roman" w:cs="Times New Roman"/>
          <w:sz w:val="24"/>
          <w:szCs w:val="24"/>
        </w:rPr>
        <w:t>, педагогически</w:t>
      </w:r>
      <w:r w:rsidR="00010F94">
        <w:rPr>
          <w:rFonts w:ascii="Times New Roman" w:hAnsi="Times New Roman" w:cs="Times New Roman"/>
          <w:sz w:val="24"/>
          <w:szCs w:val="24"/>
        </w:rPr>
        <w:t>те</w:t>
      </w:r>
      <w:r w:rsidRPr="004C523B">
        <w:rPr>
          <w:rFonts w:ascii="Times New Roman" w:hAnsi="Times New Roman" w:cs="Times New Roman"/>
          <w:sz w:val="24"/>
          <w:szCs w:val="24"/>
        </w:rPr>
        <w:t xml:space="preserve"> съветници и други</w:t>
      </w:r>
      <w:r w:rsidR="00010F94">
        <w:rPr>
          <w:rFonts w:ascii="Times New Roman" w:hAnsi="Times New Roman" w:cs="Times New Roman"/>
          <w:sz w:val="24"/>
          <w:szCs w:val="24"/>
        </w:rPr>
        <w:t>те</w:t>
      </w:r>
      <w:r w:rsidRPr="004C523B">
        <w:rPr>
          <w:rFonts w:ascii="Times New Roman" w:hAnsi="Times New Roman" w:cs="Times New Roman"/>
          <w:sz w:val="24"/>
          <w:szCs w:val="24"/>
        </w:rPr>
        <w:t xml:space="preserve"> специалисти, работещи с деца и ученици, по теми, свързани с приобщаващото образование;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Обучение на класни ръководители за ефективно изпълнение на специфичните допълни</w:t>
      </w:r>
      <w:r w:rsidR="002B6F2F">
        <w:rPr>
          <w:rFonts w:ascii="Times New Roman" w:hAnsi="Times New Roman" w:cs="Times New Roman"/>
          <w:sz w:val="24"/>
          <w:szCs w:val="24"/>
        </w:rPr>
        <w:t>телни професионални задължения.</w:t>
      </w:r>
    </w:p>
    <w:p w:rsidR="00462030" w:rsidRDefault="00462030"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 3:</w:t>
      </w:r>
      <w:r w:rsidRPr="004C523B">
        <w:rPr>
          <w:rFonts w:ascii="Times New Roman" w:hAnsi="Times New Roman" w:cs="Times New Roman"/>
          <w:sz w:val="24"/>
          <w:szCs w:val="24"/>
        </w:rPr>
        <w:t xml:space="preserve"> Осигуряване на методическа подкрепа на екипите за подкрепа за личностно развитие в училищата и детските градини, както и н</w:t>
      </w:r>
      <w:r>
        <w:rPr>
          <w:rFonts w:ascii="Times New Roman" w:hAnsi="Times New Roman" w:cs="Times New Roman"/>
          <w:sz w:val="24"/>
          <w:szCs w:val="24"/>
        </w:rPr>
        <w:t xml:space="preserve">а координиращите </w:t>
      </w:r>
      <w:r w:rsidRPr="004C523B">
        <w:rPr>
          <w:rFonts w:ascii="Times New Roman" w:hAnsi="Times New Roman" w:cs="Times New Roman"/>
          <w:sz w:val="24"/>
          <w:szCs w:val="24"/>
        </w:rPr>
        <w:t xml:space="preserve">екипи в училищата и детските градини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Подкрепа на учителите за диференцирането на подходи за обучение, които дават различни възможности за групиране на потребностите на учениците и насочване на общата и допълнителната подкрепа в най-голямо съответствие с тях; </w:t>
      </w:r>
    </w:p>
    <w:p w:rsidR="00C46A47" w:rsidRDefault="00C46A47"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Обучение на педагогическите специалисти в детските градини за извършване на ранно оценяване на развитието на детето и на риска от обучителни затруднения по чл.</w:t>
      </w:r>
      <w:r w:rsidR="008F6121">
        <w:rPr>
          <w:rFonts w:ascii="Times New Roman" w:hAnsi="Times New Roman" w:cs="Times New Roman"/>
          <w:sz w:val="24"/>
          <w:szCs w:val="24"/>
        </w:rPr>
        <w:t xml:space="preserve"> </w:t>
      </w:r>
      <w:r>
        <w:rPr>
          <w:rFonts w:ascii="Times New Roman" w:hAnsi="Times New Roman" w:cs="Times New Roman"/>
          <w:sz w:val="24"/>
          <w:szCs w:val="24"/>
        </w:rPr>
        <w:t>8, ал.</w:t>
      </w:r>
      <w:r w:rsidR="008F6121">
        <w:rPr>
          <w:rFonts w:ascii="Times New Roman" w:hAnsi="Times New Roman" w:cs="Times New Roman"/>
          <w:sz w:val="24"/>
          <w:szCs w:val="24"/>
        </w:rPr>
        <w:t xml:space="preserve"> </w:t>
      </w:r>
      <w:r>
        <w:rPr>
          <w:rFonts w:ascii="Times New Roman" w:hAnsi="Times New Roman" w:cs="Times New Roman"/>
          <w:sz w:val="24"/>
          <w:szCs w:val="24"/>
        </w:rPr>
        <w:t>3, т.</w:t>
      </w:r>
      <w:r w:rsidR="008F6121">
        <w:rPr>
          <w:rFonts w:ascii="Times New Roman" w:hAnsi="Times New Roman" w:cs="Times New Roman"/>
          <w:sz w:val="24"/>
          <w:szCs w:val="24"/>
        </w:rPr>
        <w:t xml:space="preserve"> </w:t>
      </w:r>
      <w:r>
        <w:rPr>
          <w:rFonts w:ascii="Times New Roman" w:hAnsi="Times New Roman" w:cs="Times New Roman"/>
          <w:sz w:val="24"/>
          <w:szCs w:val="24"/>
        </w:rPr>
        <w:t>1 от Наредбата за приобщаващото образование.</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Сътрудничество между педагогическите специалисти и обмен на добри практики. Организиране на форуми за споделяне на опит и добри практики от педагогиче</w:t>
      </w:r>
      <w:r w:rsidR="00C46A47">
        <w:rPr>
          <w:rFonts w:ascii="Times New Roman" w:hAnsi="Times New Roman" w:cs="Times New Roman"/>
          <w:sz w:val="24"/>
          <w:szCs w:val="24"/>
        </w:rPr>
        <w:t>ските специалис</w:t>
      </w:r>
      <w:r w:rsidR="00A45403">
        <w:rPr>
          <w:rFonts w:ascii="Times New Roman" w:hAnsi="Times New Roman" w:cs="Times New Roman"/>
          <w:sz w:val="24"/>
          <w:szCs w:val="24"/>
        </w:rPr>
        <w:t>ти</w:t>
      </w:r>
      <w:r w:rsidRPr="004C523B">
        <w:rPr>
          <w:rFonts w:ascii="Times New Roman" w:hAnsi="Times New Roman" w:cs="Times New Roman"/>
          <w:sz w:val="24"/>
          <w:szCs w:val="24"/>
        </w:rPr>
        <w:t xml:space="preserve">. </w:t>
      </w:r>
    </w:p>
    <w:p w:rsidR="004757C5" w:rsidRPr="004C523B" w:rsidRDefault="004757C5" w:rsidP="004C523B">
      <w:pPr>
        <w:pStyle w:val="a3"/>
        <w:spacing w:after="0" w:line="240" w:lineRule="auto"/>
        <w:ind w:left="0"/>
        <w:jc w:val="both"/>
        <w:rPr>
          <w:rFonts w:ascii="Times New Roman" w:hAnsi="Times New Roman" w:cs="Times New Roman"/>
          <w:sz w:val="24"/>
          <w:szCs w:val="24"/>
        </w:rPr>
      </w:pPr>
    </w:p>
    <w:p w:rsidR="00462030" w:rsidRPr="004C523B" w:rsidRDefault="00462030" w:rsidP="004C523B">
      <w:pPr>
        <w:pStyle w:val="a3"/>
        <w:spacing w:after="0" w:line="240" w:lineRule="auto"/>
        <w:ind w:left="0"/>
        <w:jc w:val="both"/>
        <w:rPr>
          <w:rFonts w:ascii="Times New Roman" w:hAnsi="Times New Roman" w:cs="Times New Roman"/>
          <w:sz w:val="24"/>
          <w:szCs w:val="24"/>
        </w:rPr>
      </w:pPr>
    </w:p>
    <w:p w:rsidR="00462030" w:rsidRDefault="008F6121"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i/>
          <w:sz w:val="24"/>
          <w:szCs w:val="24"/>
        </w:rPr>
        <w:lastRenderedPageBreak/>
        <w:t xml:space="preserve">Оперативна цел </w:t>
      </w:r>
      <w:r w:rsidR="00462030" w:rsidRPr="0001770A">
        <w:rPr>
          <w:rFonts w:ascii="Times New Roman" w:hAnsi="Times New Roman" w:cs="Times New Roman"/>
          <w:b/>
          <w:bCs/>
          <w:i/>
          <w:sz w:val="24"/>
          <w:szCs w:val="24"/>
        </w:rPr>
        <w:t>3:</w:t>
      </w:r>
      <w:r w:rsidR="00462030" w:rsidRPr="004C523B">
        <w:rPr>
          <w:rFonts w:ascii="Times New Roman" w:hAnsi="Times New Roman" w:cs="Times New Roman"/>
          <w:sz w:val="24"/>
          <w:szCs w:val="24"/>
        </w:rPr>
        <w:t xml:space="preserve"> Организационно развитие на институциите в системата на предучилищното и училищно образование за ефективно интегриране на целите, принципите, подходите и процедурите на новата нормативна уредба за приобщаващо образование.</w:t>
      </w:r>
    </w:p>
    <w:p w:rsidR="0004798C" w:rsidRDefault="0004798C"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9A7A14">
        <w:rPr>
          <w:rFonts w:ascii="Times New Roman" w:hAnsi="Times New Roman" w:cs="Times New Roman"/>
          <w:b/>
          <w:bCs/>
          <w:sz w:val="24"/>
          <w:szCs w:val="24"/>
        </w:rPr>
        <w:t xml:space="preserve"> </w:t>
      </w:r>
      <w:r w:rsidRPr="0001770A">
        <w:rPr>
          <w:rFonts w:ascii="Times New Roman" w:hAnsi="Times New Roman" w:cs="Times New Roman"/>
          <w:b/>
          <w:bCs/>
          <w:sz w:val="24"/>
          <w:szCs w:val="24"/>
          <w:u w:val="single"/>
        </w:rPr>
        <w:t>Мярка 1:</w:t>
      </w:r>
      <w:r w:rsidRPr="004C523B">
        <w:rPr>
          <w:rFonts w:ascii="Times New Roman" w:hAnsi="Times New Roman" w:cs="Times New Roman"/>
          <w:sz w:val="24"/>
          <w:szCs w:val="24"/>
        </w:rPr>
        <w:t xml:space="preserve"> Развитие на капацитета на училищата и детските градини за успешно прилагане    на новата нормативна уредба.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Детските градини и училищата включват в годишните си планове дейности, срокове и отговорници за предоставяне на подкрепа за личностно развитие и изготвят обобщен доклад за състоянието на процеса на приобщаващото образование </w:t>
      </w:r>
    </w:p>
    <w:p w:rsidR="0001770A" w:rsidRDefault="00462030" w:rsidP="002347F6">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008F6121">
        <w:rPr>
          <w:rFonts w:ascii="Times New Roman" w:hAnsi="Times New Roman" w:cs="Times New Roman"/>
          <w:sz w:val="24"/>
          <w:szCs w:val="24"/>
        </w:rPr>
        <w:t xml:space="preserve"> Директорите на детската градина</w:t>
      </w:r>
      <w:r w:rsidRPr="004C523B">
        <w:rPr>
          <w:rFonts w:ascii="Times New Roman" w:hAnsi="Times New Roman" w:cs="Times New Roman"/>
          <w:sz w:val="24"/>
          <w:szCs w:val="24"/>
        </w:rPr>
        <w:t xml:space="preserve"> и училищата определят координиращ екип в институцията в началото на всяка учебна </w:t>
      </w:r>
      <w:r w:rsidR="008F6121">
        <w:rPr>
          <w:rFonts w:ascii="Times New Roman" w:hAnsi="Times New Roman" w:cs="Times New Roman"/>
          <w:sz w:val="24"/>
          <w:szCs w:val="24"/>
        </w:rPr>
        <w:t>година. Ролята на координиращия</w:t>
      </w:r>
      <w:r w:rsidRPr="004C523B">
        <w:rPr>
          <w:rFonts w:ascii="Times New Roman" w:hAnsi="Times New Roman" w:cs="Times New Roman"/>
          <w:sz w:val="24"/>
          <w:szCs w:val="24"/>
        </w:rPr>
        <w:t xml:space="preserve"> екип е да организира и координира процеса на осигуряване на общата и допълнителната подкрепа за личностно развитие на децата и дейността на екипите за подкрепа за личностно развитие. </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Pr="004C523B" w:rsidRDefault="00462030" w:rsidP="004C523B">
      <w:pPr>
        <w:pStyle w:val="a3"/>
        <w:spacing w:after="0" w:line="240" w:lineRule="auto"/>
        <w:ind w:left="0"/>
        <w:jc w:val="both"/>
        <w:rPr>
          <w:rFonts w:ascii="Times New Roman" w:hAnsi="Times New Roman" w:cs="Times New Roman"/>
          <w:sz w:val="24"/>
          <w:szCs w:val="24"/>
        </w:rPr>
      </w:pPr>
      <w:r w:rsidRPr="009A7A14">
        <w:rPr>
          <w:rFonts w:ascii="Times New Roman" w:hAnsi="Times New Roman" w:cs="Times New Roman"/>
          <w:b/>
          <w:bCs/>
          <w:sz w:val="24"/>
          <w:szCs w:val="24"/>
        </w:rPr>
        <w:t xml:space="preserve"> </w:t>
      </w:r>
      <w:r w:rsidR="004757C5">
        <w:rPr>
          <w:rFonts w:ascii="Times New Roman" w:hAnsi="Times New Roman" w:cs="Times New Roman"/>
          <w:b/>
          <w:bCs/>
          <w:sz w:val="24"/>
          <w:szCs w:val="24"/>
          <w:u w:val="single"/>
        </w:rPr>
        <w:t>Мярка 2</w:t>
      </w:r>
      <w:r w:rsidRPr="0001770A">
        <w:rPr>
          <w:rFonts w:ascii="Times New Roman" w:hAnsi="Times New Roman" w:cs="Times New Roman"/>
          <w:b/>
          <w:bCs/>
          <w:sz w:val="24"/>
          <w:szCs w:val="24"/>
          <w:u w:val="single"/>
        </w:rPr>
        <w:t>:</w:t>
      </w:r>
      <w:r>
        <w:rPr>
          <w:rFonts w:ascii="Times New Roman" w:hAnsi="Times New Roman" w:cs="Times New Roman"/>
          <w:sz w:val="24"/>
          <w:szCs w:val="24"/>
        </w:rPr>
        <w:t xml:space="preserve"> Възл</w:t>
      </w:r>
      <w:r w:rsidR="0004798C">
        <w:rPr>
          <w:rFonts w:ascii="Times New Roman" w:hAnsi="Times New Roman" w:cs="Times New Roman"/>
          <w:sz w:val="24"/>
          <w:szCs w:val="24"/>
        </w:rPr>
        <w:t>агане от страна на</w:t>
      </w:r>
      <w:r w:rsidR="0012561C">
        <w:rPr>
          <w:rFonts w:ascii="Times New Roman" w:hAnsi="Times New Roman" w:cs="Times New Roman"/>
          <w:sz w:val="24"/>
          <w:szCs w:val="24"/>
        </w:rPr>
        <w:t xml:space="preserve"> О</w:t>
      </w:r>
      <w:r w:rsidR="0004798C">
        <w:rPr>
          <w:rFonts w:ascii="Times New Roman" w:hAnsi="Times New Roman" w:cs="Times New Roman"/>
          <w:sz w:val="24"/>
          <w:szCs w:val="24"/>
        </w:rPr>
        <w:t>бщина Иваново</w:t>
      </w:r>
      <w:r w:rsidRPr="004C523B">
        <w:rPr>
          <w:rFonts w:ascii="Times New Roman" w:hAnsi="Times New Roman" w:cs="Times New Roman"/>
          <w:sz w:val="24"/>
          <w:szCs w:val="24"/>
        </w:rPr>
        <w:t xml:space="preserve"> на дейностите за подкрепа за личностно развитие на деца и ученици на</w:t>
      </w:r>
      <w:r w:rsidR="0012561C">
        <w:rPr>
          <w:rFonts w:ascii="Times New Roman" w:hAnsi="Times New Roman" w:cs="Times New Roman"/>
          <w:sz w:val="24"/>
          <w:szCs w:val="24"/>
        </w:rPr>
        <w:t xml:space="preserve"> ЦПЛР в друга община или на</w:t>
      </w:r>
      <w:r w:rsidRPr="004C523B">
        <w:rPr>
          <w:rFonts w:ascii="Times New Roman" w:hAnsi="Times New Roman" w:cs="Times New Roman"/>
          <w:sz w:val="24"/>
          <w:szCs w:val="24"/>
        </w:rPr>
        <w:t xml:space="preserve"> лицензирани доставчиц</w:t>
      </w:r>
      <w:r w:rsidR="0012561C">
        <w:rPr>
          <w:rFonts w:ascii="Times New Roman" w:hAnsi="Times New Roman" w:cs="Times New Roman"/>
          <w:sz w:val="24"/>
          <w:szCs w:val="24"/>
        </w:rPr>
        <w:t>и на социални услуги за деца при необходимост</w:t>
      </w:r>
      <w:r w:rsidRPr="004C523B">
        <w:rPr>
          <w:rFonts w:ascii="Times New Roman" w:hAnsi="Times New Roman" w:cs="Times New Roman"/>
          <w:sz w:val="24"/>
          <w:szCs w:val="24"/>
        </w:rPr>
        <w:t xml:space="preserve">. Дейностите, които могат да се възлагат по този ред са: превантивна, диагностична, рехабилитационна, корекционна и ресоциализираща работа с деца и ученици, ресурсно подпомагане на деца и ученици със СОП, педагогическа и психологическа подкрепа, програми за подкрепа и обучение на семействата. </w:t>
      </w:r>
    </w:p>
    <w:p w:rsidR="00462030" w:rsidRPr="004C523B" w:rsidRDefault="00462030" w:rsidP="004C523B">
      <w:pPr>
        <w:pStyle w:val="a3"/>
        <w:spacing w:after="0" w:line="240" w:lineRule="auto"/>
        <w:ind w:left="0"/>
        <w:jc w:val="both"/>
        <w:rPr>
          <w:rFonts w:ascii="Times New Roman" w:hAnsi="Times New Roman" w:cs="Times New Roman"/>
          <w:sz w:val="24"/>
          <w:szCs w:val="24"/>
        </w:rPr>
      </w:pPr>
    </w:p>
    <w:p w:rsidR="0001770A"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i/>
          <w:sz w:val="24"/>
          <w:szCs w:val="24"/>
        </w:rPr>
        <w:t>Оперативна цел 4:</w:t>
      </w:r>
      <w:r w:rsidRPr="009A7A14">
        <w:rPr>
          <w:rFonts w:ascii="Times New Roman" w:hAnsi="Times New Roman" w:cs="Times New Roman"/>
          <w:b/>
          <w:bCs/>
          <w:sz w:val="24"/>
          <w:szCs w:val="24"/>
        </w:rPr>
        <w:t xml:space="preserve"> </w:t>
      </w:r>
      <w:r w:rsidRPr="004C523B">
        <w:rPr>
          <w:rFonts w:ascii="Times New Roman" w:hAnsi="Times New Roman" w:cs="Times New Roman"/>
          <w:sz w:val="24"/>
          <w:szCs w:val="24"/>
        </w:rPr>
        <w:t xml:space="preserve">Подобряване на материалните условия и достъпност на средата за обучение на деца и ученици със специални образователни потребности в институциите в системата на предучилищното и училищно образование. </w:t>
      </w:r>
    </w:p>
    <w:p w:rsidR="0004798C" w:rsidRDefault="0004798C"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 1</w:t>
      </w:r>
      <w:r w:rsidRPr="009A7A14">
        <w:rPr>
          <w:rFonts w:ascii="Times New Roman" w:hAnsi="Times New Roman" w:cs="Times New Roman"/>
          <w:b/>
          <w:bCs/>
          <w:sz w:val="24"/>
          <w:szCs w:val="24"/>
        </w:rPr>
        <w:t>:</w:t>
      </w:r>
      <w:r w:rsidRPr="004C523B">
        <w:rPr>
          <w:rFonts w:ascii="Times New Roman" w:hAnsi="Times New Roman" w:cs="Times New Roman"/>
          <w:sz w:val="24"/>
          <w:szCs w:val="24"/>
        </w:rPr>
        <w:t xml:space="preserve"> Подобряване на достъпността на архитектурната среда в образователните институции като част от осигу</w:t>
      </w:r>
      <w:r>
        <w:rPr>
          <w:rFonts w:ascii="Times New Roman" w:hAnsi="Times New Roman" w:cs="Times New Roman"/>
          <w:sz w:val="24"/>
          <w:szCs w:val="24"/>
        </w:rPr>
        <w:t xml:space="preserve">ряването на подкрепяща среда.  </w:t>
      </w:r>
    </w:p>
    <w:p w:rsidR="00462030" w:rsidRDefault="00462030" w:rsidP="002B6BAA">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w:t>
      </w:r>
      <w:r w:rsidRPr="004C523B">
        <w:rPr>
          <w:rFonts w:ascii="Times New Roman" w:hAnsi="Times New Roman" w:cs="Times New Roman"/>
          <w:sz w:val="24"/>
          <w:szCs w:val="24"/>
        </w:rPr>
        <w:t xml:space="preserve"> Изграждане на съоръжения за достъпност на входовете на</w:t>
      </w:r>
      <w:r>
        <w:rPr>
          <w:rFonts w:ascii="Times New Roman" w:hAnsi="Times New Roman" w:cs="Times New Roman"/>
          <w:sz w:val="24"/>
          <w:szCs w:val="24"/>
        </w:rPr>
        <w:t xml:space="preserve"> училищата и детските градини; </w:t>
      </w:r>
    </w:p>
    <w:p w:rsidR="00462030" w:rsidRDefault="00462030" w:rsidP="002B6BAA">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w:t>
      </w:r>
      <w:r w:rsidRPr="004C523B">
        <w:rPr>
          <w:rFonts w:ascii="Times New Roman" w:hAnsi="Times New Roman" w:cs="Times New Roman"/>
          <w:sz w:val="24"/>
          <w:szCs w:val="24"/>
        </w:rPr>
        <w:t xml:space="preserve"> Изграждане и адаптиране на детски площадки и съоръжения за игра в училищата и детските градини за деца с уврежд</w:t>
      </w:r>
      <w:r>
        <w:rPr>
          <w:rFonts w:ascii="Times New Roman" w:hAnsi="Times New Roman" w:cs="Times New Roman"/>
          <w:sz w:val="24"/>
          <w:szCs w:val="24"/>
        </w:rPr>
        <w:t xml:space="preserve">ания; </w:t>
      </w:r>
    </w:p>
    <w:p w:rsidR="0012561C" w:rsidRDefault="0012561C" w:rsidP="002B6BAA">
      <w:pPr>
        <w:pStyle w:val="a3"/>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Изграждане на адаптирани санитарни възли</w:t>
      </w:r>
      <w:r w:rsidRPr="004C523B">
        <w:rPr>
          <w:rFonts w:ascii="Times New Roman" w:hAnsi="Times New Roman" w:cs="Times New Roman"/>
          <w:sz w:val="24"/>
          <w:szCs w:val="24"/>
        </w:rPr>
        <w:t xml:space="preserve"> в</w:t>
      </w:r>
      <w:r>
        <w:rPr>
          <w:rFonts w:ascii="Times New Roman" w:hAnsi="Times New Roman" w:cs="Times New Roman"/>
          <w:sz w:val="24"/>
          <w:szCs w:val="24"/>
        </w:rPr>
        <w:t xml:space="preserve"> детските градини/училищата</w:t>
      </w:r>
      <w:r w:rsidRPr="004C523B">
        <w:rPr>
          <w:rFonts w:ascii="Times New Roman" w:hAnsi="Times New Roman" w:cs="Times New Roman"/>
          <w:sz w:val="24"/>
          <w:szCs w:val="24"/>
        </w:rPr>
        <w:t xml:space="preserve"> за деца с уврежд</w:t>
      </w:r>
      <w:r>
        <w:rPr>
          <w:rFonts w:ascii="Times New Roman" w:hAnsi="Times New Roman" w:cs="Times New Roman"/>
          <w:sz w:val="24"/>
          <w:szCs w:val="24"/>
        </w:rPr>
        <w:t>ания.</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Default="00A45403"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Мярка 2</w:t>
      </w:r>
      <w:r w:rsidR="00462030" w:rsidRPr="0001770A">
        <w:rPr>
          <w:rFonts w:ascii="Times New Roman" w:hAnsi="Times New Roman" w:cs="Times New Roman"/>
          <w:b/>
          <w:bCs/>
          <w:sz w:val="24"/>
          <w:szCs w:val="24"/>
          <w:u w:val="single"/>
        </w:rPr>
        <w:t>:</w:t>
      </w:r>
      <w:r w:rsidR="00462030" w:rsidRPr="009A7A14">
        <w:rPr>
          <w:rFonts w:ascii="Times New Roman" w:hAnsi="Times New Roman" w:cs="Times New Roman"/>
          <w:b/>
          <w:bCs/>
          <w:sz w:val="24"/>
          <w:szCs w:val="24"/>
        </w:rPr>
        <w:t xml:space="preserve"> </w:t>
      </w:r>
      <w:r w:rsidR="00462030" w:rsidRPr="004C523B">
        <w:rPr>
          <w:rFonts w:ascii="Times New Roman" w:hAnsi="Times New Roman" w:cs="Times New Roman"/>
          <w:sz w:val="24"/>
          <w:szCs w:val="24"/>
        </w:rPr>
        <w:t>Подобряване на специализираната подкрепяща среда в образователните институции, съо</w:t>
      </w:r>
      <w:r w:rsidR="005A6454">
        <w:rPr>
          <w:rFonts w:ascii="Times New Roman" w:hAnsi="Times New Roman" w:cs="Times New Roman"/>
          <w:sz w:val="24"/>
          <w:szCs w:val="24"/>
        </w:rPr>
        <w:t xml:space="preserve">бразно нормативните изисквания </w:t>
      </w:r>
      <w:r w:rsidR="00462030">
        <w:rPr>
          <w:rFonts w:ascii="Times New Roman" w:hAnsi="Times New Roman" w:cs="Times New Roman"/>
          <w:sz w:val="24"/>
          <w:szCs w:val="24"/>
        </w:rPr>
        <w:t xml:space="preserve"> </w:t>
      </w:r>
    </w:p>
    <w:p w:rsidR="009F1804"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Създаване и оборудване на кабинет за ресурсно подпомагане във всяко училище и детска градина, в които има деца със СОП и периодично обновяване на ресурсните кабинети с дидактични </w:t>
      </w:r>
      <w:r>
        <w:rPr>
          <w:rFonts w:ascii="Times New Roman" w:hAnsi="Times New Roman" w:cs="Times New Roman"/>
          <w:sz w:val="24"/>
          <w:szCs w:val="24"/>
        </w:rPr>
        <w:t>материали;</w:t>
      </w:r>
    </w:p>
    <w:p w:rsidR="00462030" w:rsidRDefault="009F1804"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Организиране при необходимост на работни и игрови кътове за индивидуална работа, както и кътове за почивка в класната стая или в стаята на групата, където заниманията и почивките се осигуряват с подкрепата на ресурсен учител в помощ на децата, състоянието на които изисква такава организация на пространството.</w:t>
      </w:r>
      <w:r w:rsidR="00462030">
        <w:rPr>
          <w:rFonts w:ascii="Times New Roman" w:hAnsi="Times New Roman" w:cs="Times New Roman"/>
          <w:sz w:val="24"/>
          <w:szCs w:val="24"/>
        </w:rPr>
        <w:t xml:space="preserve">  </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Default="00A45403"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Мярка 3</w:t>
      </w:r>
      <w:r w:rsidR="00462030" w:rsidRPr="0001770A">
        <w:rPr>
          <w:rFonts w:ascii="Times New Roman" w:hAnsi="Times New Roman" w:cs="Times New Roman"/>
          <w:b/>
          <w:bCs/>
          <w:sz w:val="24"/>
          <w:szCs w:val="24"/>
          <w:u w:val="single"/>
        </w:rPr>
        <w:t>:</w:t>
      </w:r>
      <w:r w:rsidR="00462030" w:rsidRPr="004C523B">
        <w:rPr>
          <w:rFonts w:ascii="Times New Roman" w:hAnsi="Times New Roman" w:cs="Times New Roman"/>
          <w:sz w:val="24"/>
          <w:szCs w:val="24"/>
        </w:rPr>
        <w:t xml:space="preserve"> Организиране на необходимите разумни улеснения за участие на учениците със СОП в национални външни оценяван</w:t>
      </w:r>
      <w:r w:rsidR="009F1804">
        <w:rPr>
          <w:rFonts w:ascii="Times New Roman" w:hAnsi="Times New Roman" w:cs="Times New Roman"/>
          <w:sz w:val="24"/>
          <w:szCs w:val="24"/>
        </w:rPr>
        <w:t>ия</w:t>
      </w:r>
      <w:r w:rsidR="00462030" w:rsidRPr="004C523B">
        <w:rPr>
          <w:rFonts w:ascii="Times New Roman" w:hAnsi="Times New Roman" w:cs="Times New Roman"/>
          <w:sz w:val="24"/>
          <w:szCs w:val="24"/>
        </w:rPr>
        <w:t xml:space="preserve">. </w:t>
      </w:r>
    </w:p>
    <w:p w:rsidR="008A643C" w:rsidRPr="004C523B" w:rsidRDefault="008A643C"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i/>
          <w:sz w:val="24"/>
          <w:szCs w:val="24"/>
        </w:rPr>
        <w:t>Оперативна цел 5:</w:t>
      </w:r>
      <w:r w:rsidRPr="004C523B">
        <w:rPr>
          <w:rFonts w:ascii="Times New Roman" w:hAnsi="Times New Roman" w:cs="Times New Roman"/>
          <w:sz w:val="24"/>
          <w:szCs w:val="24"/>
        </w:rPr>
        <w:t xml:space="preserve"> Подобряване на взаимодействието между участниците в образователния процес (деца и ученици, педагогически специалисти и родители) и между институциите за осигуряване на най-добрия интерес на детето и ученика. </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Default="008A643C"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Мярка 1</w:t>
      </w:r>
      <w:r w:rsidR="00462030" w:rsidRPr="00B148D7">
        <w:rPr>
          <w:rFonts w:ascii="Times New Roman" w:hAnsi="Times New Roman" w:cs="Times New Roman"/>
          <w:b/>
          <w:bCs/>
          <w:sz w:val="24"/>
          <w:szCs w:val="24"/>
        </w:rPr>
        <w:t>:</w:t>
      </w:r>
      <w:r w:rsidR="00462030" w:rsidRPr="004C523B">
        <w:rPr>
          <w:rFonts w:ascii="Times New Roman" w:hAnsi="Times New Roman" w:cs="Times New Roman"/>
          <w:sz w:val="24"/>
          <w:szCs w:val="24"/>
        </w:rPr>
        <w:t xml:space="preserve"> Развитие на ефективни форми за работа с родителите на деца и ученици с обучителни трудности и със специални образователни потребности. Осигуряване на </w:t>
      </w:r>
      <w:r w:rsidR="00462030" w:rsidRPr="004C523B">
        <w:rPr>
          <w:rFonts w:ascii="Times New Roman" w:hAnsi="Times New Roman" w:cs="Times New Roman"/>
          <w:sz w:val="24"/>
          <w:szCs w:val="24"/>
        </w:rPr>
        <w:lastRenderedPageBreak/>
        <w:t>подкрепяща среда за семействата и близките на децата със СОП – консултиране с психолози, логопеди, социални работници, тренинги и др. Повишаване информираността на род</w:t>
      </w:r>
      <w:r w:rsidR="00A6765B">
        <w:rPr>
          <w:rFonts w:ascii="Times New Roman" w:hAnsi="Times New Roman" w:cs="Times New Roman"/>
          <w:sz w:val="24"/>
          <w:szCs w:val="24"/>
        </w:rPr>
        <w:t xml:space="preserve">ителите относно затрудненията в </w:t>
      </w:r>
      <w:r w:rsidR="00462030" w:rsidRPr="004C523B">
        <w:rPr>
          <w:rFonts w:ascii="Times New Roman" w:hAnsi="Times New Roman" w:cs="Times New Roman"/>
          <w:sz w:val="24"/>
          <w:szCs w:val="24"/>
        </w:rPr>
        <w:t xml:space="preserve">образователния процес на техните деца и възможностите за преодоляването им (консултации, допълнително обучение, форми за извънкласни и извънучилищни дейности). </w:t>
      </w:r>
    </w:p>
    <w:p w:rsidR="003C05CE" w:rsidRPr="0001770A" w:rsidRDefault="003C05CE" w:rsidP="004C523B">
      <w:pPr>
        <w:pStyle w:val="a3"/>
        <w:spacing w:after="0" w:line="240" w:lineRule="auto"/>
        <w:ind w:left="0"/>
        <w:jc w:val="both"/>
        <w:rPr>
          <w:rFonts w:ascii="Times New Roman" w:hAnsi="Times New Roman" w:cs="Times New Roman"/>
          <w:sz w:val="24"/>
          <w:szCs w:val="24"/>
          <w:u w:val="single"/>
        </w:rPr>
      </w:pP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w:t>
      </w:r>
      <w:r w:rsidR="008A643C">
        <w:rPr>
          <w:rFonts w:ascii="Times New Roman" w:hAnsi="Times New Roman" w:cs="Times New Roman"/>
          <w:b/>
          <w:bCs/>
          <w:sz w:val="24"/>
          <w:szCs w:val="24"/>
          <w:u w:val="single"/>
        </w:rPr>
        <w:t xml:space="preserve"> 2</w:t>
      </w:r>
      <w:r w:rsidRPr="0001770A">
        <w:rPr>
          <w:rFonts w:ascii="Times New Roman" w:hAnsi="Times New Roman" w:cs="Times New Roman"/>
          <w:b/>
          <w:bCs/>
          <w:sz w:val="24"/>
          <w:szCs w:val="24"/>
          <w:u w:val="single"/>
        </w:rPr>
        <w:t>:</w:t>
      </w:r>
      <w:r w:rsidRPr="004C523B">
        <w:rPr>
          <w:rFonts w:ascii="Times New Roman" w:hAnsi="Times New Roman" w:cs="Times New Roman"/>
          <w:sz w:val="24"/>
          <w:szCs w:val="24"/>
        </w:rPr>
        <w:t xml:space="preserve"> Работа с родителите на деца и ученици с изявени дарби:</w:t>
      </w:r>
    </w:p>
    <w:p w:rsidR="00462030" w:rsidRDefault="00462030" w:rsidP="003C05CE">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Консултиране на родителите на деца с изявени дарби и насочване към спец</w:t>
      </w:r>
      <w:r w:rsidR="008A643C">
        <w:rPr>
          <w:rFonts w:ascii="Times New Roman" w:hAnsi="Times New Roman" w:cs="Times New Roman"/>
          <w:sz w:val="24"/>
          <w:szCs w:val="24"/>
        </w:rPr>
        <w:t>иалисти за развитие на детето;</w:t>
      </w:r>
      <w:r w:rsidR="003C05CE">
        <w:rPr>
          <w:rFonts w:ascii="Times New Roman" w:hAnsi="Times New Roman" w:cs="Times New Roman"/>
          <w:sz w:val="24"/>
          <w:szCs w:val="24"/>
        </w:rPr>
        <w:tab/>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Default="008A643C"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u w:val="single"/>
        </w:rPr>
        <w:t>Мярка 3</w:t>
      </w:r>
      <w:r w:rsidR="00462030" w:rsidRPr="0001770A">
        <w:rPr>
          <w:rFonts w:ascii="Times New Roman" w:hAnsi="Times New Roman" w:cs="Times New Roman"/>
          <w:b/>
          <w:bCs/>
          <w:sz w:val="24"/>
          <w:szCs w:val="24"/>
          <w:u w:val="single"/>
        </w:rPr>
        <w:t>:</w:t>
      </w:r>
      <w:r w:rsidR="00462030" w:rsidRPr="004C523B">
        <w:rPr>
          <w:rFonts w:ascii="Times New Roman" w:hAnsi="Times New Roman" w:cs="Times New Roman"/>
          <w:sz w:val="24"/>
          <w:szCs w:val="24"/>
        </w:rPr>
        <w:t xml:space="preserve"> Подобряване на координацията и сътрудничеството между институции по отношение на работата с децата в риск и деца, жертви на насилие: </w:t>
      </w:r>
    </w:p>
    <w:p w:rsidR="00462030" w:rsidRDefault="00462030" w:rsidP="004C523B">
      <w:pPr>
        <w:pStyle w:val="a3"/>
        <w:spacing w:after="0" w:line="240" w:lineRule="auto"/>
        <w:ind w:left="0"/>
        <w:jc w:val="both"/>
        <w:rPr>
          <w:rFonts w:ascii="Times New Roman" w:hAnsi="Times New Roman" w:cs="Times New Roman"/>
          <w:sz w:val="24"/>
          <w:szCs w:val="24"/>
        </w:rPr>
      </w:pPr>
      <w:r w:rsidRPr="003D78D6">
        <w:rPr>
          <w:rFonts w:ascii="Times New Roman" w:hAnsi="Times New Roman" w:cs="Times New Roman"/>
          <w:sz w:val="24"/>
          <w:szCs w:val="24"/>
          <w:lang w:val="ru-RU"/>
        </w:rPr>
        <w:tab/>
      </w:r>
      <w:r>
        <w:rPr>
          <w:rFonts w:ascii="Times New Roman" w:hAnsi="Times New Roman" w:cs="Times New Roman"/>
          <w:sz w:val="24"/>
          <w:szCs w:val="24"/>
        </w:rPr>
        <w:t xml:space="preserve">- </w:t>
      </w:r>
      <w:r w:rsidRPr="004C523B">
        <w:rPr>
          <w:rFonts w:ascii="Times New Roman" w:hAnsi="Times New Roman" w:cs="Times New Roman"/>
          <w:sz w:val="24"/>
          <w:szCs w:val="24"/>
        </w:rPr>
        <w:t xml:space="preserve">Прилагане на Координационния механизъм за взаимодействие при работа в случаи на деца, жертви на насилие или в риск от насилие и за взаимодействие при кризисна интервенция; </w:t>
      </w:r>
      <w:r>
        <w:rPr>
          <w:rFonts w:ascii="Times New Roman" w:hAnsi="Times New Roman" w:cs="Times New Roman"/>
          <w:sz w:val="24"/>
          <w:szCs w:val="24"/>
        </w:rPr>
        <w:t xml:space="preserve"> </w:t>
      </w:r>
    </w:p>
    <w:p w:rsidR="00462030" w:rsidRDefault="00462030" w:rsidP="004C523B">
      <w:pPr>
        <w:pStyle w:val="a3"/>
        <w:spacing w:after="0" w:line="240" w:lineRule="auto"/>
        <w:ind w:left="0"/>
        <w:jc w:val="both"/>
        <w:rPr>
          <w:rFonts w:ascii="Times New Roman" w:hAnsi="Times New Roman" w:cs="Times New Roman"/>
          <w:sz w:val="24"/>
          <w:szCs w:val="24"/>
        </w:rPr>
      </w:pPr>
      <w:r w:rsidRPr="003D78D6">
        <w:rPr>
          <w:rFonts w:ascii="Times New Roman" w:hAnsi="Times New Roman" w:cs="Times New Roman"/>
          <w:sz w:val="24"/>
          <w:szCs w:val="24"/>
          <w:lang w:val="ru-RU"/>
        </w:rPr>
        <w:tab/>
      </w:r>
      <w:r>
        <w:rPr>
          <w:rFonts w:ascii="Times New Roman" w:hAnsi="Times New Roman" w:cs="Times New Roman"/>
          <w:sz w:val="24"/>
          <w:szCs w:val="24"/>
        </w:rPr>
        <w:t xml:space="preserve">- </w:t>
      </w:r>
      <w:r w:rsidRPr="004C523B">
        <w:rPr>
          <w:rFonts w:ascii="Times New Roman" w:hAnsi="Times New Roman" w:cs="Times New Roman"/>
          <w:sz w:val="24"/>
          <w:szCs w:val="24"/>
        </w:rPr>
        <w:t>Образователни програми и кампании в учил</w:t>
      </w:r>
      <w:r w:rsidR="008A643C">
        <w:rPr>
          <w:rFonts w:ascii="Times New Roman" w:hAnsi="Times New Roman" w:cs="Times New Roman"/>
          <w:sz w:val="24"/>
          <w:szCs w:val="24"/>
        </w:rPr>
        <w:t>ище и/или в рамките на</w:t>
      </w:r>
      <w:r w:rsidRPr="004C523B">
        <w:rPr>
          <w:rFonts w:ascii="Times New Roman" w:hAnsi="Times New Roman" w:cs="Times New Roman"/>
          <w:sz w:val="24"/>
          <w:szCs w:val="24"/>
        </w:rPr>
        <w:t xml:space="preserve"> МКБППМН за превенция на рисково поведение (агресия; насилие; отклоняващо се и рисково поведение на деца и ученици); </w:t>
      </w:r>
    </w:p>
    <w:p w:rsidR="0001770A" w:rsidRDefault="0001770A" w:rsidP="004C523B">
      <w:pPr>
        <w:pStyle w:val="a3"/>
        <w:spacing w:after="0" w:line="240" w:lineRule="auto"/>
        <w:ind w:left="0"/>
        <w:jc w:val="both"/>
        <w:rPr>
          <w:rFonts w:ascii="Times New Roman" w:hAnsi="Times New Roman" w:cs="Times New Roman"/>
          <w:sz w:val="24"/>
          <w:szCs w:val="24"/>
        </w:rPr>
      </w:pPr>
    </w:p>
    <w:p w:rsidR="00462030" w:rsidRPr="003D78D6" w:rsidRDefault="008A643C" w:rsidP="004C523B">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b/>
          <w:bCs/>
          <w:sz w:val="24"/>
          <w:szCs w:val="24"/>
          <w:u w:val="single"/>
        </w:rPr>
        <w:t>Мярка 4</w:t>
      </w:r>
      <w:r w:rsidR="00462030" w:rsidRPr="0001770A">
        <w:rPr>
          <w:rFonts w:ascii="Times New Roman" w:hAnsi="Times New Roman" w:cs="Times New Roman"/>
          <w:b/>
          <w:bCs/>
          <w:sz w:val="24"/>
          <w:szCs w:val="24"/>
          <w:u w:val="single"/>
        </w:rPr>
        <w:t>:</w:t>
      </w:r>
      <w:r w:rsidR="00462030" w:rsidRPr="004C523B">
        <w:rPr>
          <w:rFonts w:ascii="Times New Roman" w:hAnsi="Times New Roman" w:cs="Times New Roman"/>
          <w:sz w:val="24"/>
          <w:szCs w:val="24"/>
        </w:rPr>
        <w:t xml:space="preserve"> Взаимодействия между участниците в образованието и институциите по отношение на отпадането от училище.  </w:t>
      </w:r>
    </w:p>
    <w:p w:rsidR="00462030" w:rsidRPr="008F75F0" w:rsidRDefault="00462030" w:rsidP="002D6AD6">
      <w:pPr>
        <w:spacing w:after="0"/>
        <w:rPr>
          <w:rFonts w:ascii="Times New Roman" w:eastAsia="Times New Roman" w:hAnsi="Times New Roman" w:cs="Times New Roman"/>
          <w:sz w:val="24"/>
          <w:szCs w:val="24"/>
          <w:lang w:eastAsia="bg-BG"/>
        </w:rPr>
      </w:pPr>
      <w:r w:rsidRPr="003D78D6">
        <w:rPr>
          <w:rFonts w:ascii="Times New Roman" w:hAnsi="Times New Roman" w:cs="Times New Roman"/>
          <w:sz w:val="24"/>
          <w:szCs w:val="24"/>
          <w:lang w:val="ru-RU"/>
        </w:rPr>
        <w:tab/>
        <w:t xml:space="preserve">- </w:t>
      </w:r>
      <w:r w:rsidR="008F75F0" w:rsidRPr="008F75F0">
        <w:rPr>
          <w:rFonts w:ascii="Times New Roman" w:eastAsia="Times New Roman" w:hAnsi="Times New Roman" w:cs="Times New Roman"/>
          <w:sz w:val="24"/>
          <w:szCs w:val="24"/>
          <w:lang w:eastAsia="bg-BG"/>
        </w:rPr>
        <w:t>Съвместна дейност</w:t>
      </w:r>
      <w:r w:rsidR="008F75F0">
        <w:rPr>
          <w:rFonts w:ascii="Times New Roman" w:eastAsia="Times New Roman" w:hAnsi="Times New Roman" w:cs="Times New Roman"/>
          <w:sz w:val="24"/>
          <w:szCs w:val="24"/>
          <w:lang w:eastAsia="bg-BG"/>
        </w:rPr>
        <w:t xml:space="preserve"> на образователните институции,</w:t>
      </w:r>
      <w:r w:rsidR="008832D2">
        <w:rPr>
          <w:rFonts w:ascii="Times New Roman" w:eastAsia="Times New Roman" w:hAnsi="Times New Roman" w:cs="Times New Roman"/>
          <w:sz w:val="24"/>
          <w:szCs w:val="24"/>
          <w:lang w:eastAsia="bg-BG"/>
        </w:rPr>
        <w:t xml:space="preserve"> </w:t>
      </w:r>
      <w:r w:rsidR="008F75F0" w:rsidRPr="008F75F0">
        <w:rPr>
          <w:rFonts w:ascii="Times New Roman" w:eastAsia="Times New Roman" w:hAnsi="Times New Roman" w:cs="Times New Roman"/>
          <w:sz w:val="24"/>
          <w:szCs w:val="24"/>
          <w:lang w:eastAsia="bg-BG"/>
        </w:rPr>
        <w:t>МКБППМН и Отдел „Закрила на детето“ за предотвратяване на ранното напускане на образователната система</w:t>
      </w:r>
      <w:r w:rsidR="008F75F0">
        <w:rPr>
          <w:rFonts w:ascii="Times New Roman" w:eastAsia="Times New Roman" w:hAnsi="Times New Roman" w:cs="Times New Roman"/>
          <w:sz w:val="24"/>
          <w:szCs w:val="24"/>
          <w:lang w:eastAsia="bg-BG"/>
        </w:rPr>
        <w:t>.</w:t>
      </w:r>
      <w:r w:rsidR="008F75F0" w:rsidRPr="008F75F0">
        <w:rPr>
          <w:rFonts w:ascii="Times New Roman" w:eastAsia="Times New Roman" w:hAnsi="Times New Roman" w:cs="Times New Roman"/>
          <w:sz w:val="24"/>
          <w:szCs w:val="24"/>
          <w:lang w:eastAsia="bg-BG"/>
        </w:rPr>
        <w:t xml:space="preserve"> Обединяване на усилията за връщане в образованието на отпаднали ученици.</w:t>
      </w:r>
    </w:p>
    <w:p w:rsidR="00462030" w:rsidRDefault="00462030" w:rsidP="002D6AD6">
      <w:pPr>
        <w:pStyle w:val="a3"/>
        <w:spacing w:after="0" w:line="240" w:lineRule="auto"/>
        <w:ind w:left="0"/>
        <w:jc w:val="both"/>
        <w:rPr>
          <w:rFonts w:ascii="Times New Roman" w:hAnsi="Times New Roman" w:cs="Times New Roman"/>
          <w:sz w:val="24"/>
          <w:szCs w:val="24"/>
        </w:rPr>
      </w:pPr>
      <w:r w:rsidRPr="003D78D6">
        <w:rPr>
          <w:rFonts w:ascii="Times New Roman" w:hAnsi="Times New Roman" w:cs="Times New Roman"/>
          <w:sz w:val="24"/>
          <w:szCs w:val="24"/>
          <w:lang w:val="ru-RU"/>
        </w:rPr>
        <w:tab/>
        <w:t>-</w:t>
      </w:r>
      <w:r w:rsidRPr="004C523B">
        <w:rPr>
          <w:rFonts w:ascii="Times New Roman" w:hAnsi="Times New Roman" w:cs="Times New Roman"/>
          <w:sz w:val="24"/>
          <w:szCs w:val="24"/>
        </w:rPr>
        <w:t xml:space="preserve"> Използване на пълния потенциал за работа с ученици, застрашени от отпада</w:t>
      </w:r>
      <w:r>
        <w:rPr>
          <w:rFonts w:ascii="Times New Roman" w:hAnsi="Times New Roman" w:cs="Times New Roman"/>
          <w:sz w:val="24"/>
          <w:szCs w:val="24"/>
        </w:rPr>
        <w:t xml:space="preserve">не от образователната система; </w:t>
      </w:r>
    </w:p>
    <w:p w:rsidR="008A643C" w:rsidRPr="003D78D6" w:rsidRDefault="008A643C" w:rsidP="00FF3160">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            - Сътрудничество с библиотеките, мерки за повишаване на грамотността в полза на предотвратяване на обучителните трудности и отпадане.</w:t>
      </w:r>
    </w:p>
    <w:p w:rsidR="00462030" w:rsidRPr="004C523B" w:rsidRDefault="00462030" w:rsidP="004C523B">
      <w:pPr>
        <w:pStyle w:val="a3"/>
        <w:spacing w:after="0" w:line="240" w:lineRule="auto"/>
        <w:ind w:left="0"/>
        <w:jc w:val="both"/>
        <w:rPr>
          <w:rFonts w:ascii="Times New Roman" w:hAnsi="Times New Roman" w:cs="Times New Roman"/>
          <w:sz w:val="24"/>
          <w:szCs w:val="24"/>
        </w:rPr>
      </w:pPr>
      <w:r w:rsidRPr="003D78D6">
        <w:rPr>
          <w:rFonts w:ascii="Times New Roman" w:hAnsi="Times New Roman" w:cs="Times New Roman"/>
          <w:sz w:val="24"/>
          <w:szCs w:val="24"/>
          <w:lang w:val="ru-RU"/>
        </w:rPr>
        <w:tab/>
      </w:r>
    </w:p>
    <w:p w:rsidR="00462030"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i/>
          <w:sz w:val="24"/>
          <w:szCs w:val="24"/>
        </w:rPr>
        <w:t>Оперативна цел 6:</w:t>
      </w:r>
      <w:r w:rsidRPr="004C523B">
        <w:rPr>
          <w:rFonts w:ascii="Times New Roman" w:hAnsi="Times New Roman" w:cs="Times New Roman"/>
          <w:sz w:val="24"/>
          <w:szCs w:val="24"/>
        </w:rPr>
        <w:t xml:space="preserve"> Сътрудничество с гражданското общество и подобряване на обществената информираност и чувствителност относно целите и принципите на приобщаващото образование. </w:t>
      </w:r>
    </w:p>
    <w:p w:rsidR="00D26537" w:rsidRDefault="00D26537" w:rsidP="004C523B">
      <w:pPr>
        <w:pStyle w:val="a3"/>
        <w:spacing w:after="0" w:line="240" w:lineRule="auto"/>
        <w:ind w:left="0"/>
        <w:jc w:val="both"/>
        <w:rPr>
          <w:rFonts w:ascii="Times New Roman" w:hAnsi="Times New Roman" w:cs="Times New Roman"/>
          <w:sz w:val="24"/>
          <w:szCs w:val="24"/>
        </w:rPr>
      </w:pPr>
    </w:p>
    <w:p w:rsidR="00462030" w:rsidRDefault="00462030" w:rsidP="004C523B">
      <w:pPr>
        <w:pStyle w:val="a3"/>
        <w:spacing w:after="0" w:line="240" w:lineRule="auto"/>
        <w:ind w:left="0"/>
        <w:jc w:val="both"/>
        <w:rPr>
          <w:rFonts w:ascii="Times New Roman" w:hAnsi="Times New Roman" w:cs="Times New Roman"/>
          <w:sz w:val="24"/>
          <w:szCs w:val="24"/>
        </w:rPr>
      </w:pPr>
      <w:r w:rsidRPr="00B148D7">
        <w:rPr>
          <w:rFonts w:ascii="Times New Roman" w:hAnsi="Times New Roman" w:cs="Times New Roman"/>
          <w:b/>
          <w:bCs/>
          <w:sz w:val="24"/>
          <w:szCs w:val="24"/>
        </w:rPr>
        <w:t xml:space="preserve"> </w:t>
      </w:r>
      <w:r w:rsidRPr="0001770A">
        <w:rPr>
          <w:rFonts w:ascii="Times New Roman" w:hAnsi="Times New Roman" w:cs="Times New Roman"/>
          <w:b/>
          <w:bCs/>
          <w:sz w:val="24"/>
          <w:szCs w:val="24"/>
          <w:u w:val="single"/>
        </w:rPr>
        <w:t>Мярка 1:</w:t>
      </w:r>
      <w:r w:rsidRPr="004C523B">
        <w:rPr>
          <w:rFonts w:ascii="Times New Roman" w:hAnsi="Times New Roman" w:cs="Times New Roman"/>
          <w:sz w:val="24"/>
          <w:szCs w:val="24"/>
        </w:rPr>
        <w:t xml:space="preserve"> Дейности, насочени към местната общественост, за повишаване на информираността и чувствителността към децата и учениците със специа</w:t>
      </w:r>
      <w:r>
        <w:rPr>
          <w:rFonts w:ascii="Times New Roman" w:hAnsi="Times New Roman" w:cs="Times New Roman"/>
          <w:sz w:val="24"/>
          <w:szCs w:val="24"/>
        </w:rPr>
        <w:t xml:space="preserve">лни образователни потребности: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Провеждане на разяснителни кампании, чрез които да се даде яснота за начина, по който протича процеса на приобщаване, неговият смисъл и ефект за всички деца;  </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w:t>
      </w:r>
      <w:r w:rsidRPr="004C523B">
        <w:rPr>
          <w:rFonts w:ascii="Times New Roman" w:hAnsi="Times New Roman" w:cs="Times New Roman"/>
          <w:sz w:val="24"/>
          <w:szCs w:val="24"/>
        </w:rPr>
        <w:t xml:space="preserve"> Работа с родителските общности за преодоляване на негативни стереотипи и дискриминационни нагласи спрямо различнит</w:t>
      </w:r>
      <w:r w:rsidR="002B6F2F">
        <w:rPr>
          <w:rFonts w:ascii="Times New Roman" w:hAnsi="Times New Roman" w:cs="Times New Roman"/>
          <w:sz w:val="24"/>
          <w:szCs w:val="24"/>
        </w:rPr>
        <w:t>е етноси и децата с увреждания.</w:t>
      </w:r>
      <w:r w:rsidRPr="004C523B">
        <w:rPr>
          <w:rFonts w:ascii="Times New Roman" w:hAnsi="Times New Roman" w:cs="Times New Roman"/>
          <w:sz w:val="24"/>
          <w:szCs w:val="24"/>
        </w:rPr>
        <w:t xml:space="preserve"> </w:t>
      </w:r>
    </w:p>
    <w:p w:rsidR="0001770A" w:rsidRDefault="0001770A" w:rsidP="004C523B">
      <w:pPr>
        <w:pStyle w:val="a3"/>
        <w:spacing w:after="0" w:line="240" w:lineRule="auto"/>
        <w:ind w:left="0"/>
        <w:jc w:val="both"/>
        <w:rPr>
          <w:rFonts w:ascii="Times New Roman" w:hAnsi="Times New Roman" w:cs="Times New Roman"/>
          <w:sz w:val="24"/>
          <w:szCs w:val="24"/>
        </w:rPr>
      </w:pPr>
    </w:p>
    <w:p w:rsidR="004D121C" w:rsidRDefault="00462030" w:rsidP="004C523B">
      <w:pPr>
        <w:pStyle w:val="a3"/>
        <w:spacing w:after="0" w:line="240" w:lineRule="auto"/>
        <w:ind w:left="0"/>
        <w:jc w:val="both"/>
        <w:rPr>
          <w:rFonts w:ascii="Times New Roman" w:hAnsi="Times New Roman" w:cs="Times New Roman"/>
          <w:sz w:val="24"/>
          <w:szCs w:val="24"/>
        </w:rPr>
      </w:pPr>
      <w:r w:rsidRPr="0001770A">
        <w:rPr>
          <w:rFonts w:ascii="Times New Roman" w:hAnsi="Times New Roman" w:cs="Times New Roman"/>
          <w:b/>
          <w:bCs/>
          <w:sz w:val="24"/>
          <w:szCs w:val="24"/>
          <w:u w:val="single"/>
        </w:rPr>
        <w:t>Мярка 2:</w:t>
      </w:r>
      <w:r w:rsidRPr="004C523B">
        <w:rPr>
          <w:rFonts w:ascii="Times New Roman" w:hAnsi="Times New Roman" w:cs="Times New Roman"/>
          <w:sz w:val="24"/>
          <w:szCs w:val="24"/>
        </w:rPr>
        <w:t xml:space="preserve"> Дейности за осигуряване на достъп до информация за правата и задълженията на децата и учениците, за предлаганите дейности и програми за обучение в институциите в системата на предучилищното и училищното образование и представянето им в достъпен формат като част от условията</w:t>
      </w:r>
      <w:r w:rsidR="000D79F4">
        <w:rPr>
          <w:rFonts w:ascii="Times New Roman" w:hAnsi="Times New Roman" w:cs="Times New Roman"/>
          <w:sz w:val="24"/>
          <w:szCs w:val="24"/>
        </w:rPr>
        <w:t xml:space="preserve"> за равен достъп до образование.</w:t>
      </w:r>
    </w:p>
    <w:p w:rsidR="00462030" w:rsidRDefault="00462030" w:rsidP="004C523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w:t>
      </w:r>
      <w:r w:rsidRPr="004C523B">
        <w:rPr>
          <w:rFonts w:ascii="Times New Roman" w:hAnsi="Times New Roman" w:cs="Times New Roman"/>
          <w:sz w:val="24"/>
          <w:szCs w:val="24"/>
        </w:rPr>
        <w:t xml:space="preserve">Организиране на кампании за информиране на семействата на деца с увреждания за правата, задължения и възможностите за ранно включване на децата в образователната система. </w:t>
      </w:r>
      <w:r>
        <w:rPr>
          <w:rFonts w:ascii="Times New Roman" w:hAnsi="Times New Roman" w:cs="Times New Roman"/>
          <w:sz w:val="24"/>
          <w:szCs w:val="24"/>
        </w:rPr>
        <w:tab/>
      </w:r>
    </w:p>
    <w:p w:rsidR="00A6765B" w:rsidRDefault="00A6765B" w:rsidP="0001770A">
      <w:pPr>
        <w:pStyle w:val="a3"/>
        <w:spacing w:after="0" w:line="240" w:lineRule="auto"/>
        <w:jc w:val="center"/>
        <w:rPr>
          <w:rFonts w:ascii="Times New Roman" w:hAnsi="Times New Roman" w:cs="Times New Roman"/>
          <w:b/>
          <w:bCs/>
          <w:sz w:val="24"/>
          <w:szCs w:val="24"/>
        </w:rPr>
      </w:pPr>
    </w:p>
    <w:p w:rsidR="00462030" w:rsidRDefault="007B5A7B" w:rsidP="0001770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r w:rsidR="0001770A">
        <w:rPr>
          <w:rFonts w:ascii="Times New Roman" w:hAnsi="Times New Roman" w:cs="Times New Roman"/>
          <w:b/>
          <w:bCs/>
          <w:sz w:val="24"/>
          <w:szCs w:val="24"/>
        </w:rPr>
        <w:t>.</w:t>
      </w:r>
      <w:r>
        <w:rPr>
          <w:rFonts w:ascii="Times New Roman" w:hAnsi="Times New Roman" w:cs="Times New Roman"/>
          <w:b/>
          <w:bCs/>
          <w:sz w:val="24"/>
          <w:szCs w:val="24"/>
        </w:rPr>
        <w:t xml:space="preserve"> </w:t>
      </w:r>
      <w:r w:rsidR="00462030" w:rsidRPr="00BF50EB">
        <w:rPr>
          <w:rFonts w:ascii="Times New Roman" w:hAnsi="Times New Roman" w:cs="Times New Roman"/>
          <w:b/>
          <w:bCs/>
          <w:sz w:val="24"/>
          <w:szCs w:val="24"/>
        </w:rPr>
        <w:t>КООРДИНИРАНЕ НА ИЗПЪЛНЕНИЕТО НА СТРАТЕГИЯТА</w:t>
      </w:r>
    </w:p>
    <w:p w:rsidR="0001770A" w:rsidRDefault="0001770A" w:rsidP="0001770A">
      <w:pPr>
        <w:pStyle w:val="a3"/>
        <w:spacing w:after="0" w:line="240" w:lineRule="auto"/>
        <w:jc w:val="center"/>
        <w:rPr>
          <w:rFonts w:ascii="Times New Roman" w:hAnsi="Times New Roman" w:cs="Times New Roman"/>
          <w:b/>
          <w:bCs/>
          <w:sz w:val="24"/>
          <w:szCs w:val="24"/>
        </w:rPr>
      </w:pPr>
    </w:p>
    <w:p w:rsidR="00462030" w:rsidRDefault="00462030" w:rsidP="00A4346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7B5A7B">
        <w:rPr>
          <w:rFonts w:ascii="Times New Roman" w:hAnsi="Times New Roman" w:cs="Times New Roman"/>
          <w:sz w:val="24"/>
          <w:szCs w:val="24"/>
        </w:rPr>
        <w:t xml:space="preserve">Общинската стратегия се изпълнява основно от институциите в предучилищното и училищното образование, работещи на общинско ниво. </w:t>
      </w:r>
      <w:r w:rsidR="00A43463">
        <w:rPr>
          <w:rFonts w:ascii="Times New Roman" w:hAnsi="Times New Roman" w:cs="Times New Roman"/>
          <w:sz w:val="24"/>
          <w:szCs w:val="24"/>
        </w:rPr>
        <w:t>Община Иваново отговаря за</w:t>
      </w:r>
      <w:r w:rsidRPr="00BF50EB">
        <w:rPr>
          <w:rFonts w:ascii="Times New Roman" w:hAnsi="Times New Roman" w:cs="Times New Roman"/>
          <w:sz w:val="24"/>
          <w:szCs w:val="24"/>
        </w:rPr>
        <w:t xml:space="preserve"> </w:t>
      </w:r>
      <w:r w:rsidR="007B5A7B">
        <w:rPr>
          <w:rFonts w:ascii="Times New Roman" w:hAnsi="Times New Roman" w:cs="Times New Roman"/>
          <w:sz w:val="24"/>
          <w:szCs w:val="24"/>
        </w:rPr>
        <w:t xml:space="preserve">цялостното </w:t>
      </w:r>
      <w:r w:rsidRPr="00BF50EB">
        <w:rPr>
          <w:rFonts w:ascii="Times New Roman" w:hAnsi="Times New Roman" w:cs="Times New Roman"/>
          <w:sz w:val="24"/>
          <w:szCs w:val="24"/>
        </w:rPr>
        <w:t>изпълнение н</w:t>
      </w:r>
      <w:r w:rsidR="007B5A7B">
        <w:rPr>
          <w:rFonts w:ascii="Times New Roman" w:hAnsi="Times New Roman" w:cs="Times New Roman"/>
          <w:sz w:val="24"/>
          <w:szCs w:val="24"/>
        </w:rPr>
        <w:t>а общинската стратегия и допринася за</w:t>
      </w:r>
      <w:r w:rsidRPr="00BF50EB">
        <w:rPr>
          <w:rFonts w:ascii="Times New Roman" w:hAnsi="Times New Roman" w:cs="Times New Roman"/>
          <w:sz w:val="24"/>
          <w:szCs w:val="24"/>
        </w:rPr>
        <w:t xml:space="preserve"> изпълнението на областната </w:t>
      </w:r>
      <w:r w:rsidRPr="00BF50EB">
        <w:rPr>
          <w:rFonts w:ascii="Times New Roman" w:hAnsi="Times New Roman" w:cs="Times New Roman"/>
          <w:sz w:val="24"/>
          <w:szCs w:val="24"/>
        </w:rPr>
        <w:lastRenderedPageBreak/>
        <w:t xml:space="preserve">стратегия. Целите се постигат с общите усилия на всички заинтересовани от процеса страни, в съответствие с компетенциите им и планираните цели и дейности. </w:t>
      </w:r>
    </w:p>
    <w:p w:rsidR="00785B01" w:rsidRDefault="00785B01" w:rsidP="00A43463">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За изпълнение на</w:t>
      </w:r>
      <w:r w:rsidR="00851A39">
        <w:rPr>
          <w:rFonts w:ascii="Times New Roman" w:hAnsi="Times New Roman" w:cs="Times New Roman"/>
          <w:sz w:val="24"/>
          <w:szCs w:val="24"/>
        </w:rPr>
        <w:t xml:space="preserve"> общинската стратегия ежегодно О</w:t>
      </w:r>
      <w:r>
        <w:rPr>
          <w:rFonts w:ascii="Times New Roman" w:hAnsi="Times New Roman" w:cs="Times New Roman"/>
          <w:sz w:val="24"/>
          <w:szCs w:val="24"/>
        </w:rPr>
        <w:t>бщинския</w:t>
      </w:r>
      <w:r w:rsidR="00851A39">
        <w:rPr>
          <w:rFonts w:ascii="Times New Roman" w:hAnsi="Times New Roman" w:cs="Times New Roman"/>
          <w:sz w:val="24"/>
          <w:szCs w:val="24"/>
        </w:rPr>
        <w:t>т</w:t>
      </w:r>
      <w:r>
        <w:rPr>
          <w:rFonts w:ascii="Times New Roman" w:hAnsi="Times New Roman" w:cs="Times New Roman"/>
          <w:sz w:val="24"/>
          <w:szCs w:val="24"/>
        </w:rPr>
        <w:t xml:space="preserve"> съвет, по предложение на кмета и след съгласуване с Регионалното управление на образованието, приема годишен план  за изпълнение на дейностите за подкрепа на личностното развитие.</w:t>
      </w:r>
    </w:p>
    <w:p w:rsidR="00462030" w:rsidRPr="0001770A" w:rsidRDefault="00462030" w:rsidP="00291786">
      <w:pPr>
        <w:pStyle w:val="a3"/>
        <w:spacing w:after="0" w:line="240" w:lineRule="auto"/>
        <w:ind w:left="0" w:firstLine="709"/>
        <w:jc w:val="both"/>
        <w:rPr>
          <w:rFonts w:ascii="Times New Roman" w:hAnsi="Times New Roman" w:cs="Times New Roman"/>
          <w:sz w:val="24"/>
          <w:szCs w:val="24"/>
        </w:rPr>
      </w:pPr>
      <w:r w:rsidRPr="0001770A">
        <w:rPr>
          <w:rFonts w:ascii="Times New Roman" w:hAnsi="Times New Roman" w:cs="Times New Roman"/>
          <w:sz w:val="24"/>
          <w:szCs w:val="24"/>
        </w:rPr>
        <w:tab/>
      </w:r>
    </w:p>
    <w:p w:rsidR="0011632C" w:rsidRPr="0011632C" w:rsidRDefault="0011632C" w:rsidP="00BF50EB">
      <w:pPr>
        <w:pStyle w:val="a3"/>
        <w:spacing w:after="0" w:line="240" w:lineRule="auto"/>
        <w:ind w:left="0"/>
        <w:jc w:val="both"/>
        <w:rPr>
          <w:rFonts w:ascii="Times New Roman" w:hAnsi="Times New Roman" w:cs="Times New Roman"/>
          <w:sz w:val="24"/>
          <w:szCs w:val="24"/>
        </w:rPr>
      </w:pPr>
    </w:p>
    <w:p w:rsidR="0011632C" w:rsidRDefault="007B5A7B" w:rsidP="0001770A">
      <w:pPr>
        <w:pStyle w:val="a3"/>
        <w:ind w:left="0"/>
        <w:contextualSpacing/>
        <w:jc w:val="center"/>
        <w:rPr>
          <w:rFonts w:ascii="Times New Roman" w:hAnsi="Times New Roman" w:cs="Times New Roman"/>
          <w:b/>
          <w:sz w:val="24"/>
          <w:szCs w:val="24"/>
          <w:lang w:val="ru-RU"/>
        </w:rPr>
      </w:pPr>
      <w:r>
        <w:rPr>
          <w:rFonts w:ascii="Times New Roman" w:hAnsi="Times New Roman" w:cs="Times New Roman"/>
          <w:b/>
          <w:sz w:val="24"/>
          <w:szCs w:val="24"/>
        </w:rPr>
        <w:t>6</w:t>
      </w:r>
      <w:r w:rsidR="0001770A" w:rsidRPr="0001770A">
        <w:rPr>
          <w:rFonts w:ascii="Times New Roman" w:hAnsi="Times New Roman" w:cs="Times New Roman"/>
          <w:b/>
          <w:sz w:val="24"/>
          <w:szCs w:val="24"/>
        </w:rPr>
        <w:t>.</w:t>
      </w:r>
      <w:r>
        <w:rPr>
          <w:rFonts w:ascii="Times New Roman" w:hAnsi="Times New Roman" w:cs="Times New Roman"/>
          <w:b/>
          <w:sz w:val="24"/>
          <w:szCs w:val="24"/>
        </w:rPr>
        <w:t xml:space="preserve"> </w:t>
      </w:r>
      <w:r w:rsidR="0011632C" w:rsidRPr="0001770A">
        <w:rPr>
          <w:rFonts w:ascii="Times New Roman" w:hAnsi="Times New Roman" w:cs="Times New Roman"/>
          <w:b/>
          <w:sz w:val="24"/>
          <w:szCs w:val="24"/>
          <w:lang w:val="ru-RU"/>
        </w:rPr>
        <w:t>ОСИГУРЯВАНЕ НА ИНФОРМАЦИЯ И ПУБЛИЧНОСТ</w:t>
      </w:r>
    </w:p>
    <w:p w:rsidR="00DA2F5A" w:rsidRPr="0001770A" w:rsidRDefault="00DA2F5A" w:rsidP="0001770A">
      <w:pPr>
        <w:pStyle w:val="a3"/>
        <w:ind w:left="0"/>
        <w:contextualSpacing/>
        <w:jc w:val="center"/>
        <w:rPr>
          <w:rFonts w:ascii="Times New Roman" w:hAnsi="Times New Roman" w:cs="Times New Roman"/>
          <w:b/>
          <w:sz w:val="20"/>
          <w:szCs w:val="20"/>
          <w:lang w:val="ru-RU"/>
        </w:rPr>
      </w:pPr>
    </w:p>
    <w:p w:rsidR="00462030" w:rsidRPr="00463872" w:rsidRDefault="0011632C" w:rsidP="00BF50EB">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462030">
        <w:rPr>
          <w:rFonts w:ascii="Times New Roman" w:hAnsi="Times New Roman" w:cs="Times New Roman"/>
          <w:sz w:val="24"/>
          <w:szCs w:val="24"/>
        </w:rPr>
        <w:t xml:space="preserve">Общинската стратегия за </w:t>
      </w:r>
      <w:r w:rsidR="00462030" w:rsidRPr="00FD49D3">
        <w:rPr>
          <w:rFonts w:ascii="Times New Roman" w:hAnsi="Times New Roman" w:cs="Times New Roman"/>
          <w:sz w:val="24"/>
          <w:szCs w:val="24"/>
        </w:rPr>
        <w:t>подкрепа на личностното развитие</w:t>
      </w:r>
      <w:r w:rsidR="00462030">
        <w:rPr>
          <w:rFonts w:ascii="Times New Roman" w:hAnsi="Times New Roman" w:cs="Times New Roman"/>
          <w:sz w:val="24"/>
          <w:szCs w:val="24"/>
        </w:rPr>
        <w:t xml:space="preserve"> </w:t>
      </w:r>
      <w:r w:rsidR="00A43463">
        <w:rPr>
          <w:rFonts w:ascii="Times New Roman" w:hAnsi="Times New Roman" w:cs="Times New Roman"/>
          <w:sz w:val="24"/>
          <w:szCs w:val="24"/>
        </w:rPr>
        <w:t>на децата и учениците в Община Иваново</w:t>
      </w:r>
      <w:r w:rsidR="007B0055">
        <w:rPr>
          <w:rFonts w:ascii="Times New Roman" w:hAnsi="Times New Roman" w:cs="Times New Roman"/>
          <w:sz w:val="24"/>
          <w:szCs w:val="24"/>
        </w:rPr>
        <w:t xml:space="preserve"> (2023-2024</w:t>
      </w:r>
      <w:r w:rsidR="00462030" w:rsidRPr="00FD49D3">
        <w:rPr>
          <w:rFonts w:ascii="Times New Roman" w:hAnsi="Times New Roman" w:cs="Times New Roman"/>
          <w:sz w:val="24"/>
          <w:szCs w:val="24"/>
        </w:rPr>
        <w:t>)</w:t>
      </w:r>
      <w:r w:rsidR="00462030">
        <w:rPr>
          <w:rFonts w:ascii="Times New Roman" w:hAnsi="Times New Roman" w:cs="Times New Roman"/>
          <w:sz w:val="24"/>
          <w:szCs w:val="24"/>
        </w:rPr>
        <w:t xml:space="preserve"> ще бъде публикувана на инт</w:t>
      </w:r>
      <w:r w:rsidR="00A43463">
        <w:rPr>
          <w:rFonts w:ascii="Times New Roman" w:hAnsi="Times New Roman" w:cs="Times New Roman"/>
          <w:sz w:val="24"/>
          <w:szCs w:val="24"/>
        </w:rPr>
        <w:t>ернет страницата на Община Иваново.</w:t>
      </w:r>
    </w:p>
    <w:p w:rsidR="00463872" w:rsidRDefault="00463872" w:rsidP="00463872">
      <w:pPr>
        <w:pStyle w:val="a3"/>
        <w:spacing w:after="0" w:line="240" w:lineRule="auto"/>
        <w:ind w:left="0"/>
        <w:jc w:val="both"/>
        <w:rPr>
          <w:rFonts w:ascii="Times New Roman" w:hAnsi="Times New Roman" w:cs="Times New Roman"/>
          <w:sz w:val="24"/>
          <w:szCs w:val="24"/>
          <w:lang w:val="ru-RU"/>
        </w:rPr>
      </w:pPr>
    </w:p>
    <w:p w:rsidR="00463872" w:rsidRDefault="00463872" w:rsidP="00463872">
      <w:pPr>
        <w:pStyle w:val="a3"/>
        <w:spacing w:after="0" w:line="240" w:lineRule="auto"/>
        <w:ind w:left="0"/>
        <w:jc w:val="both"/>
        <w:rPr>
          <w:rFonts w:ascii="Times New Roman" w:hAnsi="Times New Roman" w:cs="Times New Roman"/>
          <w:sz w:val="24"/>
          <w:szCs w:val="24"/>
          <w:lang w:val="ru-RU"/>
        </w:rPr>
      </w:pPr>
    </w:p>
    <w:p w:rsidR="00463872" w:rsidRPr="003D78D6" w:rsidRDefault="00710176" w:rsidP="00463872">
      <w:pPr>
        <w:pStyle w:val="a3"/>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lang w:val="ru-RU"/>
        </w:rPr>
        <w:tab/>
      </w:r>
    </w:p>
    <w:sectPr w:rsidR="00463872" w:rsidRPr="003D78D6" w:rsidSect="004E4B07">
      <w:headerReference w:type="default" r:id="rId10"/>
      <w:footerReference w:type="default" r:id="rId11"/>
      <w:pgSz w:w="11906" w:h="16838" w:code="9"/>
      <w:pgMar w:top="1135" w:right="851" w:bottom="0" w:left="1418" w:header="709" w:footer="27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50" w:rsidRDefault="00BD4850" w:rsidP="000B5FC4">
      <w:pPr>
        <w:spacing w:after="0" w:line="240" w:lineRule="auto"/>
      </w:pPr>
      <w:r>
        <w:separator/>
      </w:r>
    </w:p>
  </w:endnote>
  <w:endnote w:type="continuationSeparator" w:id="0">
    <w:p w:rsidR="00BD4850" w:rsidRDefault="00BD4850" w:rsidP="000B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2" w:rsidRDefault="00025C22">
    <w:pPr>
      <w:pStyle w:val="a8"/>
      <w:jc w:val="center"/>
    </w:pPr>
    <w:r>
      <w:fldChar w:fldCharType="begin"/>
    </w:r>
    <w:r>
      <w:instrText xml:space="preserve"> PAGE   \* MERGEFORMAT </w:instrText>
    </w:r>
    <w:r>
      <w:fldChar w:fldCharType="separate"/>
    </w:r>
    <w:r w:rsidR="00E377BD">
      <w:rPr>
        <w:noProof/>
      </w:rPr>
      <w:t>4</w:t>
    </w:r>
    <w:r>
      <w:rPr>
        <w:noProof/>
      </w:rPr>
      <w:fldChar w:fldCharType="end"/>
    </w:r>
  </w:p>
  <w:p w:rsidR="00025C22" w:rsidRDefault="00025C2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50" w:rsidRDefault="00BD4850" w:rsidP="000B5FC4">
      <w:pPr>
        <w:spacing w:after="0" w:line="240" w:lineRule="auto"/>
      </w:pPr>
      <w:r>
        <w:separator/>
      </w:r>
    </w:p>
  </w:footnote>
  <w:footnote w:type="continuationSeparator" w:id="0">
    <w:p w:rsidR="00BD4850" w:rsidRDefault="00BD4850" w:rsidP="000B5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C22" w:rsidRDefault="00025C22">
    <w:pPr>
      <w:pStyle w:val="a6"/>
      <w:jc w:val="right"/>
    </w:pPr>
  </w:p>
  <w:p w:rsidR="00025C22" w:rsidRDefault="00025C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BE8"/>
    <w:multiLevelType w:val="hybridMultilevel"/>
    <w:tmpl w:val="993C2B3C"/>
    <w:lvl w:ilvl="0" w:tplc="0402000F">
      <w:start w:val="1"/>
      <w:numFmt w:val="decimal"/>
      <w:lvlText w:val="%1."/>
      <w:lvlJc w:val="left"/>
      <w:pPr>
        <w:ind w:left="720" w:hanging="360"/>
      </w:p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 w15:restartNumberingAfterBreak="0">
    <w:nsid w:val="18F647BC"/>
    <w:multiLevelType w:val="multilevel"/>
    <w:tmpl w:val="2330626E"/>
    <w:lvl w:ilvl="0">
      <w:start w:val="2"/>
      <w:numFmt w:val="decimal"/>
      <w:lvlText w:val="%1."/>
      <w:lvlJc w:val="left"/>
      <w:pPr>
        <w:ind w:left="540" w:hanging="540"/>
      </w:pPr>
      <w:rPr>
        <w:rFonts w:hint="default"/>
        <w:b/>
        <w:bCs/>
        <w:sz w:val="24"/>
        <w:szCs w:val="24"/>
      </w:rPr>
    </w:lvl>
    <w:lvl w:ilvl="1">
      <w:start w:val="1"/>
      <w:numFmt w:val="decimal"/>
      <w:lvlText w:val="%1.%2."/>
      <w:lvlJc w:val="left"/>
      <w:pPr>
        <w:ind w:left="611" w:hanging="540"/>
      </w:pPr>
      <w:rPr>
        <w:rFonts w:hint="default"/>
        <w:b/>
        <w:bCs/>
      </w:rPr>
    </w:lvl>
    <w:lvl w:ilvl="2">
      <w:start w:val="2"/>
      <w:numFmt w:val="decimal"/>
      <w:lvlText w:val="%1.%2.%3."/>
      <w:lvlJc w:val="left"/>
      <w:pPr>
        <w:ind w:left="862" w:hanging="720"/>
      </w:pPr>
      <w:rPr>
        <w:rFonts w:hint="default"/>
        <w:b/>
        <w:bCs/>
      </w:rPr>
    </w:lvl>
    <w:lvl w:ilvl="3">
      <w:start w:val="1"/>
      <w:numFmt w:val="decimal"/>
      <w:lvlText w:val="%1.%2.%3.%4."/>
      <w:lvlJc w:val="left"/>
      <w:pPr>
        <w:ind w:left="933" w:hanging="720"/>
      </w:pPr>
      <w:rPr>
        <w:rFonts w:hint="default"/>
        <w:b/>
        <w:bCs/>
      </w:rPr>
    </w:lvl>
    <w:lvl w:ilvl="4">
      <w:start w:val="1"/>
      <w:numFmt w:val="decimal"/>
      <w:lvlText w:val="%1.%2.%3.%4.%5."/>
      <w:lvlJc w:val="left"/>
      <w:pPr>
        <w:ind w:left="1364" w:hanging="1080"/>
      </w:pPr>
      <w:rPr>
        <w:rFonts w:hint="default"/>
        <w:b/>
        <w:bCs/>
      </w:rPr>
    </w:lvl>
    <w:lvl w:ilvl="5">
      <w:start w:val="1"/>
      <w:numFmt w:val="decimal"/>
      <w:lvlText w:val="%1.%2.%3.%4.%5.%6."/>
      <w:lvlJc w:val="left"/>
      <w:pPr>
        <w:ind w:left="1435" w:hanging="1080"/>
      </w:pPr>
      <w:rPr>
        <w:rFonts w:hint="default"/>
        <w:b/>
        <w:bCs/>
      </w:rPr>
    </w:lvl>
    <w:lvl w:ilvl="6">
      <w:start w:val="1"/>
      <w:numFmt w:val="decimal"/>
      <w:lvlText w:val="%1.%2.%3.%4.%5.%6.%7."/>
      <w:lvlJc w:val="left"/>
      <w:pPr>
        <w:ind w:left="1866" w:hanging="1440"/>
      </w:pPr>
      <w:rPr>
        <w:rFonts w:hint="default"/>
        <w:b/>
        <w:bCs/>
      </w:rPr>
    </w:lvl>
    <w:lvl w:ilvl="7">
      <w:start w:val="1"/>
      <w:numFmt w:val="decimal"/>
      <w:lvlText w:val="%1.%2.%3.%4.%5.%6.%7.%8."/>
      <w:lvlJc w:val="left"/>
      <w:pPr>
        <w:ind w:left="1937" w:hanging="1440"/>
      </w:pPr>
      <w:rPr>
        <w:rFonts w:hint="default"/>
        <w:b/>
        <w:bCs/>
      </w:rPr>
    </w:lvl>
    <w:lvl w:ilvl="8">
      <w:start w:val="1"/>
      <w:numFmt w:val="decimal"/>
      <w:lvlText w:val="%1.%2.%3.%4.%5.%6.%7.%8.%9."/>
      <w:lvlJc w:val="left"/>
      <w:pPr>
        <w:ind w:left="2368" w:hanging="1800"/>
      </w:pPr>
      <w:rPr>
        <w:rFonts w:hint="default"/>
        <w:b/>
        <w:bCs/>
      </w:rPr>
    </w:lvl>
  </w:abstractNum>
  <w:abstractNum w:abstractNumId="2" w15:restartNumberingAfterBreak="0">
    <w:nsid w:val="1A49235B"/>
    <w:multiLevelType w:val="multilevel"/>
    <w:tmpl w:val="10224B1E"/>
    <w:lvl w:ilvl="0">
      <w:start w:val="4"/>
      <w:numFmt w:val="decimal"/>
      <w:lvlText w:val="%1"/>
      <w:lvlJc w:val="left"/>
      <w:pPr>
        <w:ind w:left="360" w:hanging="360"/>
      </w:pPr>
      <w:rPr>
        <w:rFonts w:hint="default"/>
      </w:rPr>
    </w:lvl>
    <w:lvl w:ilvl="1">
      <w:start w:val="2"/>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1EF25B3B"/>
    <w:multiLevelType w:val="multilevel"/>
    <w:tmpl w:val="372600EC"/>
    <w:lvl w:ilvl="0">
      <w:start w:val="1"/>
      <w:numFmt w:val="decimal"/>
      <w:lvlText w:val="%1."/>
      <w:lvlJc w:val="left"/>
      <w:pPr>
        <w:ind w:left="643" w:hanging="360"/>
      </w:pPr>
      <w:rPr>
        <w:rFonts w:hint="default"/>
        <w:b/>
        <w:bCs/>
      </w:rPr>
    </w:lvl>
    <w:lvl w:ilvl="1">
      <w:start w:val="1"/>
      <w:numFmt w:val="decimal"/>
      <w:isLgl/>
      <w:lvlText w:val="%1.%2."/>
      <w:lvlJc w:val="left"/>
      <w:pPr>
        <w:ind w:left="502" w:hanging="360"/>
      </w:pPr>
      <w:rPr>
        <w:rFonts w:hint="default"/>
        <w:b/>
        <w:bCs/>
      </w:rPr>
    </w:lvl>
    <w:lvl w:ilvl="2">
      <w:start w:val="1"/>
      <w:numFmt w:val="decimal"/>
      <w:isLgl/>
      <w:lvlText w:val="%1.%2.%3."/>
      <w:lvlJc w:val="left"/>
      <w:pPr>
        <w:ind w:left="2498" w:hanging="720"/>
      </w:pPr>
      <w:rPr>
        <w:rFonts w:hint="default"/>
      </w:rPr>
    </w:lvl>
    <w:lvl w:ilvl="3">
      <w:start w:val="1"/>
      <w:numFmt w:val="decimal"/>
      <w:isLgl/>
      <w:lvlText w:val="%1.%2.%3.%4."/>
      <w:lvlJc w:val="left"/>
      <w:pPr>
        <w:ind w:left="3207" w:hanging="72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4985" w:hanging="108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6763" w:hanging="1440"/>
      </w:pPr>
      <w:rPr>
        <w:rFonts w:hint="default"/>
      </w:rPr>
    </w:lvl>
    <w:lvl w:ilvl="8">
      <w:start w:val="1"/>
      <w:numFmt w:val="decimal"/>
      <w:isLgl/>
      <w:lvlText w:val="%1.%2.%3.%4.%5.%6.%7.%8.%9."/>
      <w:lvlJc w:val="left"/>
      <w:pPr>
        <w:ind w:left="7832" w:hanging="1800"/>
      </w:pPr>
      <w:rPr>
        <w:rFonts w:hint="default"/>
      </w:rPr>
    </w:lvl>
  </w:abstractNum>
  <w:abstractNum w:abstractNumId="4" w15:restartNumberingAfterBreak="0">
    <w:nsid w:val="233B3917"/>
    <w:multiLevelType w:val="multilevel"/>
    <w:tmpl w:val="3F0626CC"/>
    <w:lvl w:ilvl="0">
      <w:start w:val="2"/>
      <w:numFmt w:val="decimal"/>
      <w:lvlText w:val="%1"/>
      <w:lvlJc w:val="left"/>
      <w:pPr>
        <w:ind w:left="360" w:hanging="360"/>
      </w:pPr>
      <w:rPr>
        <w:rFonts w:hint="default"/>
      </w:rPr>
    </w:lvl>
    <w:lvl w:ilvl="1">
      <w:start w:val="2"/>
      <w:numFmt w:val="decimal"/>
      <w:lvlText w:val="%1.%2"/>
      <w:lvlJc w:val="left"/>
      <w:pPr>
        <w:ind w:left="431"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233E2A87"/>
    <w:multiLevelType w:val="hybridMultilevel"/>
    <w:tmpl w:val="5A46850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332139C8"/>
    <w:multiLevelType w:val="hybridMultilevel"/>
    <w:tmpl w:val="E1C2751A"/>
    <w:lvl w:ilvl="0" w:tplc="0402000D">
      <w:start w:val="1"/>
      <w:numFmt w:val="bullet"/>
      <w:lvlText w:val=""/>
      <w:lvlJc w:val="left"/>
      <w:pPr>
        <w:ind w:left="8015" w:hanging="360"/>
      </w:pPr>
      <w:rPr>
        <w:rFonts w:ascii="Wingdings" w:hAnsi="Wingdings" w:hint="default"/>
      </w:rPr>
    </w:lvl>
    <w:lvl w:ilvl="1" w:tplc="04020003">
      <w:start w:val="1"/>
      <w:numFmt w:val="bullet"/>
      <w:lvlText w:val="o"/>
      <w:lvlJc w:val="left"/>
      <w:pPr>
        <w:ind w:left="8735" w:hanging="360"/>
      </w:pPr>
      <w:rPr>
        <w:rFonts w:ascii="Courier New" w:hAnsi="Courier New" w:cs="Courier New" w:hint="default"/>
      </w:rPr>
    </w:lvl>
    <w:lvl w:ilvl="2" w:tplc="04020005">
      <w:start w:val="1"/>
      <w:numFmt w:val="bullet"/>
      <w:lvlText w:val=""/>
      <w:lvlJc w:val="left"/>
      <w:pPr>
        <w:ind w:left="9455" w:hanging="360"/>
      </w:pPr>
      <w:rPr>
        <w:rFonts w:ascii="Wingdings" w:hAnsi="Wingdings" w:hint="default"/>
      </w:rPr>
    </w:lvl>
    <w:lvl w:ilvl="3" w:tplc="04020001">
      <w:start w:val="1"/>
      <w:numFmt w:val="bullet"/>
      <w:lvlText w:val=""/>
      <w:lvlJc w:val="left"/>
      <w:pPr>
        <w:ind w:left="10175" w:hanging="360"/>
      </w:pPr>
      <w:rPr>
        <w:rFonts w:ascii="Symbol" w:hAnsi="Symbol" w:hint="default"/>
      </w:rPr>
    </w:lvl>
    <w:lvl w:ilvl="4" w:tplc="04020003">
      <w:start w:val="1"/>
      <w:numFmt w:val="bullet"/>
      <w:lvlText w:val="o"/>
      <w:lvlJc w:val="left"/>
      <w:pPr>
        <w:ind w:left="10895" w:hanging="360"/>
      </w:pPr>
      <w:rPr>
        <w:rFonts w:ascii="Courier New" w:hAnsi="Courier New" w:cs="Courier New" w:hint="default"/>
      </w:rPr>
    </w:lvl>
    <w:lvl w:ilvl="5" w:tplc="04020005">
      <w:start w:val="1"/>
      <w:numFmt w:val="bullet"/>
      <w:lvlText w:val=""/>
      <w:lvlJc w:val="left"/>
      <w:pPr>
        <w:ind w:left="11615" w:hanging="360"/>
      </w:pPr>
      <w:rPr>
        <w:rFonts w:ascii="Wingdings" w:hAnsi="Wingdings" w:hint="default"/>
      </w:rPr>
    </w:lvl>
    <w:lvl w:ilvl="6" w:tplc="04020001">
      <w:start w:val="1"/>
      <w:numFmt w:val="bullet"/>
      <w:lvlText w:val=""/>
      <w:lvlJc w:val="left"/>
      <w:pPr>
        <w:ind w:left="12335" w:hanging="360"/>
      </w:pPr>
      <w:rPr>
        <w:rFonts w:ascii="Symbol" w:hAnsi="Symbol" w:hint="default"/>
      </w:rPr>
    </w:lvl>
    <w:lvl w:ilvl="7" w:tplc="04020003">
      <w:start w:val="1"/>
      <w:numFmt w:val="bullet"/>
      <w:lvlText w:val="o"/>
      <w:lvlJc w:val="left"/>
      <w:pPr>
        <w:ind w:left="13055" w:hanging="360"/>
      </w:pPr>
      <w:rPr>
        <w:rFonts w:ascii="Courier New" w:hAnsi="Courier New" w:cs="Courier New" w:hint="default"/>
      </w:rPr>
    </w:lvl>
    <w:lvl w:ilvl="8" w:tplc="04020005">
      <w:start w:val="1"/>
      <w:numFmt w:val="bullet"/>
      <w:lvlText w:val=""/>
      <w:lvlJc w:val="left"/>
      <w:pPr>
        <w:ind w:left="13775" w:hanging="360"/>
      </w:pPr>
      <w:rPr>
        <w:rFonts w:ascii="Wingdings" w:hAnsi="Wingdings" w:hint="default"/>
      </w:rPr>
    </w:lvl>
  </w:abstractNum>
  <w:abstractNum w:abstractNumId="7" w15:restartNumberingAfterBreak="0">
    <w:nsid w:val="3ABA446A"/>
    <w:multiLevelType w:val="multilevel"/>
    <w:tmpl w:val="A2504688"/>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b/>
        <w:sz w:val="22"/>
        <w:szCs w:val="22"/>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3BEF018B"/>
    <w:multiLevelType w:val="hybridMultilevel"/>
    <w:tmpl w:val="9C4A6EFE"/>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9" w15:restartNumberingAfterBreak="0">
    <w:nsid w:val="442C15E5"/>
    <w:multiLevelType w:val="hybridMultilevel"/>
    <w:tmpl w:val="533A381A"/>
    <w:lvl w:ilvl="0" w:tplc="0E1EE128">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10" w15:restartNumberingAfterBreak="0">
    <w:nsid w:val="49A32F38"/>
    <w:multiLevelType w:val="multilevel"/>
    <w:tmpl w:val="7AAC9E26"/>
    <w:lvl w:ilvl="0">
      <w:start w:val="1"/>
      <w:numFmt w:val="decimal"/>
      <w:lvlText w:val="%1."/>
      <w:lvlJc w:val="left"/>
      <w:pPr>
        <w:ind w:left="720" w:hanging="360"/>
      </w:pPr>
      <w:rPr>
        <w:b/>
        <w:bCs/>
      </w:rPr>
    </w:lvl>
    <w:lvl w:ilvl="1">
      <w:start w:val="1"/>
      <w:numFmt w:val="decimal"/>
      <w:isLgl/>
      <w:lvlText w:val="%1.%2."/>
      <w:lvlJc w:val="left"/>
      <w:pPr>
        <w:ind w:left="644"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27C1A4E"/>
    <w:multiLevelType w:val="multilevel"/>
    <w:tmpl w:val="B14EAAB4"/>
    <w:lvl w:ilvl="0">
      <w:start w:val="2"/>
      <w:numFmt w:val="decimal"/>
      <w:lvlText w:val="%1."/>
      <w:lvlJc w:val="left"/>
      <w:pPr>
        <w:ind w:left="540" w:hanging="540"/>
      </w:pPr>
      <w:rPr>
        <w:rFonts w:hint="default"/>
        <w:b/>
      </w:rPr>
    </w:lvl>
    <w:lvl w:ilvl="1">
      <w:start w:val="1"/>
      <w:numFmt w:val="decimal"/>
      <w:lvlText w:val="%1.%2."/>
      <w:lvlJc w:val="left"/>
      <w:pPr>
        <w:ind w:left="611" w:hanging="540"/>
      </w:pPr>
      <w:rPr>
        <w:rFonts w:hint="default"/>
        <w:b/>
      </w:rPr>
    </w:lvl>
    <w:lvl w:ilvl="2">
      <w:start w:val="3"/>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12" w15:restartNumberingAfterBreak="0">
    <w:nsid w:val="595F5BC4"/>
    <w:multiLevelType w:val="hybridMultilevel"/>
    <w:tmpl w:val="4A10B284"/>
    <w:lvl w:ilvl="0" w:tplc="0E1EE128">
      <w:start w:val="1"/>
      <w:numFmt w:val="bullet"/>
      <w:lvlText w:val=""/>
      <w:lvlJc w:val="left"/>
      <w:pPr>
        <w:ind w:left="1260" w:hanging="360"/>
      </w:pPr>
      <w:rPr>
        <w:rFonts w:ascii="Symbol" w:hAnsi="Symbol" w:cs="Symbol"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3" w15:restartNumberingAfterBreak="0">
    <w:nsid w:val="5D7644A2"/>
    <w:multiLevelType w:val="hybridMultilevel"/>
    <w:tmpl w:val="773C98FC"/>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14" w15:restartNumberingAfterBreak="0">
    <w:nsid w:val="64670E36"/>
    <w:multiLevelType w:val="hybridMultilevel"/>
    <w:tmpl w:val="0562DA9E"/>
    <w:lvl w:ilvl="0" w:tplc="E0A84922">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737C3CB0"/>
    <w:multiLevelType w:val="hybridMultilevel"/>
    <w:tmpl w:val="CEFE6C76"/>
    <w:lvl w:ilvl="0" w:tplc="0402000B">
      <w:start w:val="1"/>
      <w:numFmt w:val="bullet"/>
      <w:lvlText w:val=""/>
      <w:lvlJc w:val="left"/>
      <w:pPr>
        <w:ind w:left="1117" w:hanging="360"/>
      </w:pPr>
      <w:rPr>
        <w:rFonts w:ascii="Wingdings" w:hAnsi="Wingdings" w:cs="Wingdings" w:hint="default"/>
      </w:rPr>
    </w:lvl>
    <w:lvl w:ilvl="1" w:tplc="04020003">
      <w:start w:val="1"/>
      <w:numFmt w:val="bullet"/>
      <w:lvlText w:val="o"/>
      <w:lvlJc w:val="left"/>
      <w:pPr>
        <w:ind w:left="1837" w:hanging="360"/>
      </w:pPr>
      <w:rPr>
        <w:rFonts w:ascii="Courier New" w:hAnsi="Courier New" w:cs="Courier New" w:hint="default"/>
      </w:rPr>
    </w:lvl>
    <w:lvl w:ilvl="2" w:tplc="04020005">
      <w:start w:val="1"/>
      <w:numFmt w:val="bullet"/>
      <w:lvlText w:val=""/>
      <w:lvlJc w:val="left"/>
      <w:pPr>
        <w:ind w:left="2557" w:hanging="360"/>
      </w:pPr>
      <w:rPr>
        <w:rFonts w:ascii="Wingdings" w:hAnsi="Wingdings" w:cs="Wingdings" w:hint="default"/>
      </w:rPr>
    </w:lvl>
    <w:lvl w:ilvl="3" w:tplc="04020001">
      <w:start w:val="1"/>
      <w:numFmt w:val="bullet"/>
      <w:lvlText w:val=""/>
      <w:lvlJc w:val="left"/>
      <w:pPr>
        <w:ind w:left="3277" w:hanging="360"/>
      </w:pPr>
      <w:rPr>
        <w:rFonts w:ascii="Symbol" w:hAnsi="Symbol" w:cs="Symbol" w:hint="default"/>
      </w:rPr>
    </w:lvl>
    <w:lvl w:ilvl="4" w:tplc="04020003">
      <w:start w:val="1"/>
      <w:numFmt w:val="bullet"/>
      <w:lvlText w:val="o"/>
      <w:lvlJc w:val="left"/>
      <w:pPr>
        <w:ind w:left="3997" w:hanging="360"/>
      </w:pPr>
      <w:rPr>
        <w:rFonts w:ascii="Courier New" w:hAnsi="Courier New" w:cs="Courier New" w:hint="default"/>
      </w:rPr>
    </w:lvl>
    <w:lvl w:ilvl="5" w:tplc="04020005">
      <w:start w:val="1"/>
      <w:numFmt w:val="bullet"/>
      <w:lvlText w:val=""/>
      <w:lvlJc w:val="left"/>
      <w:pPr>
        <w:ind w:left="4717" w:hanging="360"/>
      </w:pPr>
      <w:rPr>
        <w:rFonts w:ascii="Wingdings" w:hAnsi="Wingdings" w:cs="Wingdings" w:hint="default"/>
      </w:rPr>
    </w:lvl>
    <w:lvl w:ilvl="6" w:tplc="04020001">
      <w:start w:val="1"/>
      <w:numFmt w:val="bullet"/>
      <w:lvlText w:val=""/>
      <w:lvlJc w:val="left"/>
      <w:pPr>
        <w:ind w:left="5437" w:hanging="360"/>
      </w:pPr>
      <w:rPr>
        <w:rFonts w:ascii="Symbol" w:hAnsi="Symbol" w:cs="Symbol" w:hint="default"/>
      </w:rPr>
    </w:lvl>
    <w:lvl w:ilvl="7" w:tplc="04020003">
      <w:start w:val="1"/>
      <w:numFmt w:val="bullet"/>
      <w:lvlText w:val="o"/>
      <w:lvlJc w:val="left"/>
      <w:pPr>
        <w:ind w:left="6157" w:hanging="360"/>
      </w:pPr>
      <w:rPr>
        <w:rFonts w:ascii="Courier New" w:hAnsi="Courier New" w:cs="Courier New" w:hint="default"/>
      </w:rPr>
    </w:lvl>
    <w:lvl w:ilvl="8" w:tplc="04020005">
      <w:start w:val="1"/>
      <w:numFmt w:val="bullet"/>
      <w:lvlText w:val=""/>
      <w:lvlJc w:val="left"/>
      <w:pPr>
        <w:ind w:left="6877" w:hanging="360"/>
      </w:pPr>
      <w:rPr>
        <w:rFonts w:ascii="Wingdings" w:hAnsi="Wingdings" w:cs="Wingdings" w:hint="default"/>
      </w:rPr>
    </w:lvl>
  </w:abstractNum>
  <w:abstractNum w:abstractNumId="16" w15:restartNumberingAfterBreak="0">
    <w:nsid w:val="7A2E0E44"/>
    <w:multiLevelType w:val="hybridMultilevel"/>
    <w:tmpl w:val="628AC7D4"/>
    <w:lvl w:ilvl="0" w:tplc="608C53EE">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7A9B6F22"/>
    <w:multiLevelType w:val="hybridMultilevel"/>
    <w:tmpl w:val="209EB2D6"/>
    <w:lvl w:ilvl="0" w:tplc="532C1AE4">
      <w:start w:val="1"/>
      <w:numFmt w:val="decimal"/>
      <w:lvlText w:val="%1."/>
      <w:lvlJc w:val="left"/>
      <w:pPr>
        <w:ind w:left="360" w:hanging="360"/>
      </w:pPr>
      <w:rPr>
        <w:rFonts w:hint="default"/>
        <w:b/>
        <w:bCs/>
      </w:r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num w:numId="1">
    <w:abstractNumId w:val="10"/>
  </w:num>
  <w:num w:numId="2">
    <w:abstractNumId w:val="3"/>
  </w:num>
  <w:num w:numId="3">
    <w:abstractNumId w:val="15"/>
  </w:num>
  <w:num w:numId="4">
    <w:abstractNumId w:val="1"/>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5"/>
  </w:num>
  <w:num w:numId="10">
    <w:abstractNumId w:val="17"/>
  </w:num>
  <w:num w:numId="11">
    <w:abstractNumId w:val="12"/>
  </w:num>
  <w:num w:numId="12">
    <w:abstractNumId w:val="6"/>
  </w:num>
  <w:num w:numId="13">
    <w:abstractNumId w:val="7"/>
  </w:num>
  <w:num w:numId="14">
    <w:abstractNumId w:val="11"/>
  </w:num>
  <w:num w:numId="15">
    <w:abstractNumId w:val="4"/>
  </w:num>
  <w:num w:numId="16">
    <w:abstractNumId w:val="13"/>
  </w:num>
  <w:num w:numId="17">
    <w:abstractNumId w:val="8"/>
  </w:num>
  <w:num w:numId="18">
    <w:abstractNumId w:val="2"/>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DC"/>
    <w:rsid w:val="00000B83"/>
    <w:rsid w:val="00003A18"/>
    <w:rsid w:val="00010F94"/>
    <w:rsid w:val="0001770A"/>
    <w:rsid w:val="0002040B"/>
    <w:rsid w:val="00024434"/>
    <w:rsid w:val="00024D97"/>
    <w:rsid w:val="00025C22"/>
    <w:rsid w:val="0004798C"/>
    <w:rsid w:val="000658B6"/>
    <w:rsid w:val="00067B84"/>
    <w:rsid w:val="000766EA"/>
    <w:rsid w:val="00090DA6"/>
    <w:rsid w:val="000A55C2"/>
    <w:rsid w:val="000B4D9E"/>
    <w:rsid w:val="000B5A19"/>
    <w:rsid w:val="000B5FC4"/>
    <w:rsid w:val="000C0003"/>
    <w:rsid w:val="000D46D7"/>
    <w:rsid w:val="000D79F4"/>
    <w:rsid w:val="000E1EC3"/>
    <w:rsid w:val="00115A62"/>
    <w:rsid w:val="0011632C"/>
    <w:rsid w:val="001201DE"/>
    <w:rsid w:val="0012561C"/>
    <w:rsid w:val="00130A54"/>
    <w:rsid w:val="00145DC5"/>
    <w:rsid w:val="00152A80"/>
    <w:rsid w:val="00155C32"/>
    <w:rsid w:val="0016161B"/>
    <w:rsid w:val="00175BE4"/>
    <w:rsid w:val="00187DB0"/>
    <w:rsid w:val="0019408B"/>
    <w:rsid w:val="00196C34"/>
    <w:rsid w:val="001B7CC2"/>
    <w:rsid w:val="001D4A85"/>
    <w:rsid w:val="001F7D13"/>
    <w:rsid w:val="0020345C"/>
    <w:rsid w:val="002121B5"/>
    <w:rsid w:val="002347F6"/>
    <w:rsid w:val="00240B11"/>
    <w:rsid w:val="00262E60"/>
    <w:rsid w:val="00291786"/>
    <w:rsid w:val="002979DD"/>
    <w:rsid w:val="002A4710"/>
    <w:rsid w:val="002B6BAA"/>
    <w:rsid w:val="002B6F2F"/>
    <w:rsid w:val="002C44A7"/>
    <w:rsid w:val="002C77DC"/>
    <w:rsid w:val="002D6AD6"/>
    <w:rsid w:val="002D7865"/>
    <w:rsid w:val="002E04C0"/>
    <w:rsid w:val="002E20B9"/>
    <w:rsid w:val="002E3B69"/>
    <w:rsid w:val="002E4EEE"/>
    <w:rsid w:val="002F75D5"/>
    <w:rsid w:val="003009BE"/>
    <w:rsid w:val="00307B10"/>
    <w:rsid w:val="003201D9"/>
    <w:rsid w:val="0032522F"/>
    <w:rsid w:val="0033234E"/>
    <w:rsid w:val="00345E2A"/>
    <w:rsid w:val="00350DF2"/>
    <w:rsid w:val="003522D1"/>
    <w:rsid w:val="0035624D"/>
    <w:rsid w:val="003710C0"/>
    <w:rsid w:val="003743DD"/>
    <w:rsid w:val="003749B5"/>
    <w:rsid w:val="00382AB3"/>
    <w:rsid w:val="0039797F"/>
    <w:rsid w:val="003C05CE"/>
    <w:rsid w:val="003C0D28"/>
    <w:rsid w:val="003D380B"/>
    <w:rsid w:val="003D78D6"/>
    <w:rsid w:val="003E3E11"/>
    <w:rsid w:val="003E5ED5"/>
    <w:rsid w:val="0040521F"/>
    <w:rsid w:val="00407050"/>
    <w:rsid w:val="004072A9"/>
    <w:rsid w:val="0042031F"/>
    <w:rsid w:val="00420FB0"/>
    <w:rsid w:val="004237A1"/>
    <w:rsid w:val="00433C75"/>
    <w:rsid w:val="00434D34"/>
    <w:rsid w:val="00447888"/>
    <w:rsid w:val="00457663"/>
    <w:rsid w:val="00462030"/>
    <w:rsid w:val="00462728"/>
    <w:rsid w:val="00463872"/>
    <w:rsid w:val="004653DE"/>
    <w:rsid w:val="00466137"/>
    <w:rsid w:val="004757C5"/>
    <w:rsid w:val="004844E0"/>
    <w:rsid w:val="00492D4D"/>
    <w:rsid w:val="004932DC"/>
    <w:rsid w:val="00494DFE"/>
    <w:rsid w:val="00495227"/>
    <w:rsid w:val="004B4B16"/>
    <w:rsid w:val="004C523B"/>
    <w:rsid w:val="004D121C"/>
    <w:rsid w:val="004D3DF6"/>
    <w:rsid w:val="004E4B07"/>
    <w:rsid w:val="004F52A1"/>
    <w:rsid w:val="004F5B7B"/>
    <w:rsid w:val="00505A92"/>
    <w:rsid w:val="0051101D"/>
    <w:rsid w:val="005215F2"/>
    <w:rsid w:val="005365B9"/>
    <w:rsid w:val="00552425"/>
    <w:rsid w:val="00556C56"/>
    <w:rsid w:val="00576D0D"/>
    <w:rsid w:val="00584443"/>
    <w:rsid w:val="00585A9E"/>
    <w:rsid w:val="005865A7"/>
    <w:rsid w:val="00586909"/>
    <w:rsid w:val="005A1DAB"/>
    <w:rsid w:val="005A6454"/>
    <w:rsid w:val="005B06A1"/>
    <w:rsid w:val="005C79EC"/>
    <w:rsid w:val="005D3008"/>
    <w:rsid w:val="005D6EBF"/>
    <w:rsid w:val="005F3202"/>
    <w:rsid w:val="00600133"/>
    <w:rsid w:val="00604994"/>
    <w:rsid w:val="00610D73"/>
    <w:rsid w:val="00621FEF"/>
    <w:rsid w:val="00652D7E"/>
    <w:rsid w:val="0065615B"/>
    <w:rsid w:val="00657A8F"/>
    <w:rsid w:val="006626A5"/>
    <w:rsid w:val="006729BA"/>
    <w:rsid w:val="006C56BF"/>
    <w:rsid w:val="006F48CD"/>
    <w:rsid w:val="006F7CBA"/>
    <w:rsid w:val="00703486"/>
    <w:rsid w:val="00710176"/>
    <w:rsid w:val="00713B22"/>
    <w:rsid w:val="00734D91"/>
    <w:rsid w:val="007370ED"/>
    <w:rsid w:val="0074477D"/>
    <w:rsid w:val="00770839"/>
    <w:rsid w:val="007835FE"/>
    <w:rsid w:val="00785B01"/>
    <w:rsid w:val="00792E42"/>
    <w:rsid w:val="007A0658"/>
    <w:rsid w:val="007A6AF1"/>
    <w:rsid w:val="007A75D8"/>
    <w:rsid w:val="007B0055"/>
    <w:rsid w:val="007B4A29"/>
    <w:rsid w:val="007B5A7B"/>
    <w:rsid w:val="007C0B3F"/>
    <w:rsid w:val="007C2771"/>
    <w:rsid w:val="007C7E87"/>
    <w:rsid w:val="007D1478"/>
    <w:rsid w:val="008035D7"/>
    <w:rsid w:val="00815AB1"/>
    <w:rsid w:val="008272D0"/>
    <w:rsid w:val="00830E86"/>
    <w:rsid w:val="00835094"/>
    <w:rsid w:val="00837EE6"/>
    <w:rsid w:val="00847C99"/>
    <w:rsid w:val="00851A39"/>
    <w:rsid w:val="008600CA"/>
    <w:rsid w:val="0086173F"/>
    <w:rsid w:val="00875FB7"/>
    <w:rsid w:val="008832D2"/>
    <w:rsid w:val="00895B32"/>
    <w:rsid w:val="008A643C"/>
    <w:rsid w:val="008B39A3"/>
    <w:rsid w:val="008E67BC"/>
    <w:rsid w:val="008F6121"/>
    <w:rsid w:val="008F75F0"/>
    <w:rsid w:val="00900105"/>
    <w:rsid w:val="009051CE"/>
    <w:rsid w:val="0090589E"/>
    <w:rsid w:val="00921A56"/>
    <w:rsid w:val="00926269"/>
    <w:rsid w:val="00927DD4"/>
    <w:rsid w:val="00933362"/>
    <w:rsid w:val="009333CB"/>
    <w:rsid w:val="009451DE"/>
    <w:rsid w:val="00956DFE"/>
    <w:rsid w:val="00974619"/>
    <w:rsid w:val="00974757"/>
    <w:rsid w:val="0097754F"/>
    <w:rsid w:val="00980943"/>
    <w:rsid w:val="0098200D"/>
    <w:rsid w:val="009A2A85"/>
    <w:rsid w:val="009A7A14"/>
    <w:rsid w:val="009B0256"/>
    <w:rsid w:val="009B3EDE"/>
    <w:rsid w:val="009C7603"/>
    <w:rsid w:val="009D2B7F"/>
    <w:rsid w:val="009D3F1E"/>
    <w:rsid w:val="009E442A"/>
    <w:rsid w:val="009F1804"/>
    <w:rsid w:val="009F4214"/>
    <w:rsid w:val="009F4AC5"/>
    <w:rsid w:val="00A24C8D"/>
    <w:rsid w:val="00A25F4C"/>
    <w:rsid w:val="00A30A6D"/>
    <w:rsid w:val="00A35DB1"/>
    <w:rsid w:val="00A40C7A"/>
    <w:rsid w:val="00A43463"/>
    <w:rsid w:val="00A45403"/>
    <w:rsid w:val="00A47ED5"/>
    <w:rsid w:val="00A55AA7"/>
    <w:rsid w:val="00A57692"/>
    <w:rsid w:val="00A6765B"/>
    <w:rsid w:val="00A729BF"/>
    <w:rsid w:val="00A73B6A"/>
    <w:rsid w:val="00A805F1"/>
    <w:rsid w:val="00A8173E"/>
    <w:rsid w:val="00AD6716"/>
    <w:rsid w:val="00AE1932"/>
    <w:rsid w:val="00AE547D"/>
    <w:rsid w:val="00AE65FD"/>
    <w:rsid w:val="00AE7501"/>
    <w:rsid w:val="00AF00E5"/>
    <w:rsid w:val="00B07CE7"/>
    <w:rsid w:val="00B130E0"/>
    <w:rsid w:val="00B136DE"/>
    <w:rsid w:val="00B148D7"/>
    <w:rsid w:val="00B21674"/>
    <w:rsid w:val="00B3085B"/>
    <w:rsid w:val="00B31023"/>
    <w:rsid w:val="00B35BEB"/>
    <w:rsid w:val="00B42024"/>
    <w:rsid w:val="00B429C9"/>
    <w:rsid w:val="00B45E7E"/>
    <w:rsid w:val="00B607A7"/>
    <w:rsid w:val="00B63206"/>
    <w:rsid w:val="00B74237"/>
    <w:rsid w:val="00B82E95"/>
    <w:rsid w:val="00BA4CAF"/>
    <w:rsid w:val="00BA5B9E"/>
    <w:rsid w:val="00BC0588"/>
    <w:rsid w:val="00BC662B"/>
    <w:rsid w:val="00BD4850"/>
    <w:rsid w:val="00BF50EB"/>
    <w:rsid w:val="00C2461B"/>
    <w:rsid w:val="00C265E0"/>
    <w:rsid w:val="00C45F4F"/>
    <w:rsid w:val="00C46A47"/>
    <w:rsid w:val="00C52EAA"/>
    <w:rsid w:val="00C618DE"/>
    <w:rsid w:val="00C9021F"/>
    <w:rsid w:val="00CC74F6"/>
    <w:rsid w:val="00CD1529"/>
    <w:rsid w:val="00CD6F26"/>
    <w:rsid w:val="00CE2993"/>
    <w:rsid w:val="00CE6904"/>
    <w:rsid w:val="00CF4668"/>
    <w:rsid w:val="00D11E8A"/>
    <w:rsid w:val="00D1413F"/>
    <w:rsid w:val="00D15154"/>
    <w:rsid w:val="00D2454C"/>
    <w:rsid w:val="00D249D5"/>
    <w:rsid w:val="00D26537"/>
    <w:rsid w:val="00D43597"/>
    <w:rsid w:val="00D509E2"/>
    <w:rsid w:val="00D664E1"/>
    <w:rsid w:val="00D72901"/>
    <w:rsid w:val="00D80634"/>
    <w:rsid w:val="00D86156"/>
    <w:rsid w:val="00D956D7"/>
    <w:rsid w:val="00DA2F5A"/>
    <w:rsid w:val="00DC0D12"/>
    <w:rsid w:val="00DC11A7"/>
    <w:rsid w:val="00DC4DC6"/>
    <w:rsid w:val="00E10570"/>
    <w:rsid w:val="00E2180F"/>
    <w:rsid w:val="00E24034"/>
    <w:rsid w:val="00E24069"/>
    <w:rsid w:val="00E27FB1"/>
    <w:rsid w:val="00E32AE2"/>
    <w:rsid w:val="00E377BD"/>
    <w:rsid w:val="00E4081A"/>
    <w:rsid w:val="00E47776"/>
    <w:rsid w:val="00E5393A"/>
    <w:rsid w:val="00E5477F"/>
    <w:rsid w:val="00E815D8"/>
    <w:rsid w:val="00E81B98"/>
    <w:rsid w:val="00E8342D"/>
    <w:rsid w:val="00E938A2"/>
    <w:rsid w:val="00E94228"/>
    <w:rsid w:val="00EA75D9"/>
    <w:rsid w:val="00EC327B"/>
    <w:rsid w:val="00ED16DE"/>
    <w:rsid w:val="00EE1AA7"/>
    <w:rsid w:val="00EF0929"/>
    <w:rsid w:val="00F0582A"/>
    <w:rsid w:val="00F06140"/>
    <w:rsid w:val="00F070DA"/>
    <w:rsid w:val="00F1207D"/>
    <w:rsid w:val="00F14F9C"/>
    <w:rsid w:val="00F31DC9"/>
    <w:rsid w:val="00F46C25"/>
    <w:rsid w:val="00F47135"/>
    <w:rsid w:val="00F516D7"/>
    <w:rsid w:val="00F57696"/>
    <w:rsid w:val="00F72D1F"/>
    <w:rsid w:val="00F757D7"/>
    <w:rsid w:val="00F93C6C"/>
    <w:rsid w:val="00F97E8B"/>
    <w:rsid w:val="00FA0287"/>
    <w:rsid w:val="00FA087D"/>
    <w:rsid w:val="00FB19F4"/>
    <w:rsid w:val="00FB21AC"/>
    <w:rsid w:val="00FC60E2"/>
    <w:rsid w:val="00FD49D3"/>
    <w:rsid w:val="00FD5FA0"/>
    <w:rsid w:val="00FE64EA"/>
    <w:rsid w:val="00FF3160"/>
    <w:rsid w:val="00FF3C75"/>
    <w:rsid w:val="00FF4C8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1FE00FFC-3950-47B6-A619-E9FE25529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9E"/>
    <w:pPr>
      <w:spacing w:after="200" w:line="276" w:lineRule="auto"/>
    </w:pPr>
    <w:rPr>
      <w:rFonts w:cs="Calibri"/>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140"/>
    <w:pPr>
      <w:ind w:left="720"/>
    </w:pPr>
  </w:style>
  <w:style w:type="table" w:styleId="a4">
    <w:name w:val="Table Grid"/>
    <w:basedOn w:val="a1"/>
    <w:uiPriority w:val="99"/>
    <w:rsid w:val="006729BA"/>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line number"/>
    <w:basedOn w:val="a0"/>
    <w:uiPriority w:val="99"/>
    <w:semiHidden/>
    <w:rsid w:val="000B5FC4"/>
  </w:style>
  <w:style w:type="paragraph" w:styleId="a6">
    <w:name w:val="header"/>
    <w:basedOn w:val="a"/>
    <w:link w:val="a7"/>
    <w:uiPriority w:val="99"/>
    <w:rsid w:val="000B5FC4"/>
    <w:pPr>
      <w:tabs>
        <w:tab w:val="center" w:pos="4536"/>
        <w:tab w:val="right" w:pos="9072"/>
      </w:tabs>
      <w:spacing w:after="0" w:line="240" w:lineRule="auto"/>
    </w:pPr>
  </w:style>
  <w:style w:type="character" w:customStyle="1" w:styleId="a7">
    <w:name w:val="Горен колонтитул Знак"/>
    <w:basedOn w:val="a0"/>
    <w:link w:val="a6"/>
    <w:uiPriority w:val="99"/>
    <w:locked/>
    <w:rsid w:val="000B5FC4"/>
  </w:style>
  <w:style w:type="paragraph" w:styleId="a8">
    <w:name w:val="footer"/>
    <w:basedOn w:val="a"/>
    <w:link w:val="a9"/>
    <w:uiPriority w:val="99"/>
    <w:rsid w:val="000B5FC4"/>
    <w:pPr>
      <w:tabs>
        <w:tab w:val="center" w:pos="4536"/>
        <w:tab w:val="right" w:pos="9072"/>
      </w:tabs>
      <w:spacing w:after="0" w:line="240" w:lineRule="auto"/>
    </w:pPr>
  </w:style>
  <w:style w:type="character" w:customStyle="1" w:styleId="a9">
    <w:name w:val="Долен колонтитул Знак"/>
    <w:basedOn w:val="a0"/>
    <w:link w:val="a8"/>
    <w:uiPriority w:val="99"/>
    <w:locked/>
    <w:rsid w:val="000B5FC4"/>
  </w:style>
  <w:style w:type="paragraph" w:styleId="aa">
    <w:name w:val="Balloon Text"/>
    <w:basedOn w:val="a"/>
    <w:link w:val="ab"/>
    <w:uiPriority w:val="99"/>
    <w:semiHidden/>
    <w:unhideWhenUsed/>
    <w:rsid w:val="00B136DE"/>
    <w:pPr>
      <w:spacing w:after="0" w:line="240" w:lineRule="auto"/>
    </w:pPr>
    <w:rPr>
      <w:rFonts w:ascii="Segoe UI" w:hAnsi="Segoe UI" w:cs="Segoe UI"/>
      <w:sz w:val="18"/>
      <w:szCs w:val="18"/>
    </w:rPr>
  </w:style>
  <w:style w:type="character" w:customStyle="1" w:styleId="ab">
    <w:name w:val="Изнесен текст Знак"/>
    <w:link w:val="aa"/>
    <w:uiPriority w:val="99"/>
    <w:semiHidden/>
    <w:rsid w:val="00B136DE"/>
    <w:rPr>
      <w:rFonts w:ascii="Segoe UI"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3602">
      <w:marLeft w:val="0"/>
      <w:marRight w:val="0"/>
      <w:marTop w:val="0"/>
      <w:marBottom w:val="0"/>
      <w:divBdr>
        <w:top w:val="none" w:sz="0" w:space="0" w:color="auto"/>
        <w:left w:val="none" w:sz="0" w:space="0" w:color="auto"/>
        <w:bottom w:val="none" w:sz="0" w:space="0" w:color="auto"/>
        <w:right w:val="none" w:sz="0" w:space="0" w:color="auto"/>
      </w:divBdr>
    </w:div>
    <w:div w:id="25373603">
      <w:marLeft w:val="0"/>
      <w:marRight w:val="0"/>
      <w:marTop w:val="0"/>
      <w:marBottom w:val="0"/>
      <w:divBdr>
        <w:top w:val="none" w:sz="0" w:space="0" w:color="auto"/>
        <w:left w:val="none" w:sz="0" w:space="0" w:color="auto"/>
        <w:bottom w:val="none" w:sz="0" w:space="0" w:color="auto"/>
        <w:right w:val="none" w:sz="0" w:space="0" w:color="auto"/>
      </w:divBdr>
    </w:div>
    <w:div w:id="2537360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FBA85-B7D5-4829-A798-CE0DE76E8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Pages>
  <Words>4832</Words>
  <Characters>27548</Characters>
  <Application>Microsoft Office Word</Application>
  <DocSecurity>0</DocSecurity>
  <Lines>229</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2023-04-20T11:36:00Z</cp:lastPrinted>
  <dcterms:created xsi:type="dcterms:W3CDTF">2017-09-19T07:56:00Z</dcterms:created>
  <dcterms:modified xsi:type="dcterms:W3CDTF">2023-04-20T11:41:00Z</dcterms:modified>
</cp:coreProperties>
</file>