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76090">
        <w:rPr>
          <w:b/>
          <w:sz w:val="28"/>
          <w:lang w:val="en-US"/>
        </w:rPr>
        <w:t>0</w:t>
      </w:r>
      <w:r w:rsidR="00521099">
        <w:rPr>
          <w:b/>
          <w:sz w:val="28"/>
          <w:lang w:val="en-US"/>
        </w:rPr>
        <w:t>4</w:t>
      </w:r>
      <w:r>
        <w:rPr>
          <w:b/>
          <w:sz w:val="28"/>
        </w:rPr>
        <w:t>.</w:t>
      </w:r>
      <w:r w:rsidR="00521099">
        <w:rPr>
          <w:b/>
          <w:sz w:val="28"/>
          <w:lang w:val="en-US"/>
        </w:rPr>
        <w:t>1</w:t>
      </w:r>
      <w:r w:rsidR="002C6D0D">
        <w:rPr>
          <w:b/>
          <w:sz w:val="28"/>
        </w:rPr>
        <w:t>0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521099">
        <w:rPr>
          <w:b/>
          <w:sz w:val="28"/>
        </w:rPr>
        <w:t>вторник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521099" w:rsidRPr="00521099" w:rsidRDefault="00521099" w:rsidP="00521099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521099">
        <w:rPr>
          <w:sz w:val="28"/>
          <w:szCs w:val="22"/>
        </w:rPr>
        <w:t>1. Кандидатстване на Община Иваново пред Фонд „Социална закрила“ с проектно предложение „Закупуване на автомобил за нуждите на Домашен социален патронаж в Община Иваново” и осигуряване на съфинансиране по проекта.</w:t>
      </w:r>
      <w:r w:rsidRPr="00521099">
        <w:rPr>
          <w:sz w:val="28"/>
          <w:szCs w:val="22"/>
        </w:rPr>
        <w:tab/>
      </w:r>
    </w:p>
    <w:p w:rsidR="00521099" w:rsidRPr="00521099" w:rsidRDefault="00521099" w:rsidP="00521099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521099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521099" w:rsidRPr="00521099" w:rsidRDefault="00521099" w:rsidP="00521099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521099">
        <w:rPr>
          <w:sz w:val="28"/>
          <w:szCs w:val="22"/>
        </w:rPr>
        <w:t xml:space="preserve">                        Докладна записка вх. № 357/ 29.09.2022 г.</w:t>
      </w:r>
      <w:r w:rsidRPr="00521099">
        <w:rPr>
          <w:sz w:val="28"/>
          <w:szCs w:val="22"/>
        </w:rPr>
        <w:tab/>
      </w:r>
    </w:p>
    <w:p w:rsidR="00276090" w:rsidRPr="00276090" w:rsidRDefault="00276090" w:rsidP="00276090">
      <w:pPr>
        <w:ind w:left="709" w:hanging="709"/>
        <w:jc w:val="both"/>
        <w:rPr>
          <w:color w:val="FF0000"/>
          <w:sz w:val="28"/>
          <w:szCs w:val="22"/>
        </w:rPr>
      </w:pPr>
      <w:r w:rsidRPr="00276090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927C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3927CD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927CD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F365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48AEF-E638-467F-A584-D8385E51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2022-09-29T11:36:00Z</cp:lastPrinted>
  <dcterms:created xsi:type="dcterms:W3CDTF">2022-09-29T11:36:00Z</dcterms:created>
  <dcterms:modified xsi:type="dcterms:W3CDTF">2022-09-29T11:36:00Z</dcterms:modified>
</cp:coreProperties>
</file>