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39" w:rsidRPr="00A41139" w:rsidRDefault="00A41139" w:rsidP="00A41139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A41139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6A1BC080" wp14:editId="45B4E20A">
            <wp:extent cx="6524625" cy="1133475"/>
            <wp:effectExtent l="0" t="0" r="9525" b="9525"/>
            <wp:docPr id="1" name="Картина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ина 1" descr="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39" w:rsidRPr="00A41139" w:rsidRDefault="00A41139" w:rsidP="00A4113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4"/>
          <w:lang w:val="ru-RU"/>
        </w:rPr>
      </w:pPr>
      <w:r w:rsidRPr="00A41139">
        <w:rPr>
          <w:rFonts w:ascii="Times New Roman" w:eastAsia="Calibri" w:hAnsi="Times New Roman" w:cs="Times New Roman"/>
          <w:i/>
          <w:sz w:val="28"/>
          <w:szCs w:val="24"/>
        </w:rPr>
        <w:t>Европейски земеделски фонд за развитие на селските райони</w:t>
      </w:r>
    </w:p>
    <w:p w:rsidR="00A41139" w:rsidRPr="00A41139" w:rsidRDefault="00A41139" w:rsidP="00A4113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A41139">
        <w:rPr>
          <w:rFonts w:ascii="Times New Roman" w:eastAsia="Calibri" w:hAnsi="Times New Roman" w:cs="Times New Roman"/>
          <w:b/>
          <w:i/>
          <w:sz w:val="28"/>
          <w:szCs w:val="24"/>
        </w:rPr>
        <w:t>ЕВРОПА ИНВЕСТИРА В СЕЛСКИТЕ РАЙОНИ</w:t>
      </w:r>
    </w:p>
    <w:p w:rsidR="00A41139" w:rsidRPr="00A41139" w:rsidRDefault="00A41139" w:rsidP="00A4113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A41139">
        <w:rPr>
          <w:rFonts w:ascii="Times New Roman" w:eastAsia="Calibri" w:hAnsi="Times New Roman" w:cs="Times New Roman"/>
          <w:b/>
          <w:sz w:val="28"/>
        </w:rPr>
        <w:t>МИГ ЛИДЕР НА ТЕРИТОРИЯ ДВЕ МОГИЛИ И ИВАНОВО</w:t>
      </w:r>
    </w:p>
    <w:p w:rsidR="00A41139" w:rsidRPr="00A41139" w:rsidRDefault="00A41139" w:rsidP="00A41139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41139">
        <w:rPr>
          <w:rFonts w:ascii="Times New Roman" w:eastAsia="Calibri" w:hAnsi="Times New Roman" w:cs="Times New Roman"/>
          <w:i/>
          <w:sz w:val="24"/>
          <w:szCs w:val="24"/>
        </w:rPr>
        <w:t>Образец№ 3</w:t>
      </w:r>
    </w:p>
    <w:p w:rsidR="00A41139" w:rsidRPr="00A41139" w:rsidRDefault="00A41139" w:rsidP="00A4113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41139">
        <w:rPr>
          <w:rFonts w:ascii="Times New Roman" w:eastAsia="Times New Roman" w:hAnsi="Times New Roman" w:cs="Times New Roman"/>
          <w:b/>
          <w:iCs/>
          <w:sz w:val="24"/>
          <w:szCs w:val="24"/>
        </w:rPr>
        <w:t>ЦЕНОВО ПРЕДЛОЖЕНИЕ</w:t>
      </w:r>
    </w:p>
    <w:p w:rsidR="00A41139" w:rsidRPr="00A41139" w:rsidRDefault="00A41139" w:rsidP="00A41139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A41139" w:rsidRPr="00A41139" w:rsidRDefault="00A41139" w:rsidP="00A41139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A41139">
        <w:rPr>
          <w:rFonts w:ascii="Times New Roman" w:eastAsia="Batang" w:hAnsi="Times New Roman" w:cs="Times New Roman"/>
          <w:sz w:val="24"/>
          <w:szCs w:val="24"/>
          <w:lang w:eastAsia="bg-BG"/>
        </w:rPr>
        <w:t>от .........................................................................................  , с ЕИК................................</w:t>
      </w:r>
    </w:p>
    <w:p w:rsidR="00A41139" w:rsidRPr="00A41139" w:rsidRDefault="00A41139" w:rsidP="00A41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Batang" w:hAnsi="Times New Roman" w:cs="Times New Roman"/>
          <w:color w:val="333333"/>
          <w:sz w:val="24"/>
          <w:szCs w:val="24"/>
          <w:lang w:eastAsia="bg-BG"/>
        </w:rPr>
      </w:pPr>
      <w:r w:rsidRPr="00A41139">
        <w:rPr>
          <w:rFonts w:ascii="Times New Roman" w:eastAsia="Batang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A41139">
        <w:rPr>
          <w:rFonts w:ascii="Times New Roman" w:eastAsia="Batang" w:hAnsi="Times New Roman" w:cs="Times New Roman"/>
          <w:color w:val="333333"/>
          <w:sz w:val="24"/>
          <w:szCs w:val="24"/>
          <w:lang w:eastAsia="bg-BG"/>
        </w:rPr>
        <w:t>)</w:t>
      </w:r>
    </w:p>
    <w:p w:rsidR="00A41139" w:rsidRPr="00A41139" w:rsidRDefault="00A41139" w:rsidP="00A41139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</w:p>
    <w:p w:rsidR="00A41139" w:rsidRPr="00A41139" w:rsidRDefault="00A41139" w:rsidP="00A41139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A41139">
        <w:rPr>
          <w:rFonts w:ascii="Times New Roman" w:eastAsia="Batang" w:hAnsi="Times New Roman" w:cs="Times New Roman"/>
          <w:sz w:val="24"/>
          <w:szCs w:val="24"/>
          <w:lang w:eastAsia="bg-BG"/>
        </w:rPr>
        <w:t>представлявано от ................................................................................................................</w:t>
      </w:r>
    </w:p>
    <w:p w:rsidR="00A41139" w:rsidRPr="00A41139" w:rsidRDefault="00A41139" w:rsidP="00A41139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Batang" w:hAnsi="Times New Roman" w:cs="Times New Roman"/>
          <w:i/>
          <w:color w:val="333333"/>
          <w:sz w:val="24"/>
          <w:szCs w:val="24"/>
          <w:lang w:eastAsia="bg-BG"/>
        </w:rPr>
      </w:pPr>
      <w:r w:rsidRPr="00A41139">
        <w:rPr>
          <w:rFonts w:ascii="Times New Roman" w:eastAsia="Batang" w:hAnsi="Times New Roman" w:cs="Times New Roman"/>
          <w:i/>
          <w:color w:val="333333"/>
          <w:sz w:val="24"/>
          <w:szCs w:val="24"/>
          <w:lang w:eastAsia="bg-BG"/>
        </w:rPr>
        <w:t xml:space="preserve"> (трите имена)</w:t>
      </w:r>
    </w:p>
    <w:p w:rsidR="00A41139" w:rsidRPr="00A41139" w:rsidRDefault="00A41139" w:rsidP="00A41139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A41139">
        <w:rPr>
          <w:rFonts w:ascii="Times New Roman" w:eastAsia="Batang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</w:t>
      </w:r>
    </w:p>
    <w:p w:rsidR="00A41139" w:rsidRPr="00A41139" w:rsidRDefault="00A41139" w:rsidP="00A411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1139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A41139" w:rsidRPr="00A41139" w:rsidRDefault="00A41139" w:rsidP="00A41139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A41139" w:rsidRPr="00A41139" w:rsidRDefault="00A41139" w:rsidP="00A4113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41139">
        <w:rPr>
          <w:rFonts w:ascii="Times New Roman" w:eastAsia="Batang" w:hAnsi="Times New Roman" w:cs="Times New Roman"/>
          <w:b/>
          <w:sz w:val="24"/>
          <w:szCs w:val="24"/>
        </w:rPr>
        <w:t>УВАЖАЕМИ ДАМИ И ГОСПОДА,</w:t>
      </w:r>
    </w:p>
    <w:p w:rsidR="00A41139" w:rsidRPr="00A41139" w:rsidRDefault="00A41139" w:rsidP="00A41139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iCs/>
          <w:sz w:val="24"/>
          <w:szCs w:val="24"/>
        </w:rPr>
      </w:pPr>
    </w:p>
    <w:p w:rsidR="00A41139" w:rsidRPr="00A41139" w:rsidRDefault="00A41139" w:rsidP="00A4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39">
        <w:rPr>
          <w:rFonts w:ascii="Times New Roman" w:eastAsia="Times New Roman" w:hAnsi="Times New Roman" w:cs="Times New Roman"/>
          <w:sz w:val="24"/>
          <w:szCs w:val="24"/>
        </w:rPr>
        <w:t xml:space="preserve">1.След запознаване с условията, съдържащи се в Покана за събиране на индикативни оферти чрез принципа на пазарни консултации по реда на чл.44 от ЗОП, считаме, че дейностите по осъществяване на услуга с предмет:  </w:t>
      </w:r>
      <w:r w:rsidRPr="00A41139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A41139">
        <w:rPr>
          <w:rFonts w:ascii="Times New Roman" w:eastAsia="Calibri" w:hAnsi="Times New Roman" w:cs="Times New Roman"/>
          <w:b/>
          <w:sz w:val="24"/>
        </w:rPr>
        <w:t>Организиране на два фестивала в интерес на местната общност по Проект „Популяризиране на местната идентичност чрез организиране фестивали,  публичност и закупуване на материални активи в интерес на местната общност“ на „МИГ ЛИДЕР на територията на Две могили и Иваново</w:t>
      </w:r>
      <w:r w:rsidRPr="00A41139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A41139">
        <w:rPr>
          <w:rFonts w:ascii="Times New Roman" w:eastAsia="Calibri" w:hAnsi="Times New Roman" w:cs="Times New Roman"/>
          <w:sz w:val="24"/>
          <w:szCs w:val="24"/>
        </w:rPr>
        <w:t>,</w:t>
      </w:r>
      <w:r w:rsidRPr="00A411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41139">
        <w:rPr>
          <w:rFonts w:ascii="Times New Roman" w:eastAsia="Calibri" w:hAnsi="Times New Roman" w:cs="Times New Roman"/>
          <w:sz w:val="24"/>
          <w:szCs w:val="24"/>
        </w:rPr>
        <w:t>съгласно приложена Техническа спецификация – Приложение №1, с</w:t>
      </w:r>
      <w:r w:rsidRPr="00A41139">
        <w:rPr>
          <w:rFonts w:ascii="Times New Roman" w:eastAsia="Times New Roman" w:hAnsi="Times New Roman" w:cs="Times New Roman"/>
          <w:sz w:val="24"/>
          <w:szCs w:val="24"/>
        </w:rPr>
        <w:t xml:space="preserve">вързани с подготовката на проектно предложение </w:t>
      </w:r>
      <w:r w:rsidRPr="00A41139">
        <w:rPr>
          <w:rFonts w:ascii="Times New Roman" w:eastAsia="Calibri" w:hAnsi="Times New Roman" w:cs="Times New Roman"/>
          <w:sz w:val="24"/>
          <w:szCs w:val="24"/>
        </w:rPr>
        <w:t xml:space="preserve">с наименование </w:t>
      </w:r>
      <w:r w:rsidRPr="00A41139">
        <w:rPr>
          <w:rFonts w:ascii="Times New Roman" w:eastAsia="Calibri" w:hAnsi="Times New Roman" w:cs="Times New Roman"/>
          <w:b/>
          <w:sz w:val="24"/>
        </w:rPr>
        <w:t xml:space="preserve">„Популяризиране на местната идентичност чрез организиране фестивали,  публичност и закупуване на материални активи в интерес на местната общност“ на „МИГ ЛИДЕР на територията на Две могили и Иваново“ </w:t>
      </w:r>
      <w:r w:rsidRPr="00A41139">
        <w:rPr>
          <w:rFonts w:ascii="Times New Roman" w:eastAsia="Calibri" w:hAnsi="Times New Roman" w:cs="Times New Roman"/>
          <w:sz w:val="24"/>
          <w:szCs w:val="24"/>
        </w:rPr>
        <w:t xml:space="preserve">и кандидатстване за получаване на безвъзмездна финансова помощ по Процедура BG06RDNP001-19.476 по </w:t>
      </w:r>
      <w:proofErr w:type="spellStart"/>
      <w:r w:rsidRPr="00A41139">
        <w:rPr>
          <w:rFonts w:ascii="Times New Roman" w:eastAsia="Calibri" w:hAnsi="Times New Roman" w:cs="Times New Roman"/>
          <w:sz w:val="24"/>
          <w:szCs w:val="24"/>
        </w:rPr>
        <w:t>подмярка</w:t>
      </w:r>
      <w:proofErr w:type="spellEnd"/>
      <w:r w:rsidRPr="00A41139">
        <w:rPr>
          <w:rFonts w:ascii="Times New Roman" w:eastAsia="Calibri" w:hAnsi="Times New Roman" w:cs="Times New Roman"/>
          <w:sz w:val="24"/>
          <w:szCs w:val="24"/>
        </w:rPr>
        <w:t xml:space="preserve"> 19.1 „Помощ за подготвителни дейности“ на мярка 19 „Водено от общностите местно развитие“ от Програмата за развитие на селските райони за периода 2014 – 2020 г. (ПРСР 2014 – 2020 г.), </w:t>
      </w:r>
      <w:proofErr w:type="spellStart"/>
      <w:r w:rsidRPr="00A41139">
        <w:rPr>
          <w:rFonts w:ascii="Times New Roman" w:eastAsia="Calibri" w:hAnsi="Times New Roman" w:cs="Times New Roman"/>
          <w:sz w:val="24"/>
          <w:szCs w:val="24"/>
        </w:rPr>
        <w:t>съфинансирана</w:t>
      </w:r>
      <w:proofErr w:type="spellEnd"/>
      <w:r w:rsidRPr="00A41139">
        <w:rPr>
          <w:rFonts w:ascii="Times New Roman" w:eastAsia="Calibri" w:hAnsi="Times New Roman" w:cs="Times New Roman"/>
          <w:sz w:val="24"/>
          <w:szCs w:val="24"/>
        </w:rPr>
        <w:t xml:space="preserve"> от Европейския земеделски фонд за развитие на селските райони (ЕЗФРСР), наричана по-нататък „</w:t>
      </w:r>
      <w:proofErr w:type="spellStart"/>
      <w:r w:rsidRPr="00A41139">
        <w:rPr>
          <w:rFonts w:ascii="Times New Roman" w:eastAsia="Calibri" w:hAnsi="Times New Roman" w:cs="Times New Roman"/>
          <w:sz w:val="24"/>
          <w:szCs w:val="24"/>
        </w:rPr>
        <w:t>Подмярка</w:t>
      </w:r>
      <w:proofErr w:type="spellEnd"/>
      <w:r w:rsidRPr="00A41139">
        <w:rPr>
          <w:rFonts w:ascii="Times New Roman" w:eastAsia="Calibri" w:hAnsi="Times New Roman" w:cs="Times New Roman"/>
          <w:sz w:val="24"/>
          <w:szCs w:val="24"/>
        </w:rPr>
        <w:t xml:space="preserve"> 19.1 в частта на малките пилотни проекти“, </w:t>
      </w:r>
      <w:r w:rsidRPr="00A41139">
        <w:rPr>
          <w:rFonts w:ascii="Times New Roman" w:eastAsia="Times New Roman" w:hAnsi="Times New Roman" w:cs="Times New Roman"/>
          <w:b/>
          <w:sz w:val="24"/>
          <w:szCs w:val="24"/>
        </w:rPr>
        <w:t xml:space="preserve">могат да бъдат изпълнени за обща цена в размер на …….(……………..) лв. без ДДС, съответно ………(……………) лв. с ДДС. </w:t>
      </w:r>
    </w:p>
    <w:p w:rsidR="00A41139" w:rsidRPr="00A41139" w:rsidRDefault="00A41139" w:rsidP="00A411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39">
        <w:rPr>
          <w:rFonts w:ascii="Times New Roman" w:eastAsia="Times New Roman" w:hAnsi="Times New Roman" w:cs="Times New Roman"/>
          <w:sz w:val="24"/>
          <w:szCs w:val="24"/>
        </w:rPr>
        <w:t>2. Декларираме, че предложените цени са определени при пълно съответствие с условията от Поканата по чл. 44 от ЗОП и включват всички разходи по изпълнение на всички дейности, нужни за качественото изпълнение на предмета на бъдеща обществена поръчка.</w:t>
      </w:r>
    </w:p>
    <w:p w:rsidR="00A41139" w:rsidRPr="00A41139" w:rsidRDefault="00A41139" w:rsidP="00A41139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bg-BG"/>
        </w:rPr>
      </w:pPr>
      <w:r w:rsidRPr="00A41139">
        <w:rPr>
          <w:rFonts w:ascii="Times New Roman" w:eastAsia="Times New Roman" w:hAnsi="Times New Roman" w:cs="Calibri"/>
          <w:color w:val="000000"/>
          <w:sz w:val="24"/>
          <w:szCs w:val="24"/>
          <w:u w:color="000000"/>
          <w:lang w:eastAsia="bg-BG"/>
        </w:rPr>
        <w:t xml:space="preserve">3. </w:t>
      </w:r>
      <w:r w:rsidRPr="00A41139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bg-BG"/>
        </w:rPr>
        <w:t>Декларираме, че сме информирани, че няма да имаме предимство пред останалите участници при провеждане на процедура за избор на изпълнител.</w:t>
      </w:r>
    </w:p>
    <w:p w:rsidR="00A41139" w:rsidRPr="00A41139" w:rsidRDefault="00A41139" w:rsidP="00A411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3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16FE" w:rsidRDefault="00A41139" w:rsidP="00A41139">
      <w:pPr>
        <w:spacing w:after="0" w:line="240" w:lineRule="auto"/>
        <w:ind w:left="720"/>
        <w:contextualSpacing/>
        <w:jc w:val="both"/>
      </w:pPr>
      <w:r w:rsidRPr="00A41139">
        <w:rPr>
          <w:rFonts w:ascii="Times New Roman" w:eastAsia="Calibri" w:hAnsi="Times New Roman" w:cs="Times New Roman"/>
          <w:sz w:val="24"/>
          <w:szCs w:val="24"/>
        </w:rPr>
        <w:t>Дата: ............................                                             Подпис и печат: .......................</w:t>
      </w:r>
      <w:r w:rsidRPr="00A41139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sectPr w:rsidR="00A916FE" w:rsidSect="00A411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BC"/>
    <w:rsid w:val="006843BC"/>
    <w:rsid w:val="00A41139"/>
    <w:rsid w:val="00A9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1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41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2021-03-25T07:14:00Z</dcterms:created>
  <dcterms:modified xsi:type="dcterms:W3CDTF">2021-03-25T07:15:00Z</dcterms:modified>
</cp:coreProperties>
</file>