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BD43E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4A626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  <w:r w:rsidR="00BD43E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3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BD43E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BD43E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BD43E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lang w:eastAsia="bg-BG"/>
        </w:rPr>
        <w:t>1. Определяне на представител в извънредно Общо събрание на съдружниците на „ВиК” ООД – гр. Русе на 13.03.2023 г.</w:t>
      </w:r>
      <w:r w:rsidRPr="00BD43EC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BD43EC" w:rsidRPr="00BD43EC" w:rsidRDefault="00BD43EC" w:rsidP="00BD43EC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BD43EC" w:rsidRPr="00BD43EC" w:rsidRDefault="00BD43EC" w:rsidP="00BD43EC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</w:t>
      </w:r>
      <w:r w:rsidRPr="00BD43EC">
        <w:rPr>
          <w:rFonts w:ascii="Times New Roman" w:eastAsia="Times New Roman" w:hAnsi="Times New Roman" w:cs="Times New Roman"/>
          <w:sz w:val="28"/>
          <w:lang w:eastAsia="bg-BG"/>
        </w:rPr>
        <w:tab/>
        <w:t>Докладна записка вх. № 97/ 06.03.2023 г.</w:t>
      </w:r>
      <w:r w:rsidRPr="00BD43EC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BD43EC" w:rsidRPr="00BD43EC" w:rsidRDefault="00BD43EC" w:rsidP="00BD43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BD43EC" w:rsidRPr="00BD43EC" w:rsidRDefault="00BD43EC" w:rsidP="00BD43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94</w:t>
      </w:r>
    </w:p>
    <w:p w:rsidR="00BD43EC" w:rsidRPr="00BD43EC" w:rsidRDefault="00BD43EC" w:rsidP="00BD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9 и т. 23 и ал. 2, във връзка с чл. 27, ал. 4 и ал.5 от ЗМСМА и чл.60 от АПК, Общински съвет - Иваново РЕШИ:</w:t>
      </w:r>
    </w:p>
    <w:p w:rsidR="00BD43EC" w:rsidRPr="00BD43EC" w:rsidRDefault="00BD43EC" w:rsidP="00BD4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numPr>
          <w:ilvl w:val="0"/>
          <w:numId w:val="3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Общото събрание на съдружниците на „ВиК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13.03.2023 г.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 14.00  часа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сградата на Дружеството с адрес: гр. Русе, ул. „Добруджа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6.</w:t>
      </w:r>
    </w:p>
    <w:p w:rsidR="00BD43EC" w:rsidRPr="00BD43EC" w:rsidRDefault="00BD43EC" w:rsidP="00BD43EC">
      <w:pPr>
        <w:numPr>
          <w:ilvl w:val="0"/>
          <w:numId w:val="3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ОПРЕДЕЛЯ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за представител на Общината в Общото събрание на „ВиК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BD43EC" w:rsidRPr="00BD43EC" w:rsidRDefault="00BD43EC" w:rsidP="00BD43EC">
      <w:pPr>
        <w:numPr>
          <w:ilvl w:val="0"/>
          <w:numId w:val="3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невъзможност кметът на Община Иваново да участва в Общото събрание на „ВиК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BD43EC" w:rsidRPr="00BD43EC" w:rsidRDefault="00BD43EC" w:rsidP="00BD43EC">
      <w:pPr>
        <w:numPr>
          <w:ilvl w:val="0"/>
          <w:numId w:val="3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ОПРЕДЕЛЯ</w:t>
      </w:r>
      <w:r w:rsidRPr="00BD43EC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„ВиК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</w:t>
      </w:r>
      <w:r w:rsidRPr="00BD43EC">
        <w:rPr>
          <w:rFonts w:ascii="Times New Roman" w:eastAsia="Times New Roman" w:hAnsi="Times New Roman" w:cs="Times New Roman"/>
          <w:sz w:val="28"/>
          <w:szCs w:val="28"/>
        </w:rPr>
        <w:t xml:space="preserve"> в рамките на заседанието на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13.03.2023 г.</w:t>
      </w:r>
    </w:p>
    <w:p w:rsidR="00BD43EC" w:rsidRPr="00BD43EC" w:rsidRDefault="00BD43EC" w:rsidP="00BD43EC">
      <w:pPr>
        <w:numPr>
          <w:ilvl w:val="0"/>
          <w:numId w:val="3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</w:rPr>
        <w:t xml:space="preserve"> СЪГЛАСУВА</w:t>
      </w:r>
      <w:r w:rsidRPr="00BD43EC">
        <w:rPr>
          <w:rFonts w:ascii="Times New Roman" w:eastAsia="Times New Roman" w:hAnsi="Times New Roman" w:cs="Times New Roman"/>
          <w:sz w:val="28"/>
          <w:szCs w:val="28"/>
        </w:rPr>
        <w:t xml:space="preserve"> следната позиция на Община Иваново по точките от дневния ред на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съдружниците на „ВиК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на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13.03.2023 г. </w:t>
      </w:r>
      <w:r w:rsidRPr="00BD43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</w:rPr>
        <w:t>ОПРАВОМОЩАВА</w:t>
      </w:r>
      <w:r w:rsidRPr="00BD43E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 Община Иваново да гласува проектите на решения по точките от дневния ред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BD4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BD43EC" w:rsidRPr="00BD43EC" w:rsidRDefault="00BD43EC" w:rsidP="00BD43EC">
      <w:pPr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 от дневния ред:</w:t>
      </w:r>
    </w:p>
    <w:p w:rsidR="00BD43EC" w:rsidRPr="00BD43EC" w:rsidRDefault="00BD43EC" w:rsidP="00BD43EC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гласува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„ЗА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„Избор на управител на „Водоснабдяване и канализация“ ООД-гр. Русе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BD43EC" w:rsidRPr="00BD43EC" w:rsidRDefault="00BD43EC" w:rsidP="00BD43EC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</w:t>
      </w:r>
      <w:r w:rsidRPr="00BD43E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решение: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„Упълномощаване на министъра на регионалното развитие и благоустройството да сключва договор за възлагане на управлението на „ВиК“ ООД-гр. Русе с избрания управител.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BD43EC" w:rsidRP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</w:p>
    <w:p w:rsidR="00BD43EC" w:rsidRP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43EC" w:rsidRPr="00BD43EC" w:rsidRDefault="00BD43EC" w:rsidP="00BD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 от дневния ред:</w:t>
      </w:r>
    </w:p>
    <w:p w:rsidR="00BD43EC" w:rsidRP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решениe: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„Отмяна на приетия на общо събрание на съдружниците на 23.05.2018 г. статут на одитния комитет на „ВиК“ ООД-гр. Русе и приемане на нов статут на одитния комитет на дружеството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BD43EC" w:rsidRP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bg-BG"/>
        </w:rPr>
      </w:pPr>
    </w:p>
    <w:p w:rsidR="00BD43EC" w:rsidRPr="00BD43EC" w:rsidRDefault="00BD43EC" w:rsidP="00BD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4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 xml:space="preserve"> 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BD43EC" w:rsidRP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</w:t>
      </w:r>
      <w:r w:rsidRPr="00BD43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</w:t>
      </w:r>
      <w:r w:rsidRPr="00BD43E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r w:rsidRPr="00BD43E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решениe: „Освобождаване на членовете на одитния комитет на „ВиК“ ООД-гр. Русе и избор на нови членове на одитния комитет на дружеството“.</w:t>
      </w:r>
    </w:p>
    <w:p w:rsidR="00BD43EC" w:rsidRPr="00BD43EC" w:rsidRDefault="00BD43EC" w:rsidP="00BD43E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BD43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EC">
          <w:rPr>
            <w:noProof/>
          </w:rPr>
          <w:t>3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7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9"/>
  </w:num>
  <w:num w:numId="5">
    <w:abstractNumId w:val="6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</w:num>
  <w:num w:numId="9">
    <w:abstractNumId w:val="30"/>
  </w:num>
  <w:num w:numId="10">
    <w:abstractNumId w:val="15"/>
  </w:num>
  <w:num w:numId="11">
    <w:abstractNumId w:val="3"/>
  </w:num>
  <w:num w:numId="12">
    <w:abstractNumId w:val="27"/>
  </w:num>
  <w:num w:numId="13">
    <w:abstractNumId w:val="13"/>
  </w:num>
  <w:num w:numId="14">
    <w:abstractNumId w:val="16"/>
  </w:num>
  <w:num w:numId="15">
    <w:abstractNumId w:val="17"/>
  </w:num>
  <w:num w:numId="16">
    <w:abstractNumId w:val="11"/>
  </w:num>
  <w:num w:numId="17">
    <w:abstractNumId w:val="1"/>
  </w:num>
  <w:num w:numId="18">
    <w:abstractNumId w:val="31"/>
  </w:num>
  <w:num w:numId="19">
    <w:abstractNumId w:val="29"/>
  </w:num>
  <w:num w:numId="20">
    <w:abstractNumId w:val="12"/>
  </w:num>
  <w:num w:numId="21">
    <w:abstractNumId w:val="14"/>
  </w:num>
  <w:num w:numId="22">
    <w:abstractNumId w:val="10"/>
  </w:num>
  <w:num w:numId="23">
    <w:abstractNumId w:val="9"/>
  </w:num>
  <w:num w:numId="24">
    <w:abstractNumId w:val="28"/>
  </w:num>
  <w:num w:numId="25">
    <w:abstractNumId w:val="23"/>
  </w:num>
  <w:num w:numId="26">
    <w:abstractNumId w:val="26"/>
  </w:num>
  <w:num w:numId="27">
    <w:abstractNumId w:val="21"/>
  </w:num>
  <w:num w:numId="28">
    <w:abstractNumId w:val="2"/>
  </w:num>
  <w:num w:numId="29">
    <w:abstractNumId w:val="25"/>
  </w:num>
  <w:num w:numId="30">
    <w:abstractNumId w:val="7"/>
  </w:num>
  <w:num w:numId="31">
    <w:abstractNumId w:val="0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E3EA0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00F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626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38FE"/>
    <w:rsid w:val="00BD1DD1"/>
    <w:rsid w:val="00BD43EC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37A8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3B98-13E1-416A-8E1D-8628459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2022-10-04T11:06:00Z</cp:lastPrinted>
  <dcterms:created xsi:type="dcterms:W3CDTF">2023-03-09T11:54:00Z</dcterms:created>
  <dcterms:modified xsi:type="dcterms:W3CDTF">2023-03-09T11:54:00Z</dcterms:modified>
</cp:coreProperties>
</file>