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84070F">
        <w:rPr>
          <w:b/>
          <w:sz w:val="28"/>
          <w:lang w:val="en-US"/>
        </w:rPr>
        <w:t>29</w:t>
      </w:r>
      <w:r w:rsidRPr="00917A3D">
        <w:rPr>
          <w:b/>
          <w:sz w:val="28"/>
        </w:rPr>
        <w:t>.</w:t>
      </w:r>
      <w:r w:rsidR="0084070F">
        <w:rPr>
          <w:b/>
          <w:sz w:val="28"/>
          <w:lang w:val="en-US"/>
        </w:rPr>
        <w:t>0</w:t>
      </w:r>
      <w:r w:rsidR="00593338">
        <w:rPr>
          <w:b/>
          <w:sz w:val="28"/>
          <w:lang w:val="en-US"/>
        </w:rPr>
        <w:t>1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4070F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84070F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4070F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84070F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84070F" w:rsidRPr="00CE0F20" w:rsidRDefault="0084070F" w:rsidP="008407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F7182">
        <w:rPr>
          <w:sz w:val="28"/>
          <w:szCs w:val="28"/>
        </w:rPr>
        <w:t>добряване на План - сметка за приходи и разходи за такса битови отпадъци през 2026 г. на Община Иваново</w:t>
      </w:r>
      <w:r w:rsidRPr="00CE0F20">
        <w:rPr>
          <w:sz w:val="28"/>
          <w:szCs w:val="28"/>
        </w:rPr>
        <w:t>.</w:t>
      </w:r>
    </w:p>
    <w:p w:rsidR="0084070F" w:rsidRPr="00CE0F20" w:rsidRDefault="0084070F" w:rsidP="0084070F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84070F" w:rsidRDefault="0084070F" w:rsidP="0084070F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</w:rPr>
        <w:t>39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26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1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84070F" w:rsidRDefault="0084070F" w:rsidP="0084070F">
      <w:pPr>
        <w:pStyle w:val="ab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</w:t>
      </w:r>
      <w:r w:rsidRPr="007F7182">
        <w:rPr>
          <w:sz w:val="28"/>
          <w:szCs w:val="28"/>
        </w:rPr>
        <w:t>Индексиране на основните месечни работни заплати на кметовете в община Иваново</w:t>
      </w:r>
      <w:r>
        <w:rPr>
          <w:sz w:val="28"/>
          <w:szCs w:val="28"/>
          <w:lang w:val="en-US"/>
        </w:rPr>
        <w:t>.</w:t>
      </w:r>
    </w:p>
    <w:p w:rsidR="0084070F" w:rsidRPr="00CE0F20" w:rsidRDefault="0084070F" w:rsidP="0084070F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84070F" w:rsidRDefault="0084070F" w:rsidP="0084070F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0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28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1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84070F" w:rsidRDefault="0084070F" w:rsidP="0084070F">
      <w:pPr>
        <w:pStyle w:val="ab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 </w:t>
      </w:r>
      <w:r w:rsidRPr="007F7182">
        <w:rPr>
          <w:sz w:val="28"/>
          <w:szCs w:val="28"/>
        </w:rPr>
        <w:t>Приемане на Годишен отчет на Община Иваново за състоянието на общинската собственост и резултатите от нейното управление за 2025 г</w:t>
      </w:r>
      <w:r>
        <w:rPr>
          <w:sz w:val="28"/>
          <w:szCs w:val="28"/>
          <w:lang w:val="en-US"/>
        </w:rPr>
        <w:t>.</w:t>
      </w:r>
    </w:p>
    <w:p w:rsidR="0084070F" w:rsidRPr="00CE0F20" w:rsidRDefault="0084070F" w:rsidP="0084070F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84070F" w:rsidRDefault="0084070F" w:rsidP="0084070F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1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28</w:t>
      </w:r>
      <w:r w:rsidRPr="00CE0F20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1</w:t>
      </w:r>
      <w:r w:rsidRPr="00CE0F20"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 w:rsidRPr="00CE0F20">
        <w:rPr>
          <w:sz w:val="28"/>
          <w:szCs w:val="28"/>
          <w:lang w:val="en-US"/>
        </w:rPr>
        <w:t xml:space="preserve"> г.</w:t>
      </w: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84070F" w:rsidRDefault="0084070F" w:rsidP="005C6FA4">
      <w:pPr>
        <w:ind w:firstLine="284"/>
        <w:jc w:val="both"/>
        <w:rPr>
          <w:sz w:val="28"/>
          <w:szCs w:val="28"/>
        </w:rPr>
      </w:pPr>
    </w:p>
    <w:p w:rsidR="00327B1B" w:rsidRPr="00012256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012256">
        <w:rPr>
          <w:b/>
          <w:sz w:val="28"/>
          <w:szCs w:val="28"/>
        </w:rPr>
        <w:t>/П/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2256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4070F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65E3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D655A-2C0A-48B3-B389-090ADCBD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2026-01-28T10:44:00Z</dcterms:created>
  <dcterms:modified xsi:type="dcterms:W3CDTF">2026-01-28T10:44:00Z</dcterms:modified>
</cp:coreProperties>
</file>