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397AC5"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397AC5">
        <w:rPr>
          <w:rFonts w:ascii="Times New Roman" w:eastAsia="Times New Roman" w:hAnsi="Times New Roman" w:cs="Times New Roman"/>
          <w:b/>
          <w:sz w:val="96"/>
          <w:szCs w:val="96"/>
          <w:lang w:val="en-US" w:eastAsia="bg-BG"/>
        </w:rPr>
        <w:t>6</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397AC5">
        <w:rPr>
          <w:rFonts w:ascii="Times New Roman" w:eastAsia="Times New Roman" w:hAnsi="Times New Roman" w:cs="Times New Roman"/>
          <w:b/>
          <w:i/>
          <w:sz w:val="36"/>
          <w:szCs w:val="24"/>
          <w:lang w:val="en-US" w:eastAsia="bg-BG"/>
        </w:rPr>
        <w:t>6</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397AC5">
        <w:rPr>
          <w:rFonts w:ascii="Times New Roman" w:eastAsia="Times New Roman" w:hAnsi="Times New Roman" w:cs="Times New Roman"/>
          <w:b/>
          <w:i/>
          <w:sz w:val="36"/>
          <w:szCs w:val="24"/>
          <w:lang w:val="en-US" w:eastAsia="bg-BG"/>
        </w:rPr>
        <w:t>1</w:t>
      </w:r>
      <w:r w:rsidR="00AE4E4D">
        <w:rPr>
          <w:rFonts w:ascii="Times New Roman" w:eastAsia="Times New Roman" w:hAnsi="Times New Roman" w:cs="Times New Roman"/>
          <w:b/>
          <w:i/>
          <w:sz w:val="36"/>
          <w:szCs w:val="24"/>
          <w:lang w:val="en-US" w:eastAsia="bg-BG"/>
        </w:rPr>
        <w:t>5</w:t>
      </w:r>
      <w:r w:rsidR="00862727" w:rsidRPr="00EC1FCF">
        <w:rPr>
          <w:rFonts w:ascii="Times New Roman" w:eastAsia="Times New Roman" w:hAnsi="Times New Roman" w:cs="Times New Roman"/>
          <w:b/>
          <w:i/>
          <w:sz w:val="36"/>
          <w:szCs w:val="24"/>
          <w:lang w:eastAsia="bg-BG"/>
        </w:rPr>
        <w:t>.</w:t>
      </w:r>
      <w:r w:rsidR="00AE4E4D">
        <w:rPr>
          <w:rFonts w:ascii="Times New Roman" w:eastAsia="Times New Roman" w:hAnsi="Times New Roman" w:cs="Times New Roman"/>
          <w:b/>
          <w:i/>
          <w:sz w:val="36"/>
          <w:szCs w:val="24"/>
          <w:lang w:val="en-US" w:eastAsia="bg-BG"/>
        </w:rPr>
        <w:t>0</w:t>
      </w:r>
      <w:r w:rsidR="00397AC5">
        <w:rPr>
          <w:rFonts w:ascii="Times New Roman" w:eastAsia="Times New Roman" w:hAnsi="Times New Roman" w:cs="Times New Roman"/>
          <w:b/>
          <w:i/>
          <w:sz w:val="36"/>
          <w:szCs w:val="24"/>
          <w:lang w:val="en-US" w:eastAsia="bg-BG"/>
        </w:rPr>
        <w:t>2</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AE4E4D">
        <w:rPr>
          <w:rFonts w:ascii="Times New Roman" w:eastAsia="Times New Roman" w:hAnsi="Times New Roman" w:cs="Times New Roman"/>
          <w:b/>
          <w:i/>
          <w:sz w:val="36"/>
          <w:szCs w:val="24"/>
          <w:lang w:val="en-US" w:eastAsia="bg-BG"/>
        </w:rPr>
        <w:t>4</w:t>
      </w:r>
      <w:r w:rsidR="00862727" w:rsidRPr="00EC1FCF">
        <w:rPr>
          <w:rFonts w:ascii="Times New Roman" w:eastAsia="Times New Roman" w:hAnsi="Times New Roman" w:cs="Times New Roman"/>
          <w:b/>
          <w:i/>
          <w:sz w:val="36"/>
          <w:szCs w:val="24"/>
          <w:lang w:eastAsia="bg-BG"/>
        </w:rPr>
        <w:t xml:space="preserve"> г. от </w:t>
      </w:r>
      <w:r w:rsidR="00397AC5">
        <w:rPr>
          <w:rFonts w:ascii="Times New Roman" w:eastAsia="Times New Roman" w:hAnsi="Times New Roman" w:cs="Times New Roman"/>
          <w:b/>
          <w:i/>
          <w:sz w:val="36"/>
          <w:szCs w:val="24"/>
          <w:lang w:eastAsia="bg-BG"/>
        </w:rPr>
        <w:t xml:space="preserve">извънредно </w:t>
      </w:r>
      <w:bookmarkStart w:id="0" w:name="_GoBack"/>
      <w:bookmarkEnd w:id="0"/>
      <w:r w:rsidR="00862727" w:rsidRPr="00EC1FCF">
        <w:rPr>
          <w:rFonts w:ascii="Times New Roman" w:eastAsia="Times New Roman" w:hAnsi="Times New Roman" w:cs="Times New Roman"/>
          <w:b/>
          <w:i/>
          <w:sz w:val="36"/>
          <w:szCs w:val="24"/>
          <w:lang w:eastAsia="bg-BG"/>
        </w:rPr>
        <w:t>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04"/>
        <w:contextualSpacing/>
        <w:jc w:val="both"/>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eastAsia="bg-BG"/>
        </w:rPr>
        <w:t>1.</w:t>
      </w:r>
      <w:r w:rsidRPr="00397AC5">
        <w:rPr>
          <w:rFonts w:ascii="Times New Roman" w:eastAsia="Times New Roman" w:hAnsi="Times New Roman" w:cs="Times New Roman"/>
          <w:sz w:val="28"/>
          <w:szCs w:val="28"/>
          <w:lang w:val="en-US" w:eastAsia="bg-BG"/>
        </w:rPr>
        <w:t xml:space="preserve"> </w:t>
      </w:r>
      <w:r w:rsidRPr="00397AC5">
        <w:rPr>
          <w:rFonts w:ascii="Times New Roman" w:eastAsia="Times New Roman" w:hAnsi="Times New Roman" w:cs="Times New Roman"/>
          <w:sz w:val="28"/>
          <w:szCs w:val="28"/>
          <w:lang w:eastAsia="bg-BG"/>
        </w:rPr>
        <w:t>Приемане на Бюджет на Община Иваново за 2024 г.</w:t>
      </w:r>
    </w:p>
    <w:p w:rsidR="00397AC5" w:rsidRPr="00397AC5" w:rsidRDefault="00397AC5" w:rsidP="00397AC5">
      <w:pPr>
        <w:spacing w:after="0" w:line="240" w:lineRule="auto"/>
        <w:ind w:firstLine="1560"/>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tab/>
      </w:r>
      <w:r w:rsidRPr="00397AC5">
        <w:rPr>
          <w:rFonts w:ascii="Times New Roman" w:eastAsia="Times New Roman" w:hAnsi="Times New Roman" w:cs="Times New Roman"/>
          <w:sz w:val="28"/>
          <w:szCs w:val="28"/>
          <w:lang w:val="en-US" w:eastAsia="bg-BG"/>
        </w:rPr>
        <w:t xml:space="preserve">Вносител: </w:t>
      </w:r>
      <w:r w:rsidRPr="00397AC5">
        <w:rPr>
          <w:rFonts w:ascii="Times New Roman" w:eastAsia="Times New Roman" w:hAnsi="Times New Roman" w:cs="Times New Roman"/>
          <w:sz w:val="28"/>
          <w:szCs w:val="28"/>
          <w:lang w:eastAsia="bg-BG"/>
        </w:rPr>
        <w:t>Пламен Дончев</w:t>
      </w:r>
      <w:r w:rsidRPr="00397AC5">
        <w:rPr>
          <w:rFonts w:ascii="Times New Roman" w:eastAsia="Times New Roman" w:hAnsi="Times New Roman" w:cs="Times New Roman"/>
          <w:sz w:val="28"/>
          <w:szCs w:val="28"/>
          <w:lang w:val="en-US" w:eastAsia="bg-BG"/>
        </w:rPr>
        <w:t xml:space="preserve"> – </w:t>
      </w:r>
      <w:r w:rsidRPr="00397AC5">
        <w:rPr>
          <w:rFonts w:ascii="Times New Roman" w:eastAsia="Times New Roman" w:hAnsi="Times New Roman" w:cs="Times New Roman"/>
          <w:sz w:val="28"/>
          <w:szCs w:val="28"/>
          <w:lang w:eastAsia="bg-BG"/>
        </w:rPr>
        <w:t>Зам.-к</w:t>
      </w:r>
      <w:r w:rsidRPr="00397AC5">
        <w:rPr>
          <w:rFonts w:ascii="Times New Roman" w:eastAsia="Times New Roman" w:hAnsi="Times New Roman" w:cs="Times New Roman"/>
          <w:sz w:val="28"/>
          <w:szCs w:val="28"/>
          <w:lang w:val="en-US" w:eastAsia="bg-BG"/>
        </w:rPr>
        <w:t>мет на Община Иваново</w:t>
      </w:r>
    </w:p>
    <w:p w:rsidR="00397AC5" w:rsidRPr="00397AC5" w:rsidRDefault="00397AC5" w:rsidP="00397AC5">
      <w:pPr>
        <w:spacing w:after="0" w:line="240" w:lineRule="auto"/>
        <w:ind w:left="564" w:firstLine="1560"/>
        <w:jc w:val="both"/>
        <w:rPr>
          <w:rFonts w:ascii="Times New Roman" w:eastAsia="Times New Roman" w:hAnsi="Times New Roman" w:cs="Times New Roman"/>
          <w:sz w:val="28"/>
          <w:szCs w:val="28"/>
          <w:lang w:val="en-US" w:eastAsia="bg-BG"/>
        </w:rPr>
      </w:pPr>
      <w:r w:rsidRPr="00397AC5">
        <w:rPr>
          <w:rFonts w:ascii="Times New Roman" w:eastAsia="Times New Roman" w:hAnsi="Times New Roman" w:cs="Times New Roman"/>
          <w:sz w:val="28"/>
          <w:szCs w:val="28"/>
          <w:lang w:val="en-US" w:eastAsia="bg-BG"/>
        </w:rPr>
        <w:t>Докладна записка вх. № 4</w:t>
      </w:r>
      <w:r w:rsidRPr="00397AC5">
        <w:rPr>
          <w:rFonts w:ascii="Times New Roman" w:eastAsia="Times New Roman" w:hAnsi="Times New Roman" w:cs="Times New Roman"/>
          <w:sz w:val="28"/>
          <w:szCs w:val="28"/>
          <w:lang w:eastAsia="bg-BG"/>
        </w:rPr>
        <w:t>3</w:t>
      </w:r>
      <w:r w:rsidRPr="00397AC5">
        <w:rPr>
          <w:rFonts w:ascii="Times New Roman" w:eastAsia="Times New Roman" w:hAnsi="Times New Roman" w:cs="Times New Roman"/>
          <w:sz w:val="28"/>
          <w:szCs w:val="28"/>
          <w:lang w:val="en-US" w:eastAsia="bg-BG"/>
        </w:rPr>
        <w:t xml:space="preserve">/ </w:t>
      </w:r>
      <w:r w:rsidRPr="00397AC5">
        <w:rPr>
          <w:rFonts w:ascii="Times New Roman" w:eastAsia="Times New Roman" w:hAnsi="Times New Roman" w:cs="Times New Roman"/>
          <w:sz w:val="28"/>
          <w:szCs w:val="28"/>
          <w:lang w:eastAsia="bg-BG"/>
        </w:rPr>
        <w:t>29</w:t>
      </w:r>
      <w:r w:rsidRPr="00397AC5">
        <w:rPr>
          <w:rFonts w:ascii="Times New Roman" w:eastAsia="Times New Roman" w:hAnsi="Times New Roman" w:cs="Times New Roman"/>
          <w:sz w:val="28"/>
          <w:szCs w:val="28"/>
          <w:lang w:val="en-US" w:eastAsia="bg-BG"/>
        </w:rPr>
        <w:t>.</w:t>
      </w:r>
      <w:r w:rsidRPr="00397AC5">
        <w:rPr>
          <w:rFonts w:ascii="Times New Roman" w:eastAsia="Times New Roman" w:hAnsi="Times New Roman" w:cs="Times New Roman"/>
          <w:sz w:val="28"/>
          <w:szCs w:val="28"/>
          <w:lang w:eastAsia="bg-BG"/>
        </w:rPr>
        <w:t>0</w:t>
      </w:r>
      <w:r w:rsidRPr="00397AC5">
        <w:rPr>
          <w:rFonts w:ascii="Times New Roman" w:eastAsia="Times New Roman" w:hAnsi="Times New Roman" w:cs="Times New Roman"/>
          <w:sz w:val="28"/>
          <w:szCs w:val="28"/>
          <w:lang w:val="en-US" w:eastAsia="bg-BG"/>
        </w:rPr>
        <w:t>1.202</w:t>
      </w:r>
      <w:r w:rsidRPr="00397AC5">
        <w:rPr>
          <w:rFonts w:ascii="Times New Roman" w:eastAsia="Times New Roman" w:hAnsi="Times New Roman" w:cs="Times New Roman"/>
          <w:sz w:val="28"/>
          <w:szCs w:val="28"/>
          <w:lang w:eastAsia="bg-BG"/>
        </w:rPr>
        <w:t>4</w:t>
      </w:r>
      <w:r w:rsidRPr="00397AC5">
        <w:rPr>
          <w:rFonts w:ascii="Times New Roman" w:eastAsia="Times New Roman" w:hAnsi="Times New Roman" w:cs="Times New Roman"/>
          <w:sz w:val="28"/>
          <w:szCs w:val="28"/>
          <w:lang w:val="en-US" w:eastAsia="bg-BG"/>
        </w:rPr>
        <w:t xml:space="preserve"> г.</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eastAsia="bg-BG"/>
        </w:rPr>
        <w:t>2. Процедура чрез подбор на проекти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p>
    <w:p w:rsidR="00397AC5" w:rsidRPr="00397AC5" w:rsidRDefault="00397AC5" w:rsidP="00397AC5">
      <w:pPr>
        <w:spacing w:after="0" w:line="240" w:lineRule="auto"/>
        <w:ind w:left="2" w:firstLine="2125"/>
        <w:jc w:val="both"/>
        <w:rPr>
          <w:rFonts w:ascii="Times New Roman" w:eastAsia="Times New Roman" w:hAnsi="Times New Roman" w:cs="Times New Roman"/>
          <w:sz w:val="28"/>
          <w:szCs w:val="28"/>
          <w:lang w:val="en-US" w:eastAsia="bg-BG"/>
        </w:rPr>
      </w:pPr>
      <w:r w:rsidRPr="00397AC5">
        <w:rPr>
          <w:rFonts w:ascii="Times New Roman" w:eastAsia="Times New Roman" w:hAnsi="Times New Roman" w:cs="Times New Roman"/>
          <w:sz w:val="28"/>
          <w:szCs w:val="28"/>
          <w:lang w:val="en-US" w:eastAsia="bg-BG"/>
        </w:rPr>
        <w:t>Вносител: Георги Миланов – Кмет на Община Иваново</w:t>
      </w:r>
    </w:p>
    <w:p w:rsidR="00397AC5" w:rsidRPr="00397AC5" w:rsidRDefault="00397AC5" w:rsidP="00397AC5">
      <w:pPr>
        <w:spacing w:after="0" w:line="240" w:lineRule="auto"/>
        <w:ind w:firstLine="2127"/>
        <w:jc w:val="both"/>
        <w:rPr>
          <w:rFonts w:ascii="Times New Roman" w:eastAsia="Times New Roman" w:hAnsi="Times New Roman" w:cs="Times New Roman"/>
          <w:sz w:val="28"/>
          <w:szCs w:val="28"/>
          <w:lang w:val="en-US" w:eastAsia="bg-BG"/>
        </w:rPr>
      </w:pPr>
      <w:r w:rsidRPr="00397AC5">
        <w:rPr>
          <w:rFonts w:ascii="Times New Roman" w:eastAsia="Times New Roman" w:hAnsi="Times New Roman" w:cs="Times New Roman"/>
          <w:sz w:val="28"/>
          <w:szCs w:val="28"/>
          <w:lang w:val="en-US" w:eastAsia="bg-BG"/>
        </w:rPr>
        <w:t>Докладна записка вх. № 68/ 12.</w:t>
      </w:r>
      <w:r w:rsidRPr="00397AC5">
        <w:rPr>
          <w:rFonts w:ascii="Times New Roman" w:eastAsia="Times New Roman" w:hAnsi="Times New Roman" w:cs="Times New Roman"/>
          <w:sz w:val="28"/>
          <w:szCs w:val="28"/>
          <w:lang w:eastAsia="bg-BG"/>
        </w:rPr>
        <w:t>0</w:t>
      </w:r>
      <w:r w:rsidRPr="00397AC5">
        <w:rPr>
          <w:rFonts w:ascii="Times New Roman" w:eastAsia="Times New Roman" w:hAnsi="Times New Roman" w:cs="Times New Roman"/>
          <w:sz w:val="28"/>
          <w:szCs w:val="28"/>
          <w:lang w:val="en-US" w:eastAsia="bg-BG"/>
        </w:rPr>
        <w:t>2.202</w:t>
      </w:r>
      <w:r w:rsidRPr="00397AC5">
        <w:rPr>
          <w:rFonts w:ascii="Times New Roman" w:eastAsia="Times New Roman" w:hAnsi="Times New Roman" w:cs="Times New Roman"/>
          <w:sz w:val="28"/>
          <w:szCs w:val="28"/>
          <w:lang w:eastAsia="bg-BG"/>
        </w:rPr>
        <w:t>4</w:t>
      </w:r>
      <w:r w:rsidRPr="00397AC5">
        <w:rPr>
          <w:rFonts w:ascii="Times New Roman" w:eastAsia="Times New Roman" w:hAnsi="Times New Roman" w:cs="Times New Roman"/>
          <w:sz w:val="28"/>
          <w:szCs w:val="28"/>
          <w:lang w:val="en-US" w:eastAsia="bg-BG"/>
        </w:rPr>
        <w:t xml:space="preserve"> г.</w:t>
      </w:r>
    </w:p>
    <w:p w:rsidR="001D629F" w:rsidRPr="001D629F" w:rsidRDefault="001D629F" w:rsidP="00D41CE7">
      <w:pPr>
        <w:spacing w:after="0" w:line="240" w:lineRule="auto"/>
        <w:ind w:firstLine="704"/>
        <w:contextualSpacing/>
        <w:jc w:val="both"/>
        <w:rPr>
          <w:rFonts w:ascii="Times New Roman" w:eastAsia="Times New Roman" w:hAnsi="Times New Roman" w:cs="Times New Roman"/>
          <w:color w:val="000000" w:themeColor="text1"/>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753372">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D629F" w:rsidRPr="00EC1FCF" w:rsidRDefault="001D629F"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eastAsia="bg-BG"/>
        </w:rPr>
        <w:t>Р Е Ш Е Н И Е</w:t>
      </w: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val="en-US" w:eastAsia="bg-BG"/>
        </w:rPr>
      </w:pPr>
      <w:r w:rsidRPr="00397AC5">
        <w:rPr>
          <w:rFonts w:ascii="Times New Roman" w:eastAsia="Times New Roman" w:hAnsi="Times New Roman" w:cs="Times New Roman"/>
          <w:sz w:val="28"/>
          <w:szCs w:val="28"/>
          <w:lang w:eastAsia="bg-BG"/>
        </w:rPr>
        <w:t>№57</w:t>
      </w: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val="en-US" w:eastAsia="bg-BG"/>
        </w:rPr>
      </w:pPr>
    </w:p>
    <w:p w:rsidR="00397AC5" w:rsidRPr="00397AC5" w:rsidRDefault="00397AC5" w:rsidP="00397AC5">
      <w:pPr>
        <w:spacing w:after="0" w:line="240" w:lineRule="auto"/>
        <w:ind w:firstLine="720"/>
        <w:jc w:val="both"/>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val="ru-RU" w:eastAsia="bg-BG"/>
        </w:rPr>
        <w:t xml:space="preserve">На основание </w:t>
      </w:r>
      <w:r w:rsidRPr="00397AC5">
        <w:rPr>
          <w:rFonts w:ascii="Times New Roman" w:eastAsia="Times New Roman" w:hAnsi="Times New Roman" w:cs="Times New Roman"/>
          <w:sz w:val="28"/>
          <w:szCs w:val="28"/>
          <w:lang w:eastAsia="bg-BG"/>
        </w:rPr>
        <w:t>чл. 52, ал. 1 и ал. 2 и чл. 21, ал. 1, т. 6 и т.8, във връзка с чл. 27, ал. 4 и ал. 5 от ЗМСМА, чл. 94, ал. 2 и ал. 3 и чл. 39 от Закона за публичните финанси (ЗПФ), във връзка с разпоредбите на ЗДБРБ за 2024 година, Решение №847 от 2023 и Решение № 346 от 2023 на МС,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 Общински съвет Иваново РЕШИ:</w:t>
      </w:r>
    </w:p>
    <w:p w:rsidR="00397AC5" w:rsidRPr="00397AC5" w:rsidRDefault="00397AC5" w:rsidP="00397AC5">
      <w:pPr>
        <w:spacing w:after="0" w:line="240" w:lineRule="auto"/>
        <w:ind w:firstLine="720"/>
        <w:jc w:val="both"/>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 Приема бюджета на Община Иваново за 20</w:t>
      </w:r>
      <w:r w:rsidRPr="00397AC5">
        <w:rPr>
          <w:rFonts w:ascii="Times New Roman" w:eastAsia="Times New Roman" w:hAnsi="Times New Roman" w:cs="Times New Roman"/>
          <w:b/>
          <w:sz w:val="28"/>
          <w:szCs w:val="24"/>
          <w:lang w:val="en-US" w:eastAsia="bg-BG"/>
        </w:rPr>
        <w:t>2</w:t>
      </w:r>
      <w:r w:rsidRPr="00397AC5">
        <w:rPr>
          <w:rFonts w:ascii="Times New Roman" w:eastAsia="Times New Roman" w:hAnsi="Times New Roman" w:cs="Times New Roman"/>
          <w:b/>
          <w:sz w:val="28"/>
          <w:szCs w:val="24"/>
          <w:lang w:eastAsia="bg-BG"/>
        </w:rPr>
        <w:t>4 година, както следва:</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1.1. По приходите в размер на</w:t>
      </w:r>
      <w:r w:rsidRPr="00397AC5">
        <w:rPr>
          <w:rFonts w:ascii="Times New Roman" w:eastAsia="Times New Roman" w:hAnsi="Times New Roman" w:cs="Times New Roman"/>
          <w:b/>
          <w:sz w:val="28"/>
          <w:szCs w:val="24"/>
          <w:lang w:val="en-US" w:eastAsia="bg-BG"/>
        </w:rPr>
        <w:t xml:space="preserve"> </w:t>
      </w:r>
      <w:r w:rsidRPr="00397AC5">
        <w:rPr>
          <w:rFonts w:ascii="Times New Roman" w:eastAsia="Times New Roman" w:hAnsi="Times New Roman" w:cs="Times New Roman"/>
          <w:b/>
          <w:sz w:val="28"/>
          <w:szCs w:val="24"/>
          <w:lang w:eastAsia="bg-BG"/>
        </w:rPr>
        <w:t>22 242 5</w:t>
      </w:r>
      <w:r w:rsidRPr="00397AC5">
        <w:rPr>
          <w:rFonts w:ascii="Times New Roman" w:eastAsia="Times New Roman" w:hAnsi="Times New Roman" w:cs="Times New Roman"/>
          <w:b/>
          <w:sz w:val="28"/>
          <w:szCs w:val="24"/>
          <w:lang w:val="en-US" w:eastAsia="bg-BG"/>
        </w:rPr>
        <w:t>00</w:t>
      </w:r>
      <w:r w:rsidRPr="00397AC5">
        <w:rPr>
          <w:rFonts w:ascii="Times New Roman" w:eastAsia="Times New Roman" w:hAnsi="Times New Roman" w:cs="Times New Roman"/>
          <w:b/>
          <w:sz w:val="28"/>
          <w:szCs w:val="24"/>
          <w:lang w:eastAsia="bg-BG"/>
        </w:rPr>
        <w:t xml:space="preserve"> лв.</w:t>
      </w:r>
      <w:r w:rsidRPr="00397AC5">
        <w:rPr>
          <w:rFonts w:ascii="Times New Roman" w:eastAsia="Times New Roman" w:hAnsi="Times New Roman" w:cs="Times New Roman"/>
          <w:b/>
          <w:sz w:val="28"/>
          <w:szCs w:val="24"/>
          <w:lang w:val="en-US" w:eastAsia="bg-BG"/>
        </w:rPr>
        <w:t xml:space="preserve">, </w:t>
      </w:r>
      <w:r w:rsidRPr="00397AC5">
        <w:rPr>
          <w:rFonts w:ascii="Times New Roman" w:eastAsia="Times New Roman" w:hAnsi="Times New Roman" w:cs="Times New Roman"/>
          <w:b/>
          <w:sz w:val="28"/>
          <w:szCs w:val="24"/>
          <w:lang w:eastAsia="bg-BG"/>
        </w:rPr>
        <w:t xml:space="preserve">съгласно Приложение № </w:t>
      </w:r>
      <w:r w:rsidRPr="00397AC5">
        <w:rPr>
          <w:rFonts w:ascii="Times New Roman" w:eastAsia="Times New Roman" w:hAnsi="Times New Roman" w:cs="Times New Roman"/>
          <w:b/>
          <w:sz w:val="28"/>
          <w:szCs w:val="24"/>
          <w:lang w:val="en-US" w:eastAsia="bg-BG"/>
        </w:rPr>
        <w:t>1</w:t>
      </w:r>
      <w:r w:rsidRPr="00397AC5">
        <w:rPr>
          <w:rFonts w:ascii="Times New Roman" w:eastAsia="Times New Roman" w:hAnsi="Times New Roman" w:cs="Times New Roman"/>
          <w:b/>
          <w:sz w:val="28"/>
          <w:szCs w:val="24"/>
          <w:lang w:eastAsia="bg-BG"/>
        </w:rPr>
        <w:t>, в т.ч.:</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1.1.1. Приходи за делегирани от държавата дейности в размер на</w:t>
      </w:r>
      <w:r w:rsidRPr="00397AC5">
        <w:rPr>
          <w:rFonts w:ascii="Times New Roman" w:eastAsia="Times New Roman" w:hAnsi="Times New Roman" w:cs="Times New Roman"/>
          <w:sz w:val="28"/>
          <w:szCs w:val="24"/>
          <w:lang w:val="en-US" w:eastAsia="bg-BG"/>
        </w:rPr>
        <w:t xml:space="preserve"> 7</w:t>
      </w:r>
      <w:r w:rsidRPr="00397AC5">
        <w:rPr>
          <w:rFonts w:ascii="Times New Roman" w:eastAsia="Times New Roman" w:hAnsi="Times New Roman" w:cs="Times New Roman"/>
          <w:sz w:val="28"/>
          <w:szCs w:val="24"/>
          <w:lang w:eastAsia="bg-BG"/>
        </w:rPr>
        <w:t> </w:t>
      </w:r>
      <w:r w:rsidRPr="00397AC5">
        <w:rPr>
          <w:rFonts w:ascii="Times New Roman" w:eastAsia="Times New Roman" w:hAnsi="Times New Roman" w:cs="Times New Roman"/>
          <w:sz w:val="28"/>
          <w:szCs w:val="24"/>
          <w:lang w:val="en-US" w:eastAsia="bg-BG"/>
        </w:rPr>
        <w:t xml:space="preserve">285 </w:t>
      </w:r>
      <w:r w:rsidRPr="00397AC5">
        <w:rPr>
          <w:rFonts w:ascii="Times New Roman" w:eastAsia="Times New Roman" w:hAnsi="Times New Roman" w:cs="Times New Roman"/>
          <w:sz w:val="28"/>
          <w:szCs w:val="24"/>
          <w:lang w:eastAsia="bg-BG"/>
        </w:rPr>
        <w:t xml:space="preserve">037 лв. в т.ч.: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1.1.1.1. Обща субсидия за делегирани от държавата дейности в размер на сумата от 4 693 216</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лв.</w:t>
      </w:r>
    </w:p>
    <w:p w:rsidR="00397AC5" w:rsidRPr="00397AC5" w:rsidRDefault="00397AC5" w:rsidP="00397AC5">
      <w:pPr>
        <w:tabs>
          <w:tab w:val="left" w:pos="1418"/>
        </w:tabs>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1.1.1.2. Собствени приходи на звената на делегиран бюджет в размер на</w:t>
      </w:r>
      <w:r w:rsidRPr="00397AC5">
        <w:rPr>
          <w:rFonts w:ascii="Times New Roman" w:eastAsia="Times New Roman" w:hAnsi="Times New Roman" w:cs="Times New Roman"/>
          <w:sz w:val="28"/>
          <w:szCs w:val="24"/>
          <w:lang w:val="en-US" w:eastAsia="bg-BG"/>
        </w:rPr>
        <w:t xml:space="preserve"> 134292</w:t>
      </w:r>
      <w:r w:rsidRPr="00397AC5">
        <w:rPr>
          <w:rFonts w:ascii="Times New Roman" w:eastAsia="Times New Roman" w:hAnsi="Times New Roman" w:cs="Times New Roman"/>
          <w:sz w:val="28"/>
          <w:szCs w:val="24"/>
          <w:lang w:eastAsia="bg-BG"/>
        </w:rPr>
        <w:t xml:space="preserve"> лв.</w:t>
      </w:r>
      <w:r w:rsidRPr="00397AC5">
        <w:rPr>
          <w:rFonts w:ascii="Times New Roman" w:eastAsia="Times New Roman" w:hAnsi="Times New Roman" w:cs="Times New Roman"/>
          <w:sz w:val="28"/>
          <w:szCs w:val="24"/>
          <w:lang w:val="en-US" w:eastAsia="bg-BG"/>
        </w:rPr>
        <w:t>:</w:t>
      </w:r>
    </w:p>
    <w:p w:rsidR="00397AC5" w:rsidRPr="00397AC5" w:rsidRDefault="00397AC5" w:rsidP="00397AC5">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ОУ Иваново </w:t>
      </w:r>
      <w:r w:rsidRPr="00397AC5">
        <w:rPr>
          <w:rFonts w:ascii="Times New Roman" w:eastAsia="Times New Roman" w:hAnsi="Times New Roman" w:cs="Times New Roman"/>
          <w:sz w:val="28"/>
          <w:szCs w:val="24"/>
          <w:lang w:eastAsia="bg-BG"/>
        </w:rPr>
        <w:tab/>
        <w:t xml:space="preserve">           11 972 лв.</w:t>
      </w:r>
    </w:p>
    <w:p w:rsidR="00397AC5" w:rsidRPr="00397AC5" w:rsidRDefault="00397AC5" w:rsidP="00397AC5">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ОУ Тръстеник</w:t>
      </w:r>
      <w:r w:rsidRPr="00397AC5">
        <w:rPr>
          <w:rFonts w:ascii="Times New Roman" w:eastAsia="Times New Roman" w:hAnsi="Times New Roman" w:cs="Times New Roman"/>
          <w:sz w:val="28"/>
          <w:szCs w:val="24"/>
          <w:lang w:val="en-US" w:eastAsia="bg-BG"/>
        </w:rPr>
        <w:t xml:space="preserve">        </w:t>
      </w:r>
      <w:r>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50 445 лв.</w:t>
      </w:r>
    </w:p>
    <w:p w:rsidR="00397AC5" w:rsidRPr="00397AC5" w:rsidRDefault="00397AC5" w:rsidP="00397AC5">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ОУ Щръклево</w:t>
      </w:r>
      <w:r w:rsidRPr="00397AC5">
        <w:rPr>
          <w:rFonts w:ascii="Times New Roman" w:eastAsia="Times New Roman" w:hAnsi="Times New Roman" w:cs="Times New Roman"/>
          <w:sz w:val="28"/>
          <w:szCs w:val="24"/>
          <w:lang w:eastAsia="bg-BG"/>
        </w:rPr>
        <w:tab/>
        <w:t xml:space="preserve"> </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          </w:t>
      </w:r>
      <w:r>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val="en-US" w:eastAsia="bg-BG"/>
        </w:rPr>
        <w:t>1490</w:t>
      </w:r>
      <w:r w:rsidRPr="00397AC5">
        <w:rPr>
          <w:rFonts w:ascii="Times New Roman" w:eastAsia="Times New Roman" w:hAnsi="Times New Roman" w:cs="Times New Roman"/>
          <w:sz w:val="28"/>
          <w:szCs w:val="24"/>
          <w:lang w:eastAsia="bg-BG"/>
        </w:rPr>
        <w:t xml:space="preserve"> лв.</w:t>
      </w:r>
    </w:p>
    <w:p w:rsidR="00397AC5" w:rsidRPr="00397AC5" w:rsidRDefault="00397AC5" w:rsidP="00397AC5">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ОУ Сваленик</w:t>
      </w:r>
      <w:r w:rsidRPr="00397AC5">
        <w:rPr>
          <w:rFonts w:ascii="Times New Roman" w:eastAsia="Times New Roman" w:hAnsi="Times New Roman" w:cs="Times New Roman"/>
          <w:sz w:val="28"/>
          <w:szCs w:val="24"/>
          <w:lang w:eastAsia="bg-BG"/>
        </w:rPr>
        <w:tab/>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 </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 70385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1.1.1.3. Операции с финансови активи  в размер на 2 457529 лв., в т. ч. преходен остатък от 2023 г. в размер на 2 457 667 лв., от които 138 лв. налични средства от оперативни програми в бюджетните сметки на училищата и детската градина съгласно Приложение</w:t>
      </w:r>
      <w:r w:rsidRPr="00397AC5">
        <w:rPr>
          <w:rFonts w:ascii="Times New Roman" w:eastAsia="Times New Roman" w:hAnsi="Times New Roman" w:cs="Times New Roman"/>
          <w:color w:val="FF0000"/>
          <w:sz w:val="28"/>
          <w:szCs w:val="24"/>
          <w:lang w:eastAsia="bg-BG"/>
        </w:rPr>
        <w:t xml:space="preserve"> </w:t>
      </w:r>
      <w:r w:rsidRPr="00397AC5">
        <w:rPr>
          <w:rFonts w:ascii="Times New Roman" w:eastAsia="Times New Roman" w:hAnsi="Times New Roman" w:cs="Times New Roman"/>
          <w:sz w:val="28"/>
          <w:szCs w:val="24"/>
          <w:lang w:eastAsia="bg-BG"/>
        </w:rPr>
        <w:t>№ 2.</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 Приходи за местни дейности и дофинансиране на държавни дейности в размер на 14 957 463 лв.</w:t>
      </w:r>
      <w:r w:rsidRPr="00397AC5">
        <w:rPr>
          <w:rFonts w:ascii="Times New Roman" w:eastAsia="Times New Roman" w:hAnsi="Times New Roman" w:cs="Times New Roman"/>
          <w:sz w:val="28"/>
          <w:szCs w:val="24"/>
          <w:lang w:val="en-US" w:eastAsia="bg-BG"/>
        </w:rPr>
        <w:t>,</w:t>
      </w:r>
      <w:r w:rsidRPr="00397AC5">
        <w:rPr>
          <w:rFonts w:ascii="Times New Roman" w:eastAsia="Times New Roman" w:hAnsi="Times New Roman" w:cs="Times New Roman"/>
          <w:sz w:val="28"/>
          <w:szCs w:val="24"/>
          <w:lang w:eastAsia="bg-BG"/>
        </w:rPr>
        <w:t xml:space="preserve"> съгласно Приложение №1, в т.ч.:</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lastRenderedPageBreak/>
        <w:t>1.1.2.1. Данъчни приходи в размер на 804 000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1.1.2.2. Неданъчни приходи в размер на 2 130 164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1.1.2.3. Трансфери за местни дейности от РБ  в размер на 2 826800 лв., в т.ч.:</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1.1.2.3.1. Обща изравнителна субсидия в размер на 1 086 400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1.1.2.3.2. Трансфер за зимно поддържане и снегопочистване в размер на сумата от 260 300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1.1.2.3.3. Целева субсидия за капиталови разходи в местни дейности в размер на 1 410600 лв.</w:t>
      </w:r>
    </w:p>
    <w:p w:rsidR="00397AC5" w:rsidRPr="00397AC5" w:rsidRDefault="00397AC5" w:rsidP="00397AC5">
      <w:pPr>
        <w:spacing w:after="0" w:line="240" w:lineRule="auto"/>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ab/>
        <w:t>1.1.2.3.4. Трансфери за други целеви разходи за  местни дейности в размер на 69500 лв.</w:t>
      </w:r>
    </w:p>
    <w:p w:rsidR="00397AC5" w:rsidRPr="00397AC5" w:rsidRDefault="00397AC5" w:rsidP="00397AC5">
      <w:pPr>
        <w:spacing w:after="0" w:line="240" w:lineRule="auto"/>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ab/>
        <w:t>1.1.2.4. Операции с финансови активи  9 480 074 лв., в т. ч. преходен остатък от 2023 г.  в размер на 9 617 548  лв., от които 137 474 лв. налични средства от оперативна програма в бюджетните сметки на Община Иваново - Приложение № 2</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1.2. По разходите в размер на 22 242 500 лв., разпределени по функции, дейности и параграфи, съгласно Приложение № 3:</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val="en-US" w:eastAsia="bg-BG"/>
        </w:rPr>
      </w:pPr>
      <w:r w:rsidRPr="00397AC5">
        <w:rPr>
          <w:rFonts w:ascii="Times New Roman" w:eastAsia="Times New Roman" w:hAnsi="Times New Roman" w:cs="Times New Roman"/>
          <w:sz w:val="28"/>
          <w:szCs w:val="24"/>
          <w:lang w:eastAsia="bg-BG"/>
        </w:rPr>
        <w:t>1.2.1. За делегирани от държавата дейности</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 в размер на 7 285 037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1.2.2. За допълнително финансиране със средства от собствените приходи на делегираните от държавата дейности в размер на 925 476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1.2.3. За местни дейности в размер на 14 031 987 лв., в т.ч. резерв за непредвидени и/или неотложни разходи в размер на</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1 321 528</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лв.</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1.3. Утвърждава бюджетно салдо по общинския бюджет</w:t>
      </w:r>
      <w:r w:rsidRPr="00397AC5">
        <w:rPr>
          <w:rFonts w:ascii="Times New Roman" w:eastAsia="Times New Roman" w:hAnsi="Times New Roman" w:cs="Times New Roman"/>
          <w:b/>
          <w:sz w:val="28"/>
          <w:szCs w:val="24"/>
          <w:lang w:val="en-US" w:eastAsia="bg-BG"/>
        </w:rPr>
        <w:t>,</w:t>
      </w:r>
      <w:r w:rsidRPr="00397AC5">
        <w:rPr>
          <w:rFonts w:ascii="Times New Roman" w:eastAsia="Times New Roman" w:hAnsi="Times New Roman" w:cs="Times New Roman"/>
          <w:b/>
          <w:sz w:val="28"/>
          <w:szCs w:val="24"/>
          <w:lang w:eastAsia="bg-BG"/>
        </w:rPr>
        <w:t xml:space="preserve"> изчислено на касова основа</w:t>
      </w:r>
      <w:r w:rsidRPr="00397AC5">
        <w:rPr>
          <w:rFonts w:ascii="Times New Roman" w:eastAsia="Times New Roman" w:hAnsi="Times New Roman" w:cs="Times New Roman"/>
          <w:b/>
          <w:sz w:val="28"/>
          <w:szCs w:val="24"/>
          <w:lang w:val="en-US" w:eastAsia="bg-BG"/>
        </w:rPr>
        <w:t>,</w:t>
      </w:r>
      <w:r w:rsidRPr="00397AC5">
        <w:rPr>
          <w:rFonts w:ascii="Times New Roman" w:eastAsia="Times New Roman" w:hAnsi="Times New Roman" w:cs="Times New Roman"/>
          <w:b/>
          <w:sz w:val="28"/>
          <w:szCs w:val="24"/>
          <w:lang w:eastAsia="bg-BG"/>
        </w:rPr>
        <w:t xml:space="preserve"> в размер на  - 12 075 215 лв.</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1.4. Утвърждава разпределението на средствата от преходен остатък по делегирани и местни дейности, съгласно Приложение № 2</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b/>
          <w:sz w:val="28"/>
          <w:szCs w:val="24"/>
          <w:lang w:eastAsia="bg-BG"/>
        </w:rPr>
        <w:t>2. Приема програма за капиталовите разходи за 202</w:t>
      </w:r>
      <w:r w:rsidRPr="00397AC5">
        <w:rPr>
          <w:rFonts w:ascii="Times New Roman" w:eastAsia="Times New Roman" w:hAnsi="Times New Roman" w:cs="Times New Roman"/>
          <w:b/>
          <w:sz w:val="28"/>
          <w:szCs w:val="24"/>
          <w:lang w:val="en-US" w:eastAsia="bg-BG"/>
        </w:rPr>
        <w:t>4</w:t>
      </w:r>
      <w:r w:rsidRPr="00397AC5">
        <w:rPr>
          <w:rFonts w:ascii="Times New Roman" w:eastAsia="Times New Roman" w:hAnsi="Times New Roman" w:cs="Times New Roman"/>
          <w:b/>
          <w:sz w:val="28"/>
          <w:szCs w:val="24"/>
          <w:lang w:eastAsia="bg-BG"/>
        </w:rPr>
        <w:t xml:space="preserve"> г. в размер на 8 572 613 лв., съгласно Приложение  № 4, </w:t>
      </w:r>
      <w:r w:rsidRPr="00397AC5">
        <w:rPr>
          <w:rFonts w:ascii="Times New Roman" w:eastAsia="Times New Roman" w:hAnsi="Times New Roman" w:cs="Times New Roman"/>
          <w:sz w:val="28"/>
          <w:szCs w:val="24"/>
          <w:lang w:eastAsia="bg-BG"/>
        </w:rPr>
        <w:t>като:</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  2.1. Одобрява разпределението на целевата субсидия за капиталови разходи</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в размер на 1 410 600 лв., съгласно Приложение № 4;</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397AC5">
        <w:rPr>
          <w:rFonts w:ascii="Times New Roman" w:eastAsia="Times New Roman" w:hAnsi="Times New Roman" w:cs="Times New Roman"/>
          <w:sz w:val="28"/>
          <w:szCs w:val="24"/>
          <w:lang w:val="en-US" w:eastAsia="bg-BG"/>
        </w:rPr>
        <w:t>,</w:t>
      </w:r>
      <w:r w:rsidRPr="00397AC5">
        <w:rPr>
          <w:rFonts w:ascii="Times New Roman" w:eastAsia="Times New Roman" w:hAnsi="Times New Roman" w:cs="Times New Roman"/>
          <w:sz w:val="28"/>
          <w:szCs w:val="24"/>
          <w:lang w:eastAsia="bg-BG"/>
        </w:rPr>
        <w:t xml:space="preserve">  в  размер на 225 813 лв., съгласно Приложение № 4.</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b/>
          <w:sz w:val="28"/>
          <w:szCs w:val="24"/>
          <w:lang w:eastAsia="bg-BG"/>
        </w:rPr>
        <w:t>3. Утвърждава разходите за заплати през 202</w:t>
      </w:r>
      <w:r w:rsidRPr="00397AC5">
        <w:rPr>
          <w:rFonts w:ascii="Times New Roman" w:eastAsia="Times New Roman" w:hAnsi="Times New Roman" w:cs="Times New Roman"/>
          <w:b/>
          <w:sz w:val="28"/>
          <w:szCs w:val="24"/>
          <w:lang w:val="en-US" w:eastAsia="bg-BG"/>
        </w:rPr>
        <w:t>4</w:t>
      </w:r>
      <w:r w:rsidRPr="00397AC5">
        <w:rPr>
          <w:rFonts w:ascii="Times New Roman" w:eastAsia="Times New Roman" w:hAnsi="Times New Roman" w:cs="Times New Roman"/>
          <w:b/>
          <w:sz w:val="28"/>
          <w:szCs w:val="24"/>
          <w:lang w:eastAsia="bg-BG"/>
        </w:rPr>
        <w:t xml:space="preserve"> г., </w:t>
      </w:r>
      <w:r w:rsidRPr="00397AC5">
        <w:rPr>
          <w:rFonts w:ascii="Times New Roman" w:eastAsia="Times New Roman" w:hAnsi="Times New Roman" w:cs="Times New Roman"/>
          <w:sz w:val="28"/>
          <w:szCs w:val="24"/>
          <w:lang w:eastAsia="bg-BG"/>
        </w:rPr>
        <w:t>без звената от функция  „Образование“, които прилагат системата на делегирани бюджети и определя:</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 3.1. Числеността на персонала за делегираната от държавата дейност „Общинска администрация“, съгласно Приложение № 5;</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 3.2. Разпределението на плановите разходи за заплати за 202</w:t>
      </w:r>
      <w:r w:rsidRPr="00397AC5">
        <w:rPr>
          <w:rFonts w:ascii="Times New Roman" w:eastAsia="Times New Roman" w:hAnsi="Times New Roman" w:cs="Times New Roman"/>
          <w:sz w:val="28"/>
          <w:szCs w:val="24"/>
          <w:lang w:val="en-US" w:eastAsia="bg-BG"/>
        </w:rPr>
        <w:t>4</w:t>
      </w:r>
      <w:r w:rsidRPr="00397AC5">
        <w:rPr>
          <w:rFonts w:ascii="Times New Roman" w:eastAsia="Times New Roman" w:hAnsi="Times New Roman" w:cs="Times New Roman"/>
          <w:sz w:val="28"/>
          <w:szCs w:val="24"/>
          <w:lang w:eastAsia="bg-BG"/>
        </w:rPr>
        <w:t xml:space="preserve"> г., съгласно Приложение № 5.</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4. Утвърждава разчет за целеви разходи и субсидии, както следва за: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4.1. Членски внос – 14</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500 лв.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4.2. Обезщетения и помощи по решение на Общински съвет  - 20 000 лв., в т.ч. за финансова подкрепа на храм „Свети Димитър“ с. Червен – 10 000 лв.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4.3.  Субсидии за: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lastRenderedPageBreak/>
        <w:t>4.3.1. читалища – 401 856 лв.,</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средства по стандарти в делегираните от държавата дейности за 24 бр. субсидирана численост и 15 000 лв. дофинансиране на читалищата;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xml:space="preserve">4.3.2. спортни клубове – 15 000 лв., в т.ч.: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ab/>
        <w:t>- Сдружение Общински спортен клуб „Ломеец“ – 5000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ab/>
        <w:t>- Футболен клуб „Атлетик“ – 5000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ab/>
        <w:t xml:space="preserve">- Футболен клуб – с. Пиргово – 5000 лв. </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4.4. Упълномощава кмета на Общината да определи и договори допълнителни условия по предоставянето и отчитането на целевите средства по т. 4.1.- 4.3.</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5. Одобрява разпределението на остатъка от средствата по ПМС № 326 от 2023 г., както следва: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за закупуване на омекотителна система за вода – 4100 лв.</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 за закупуване на почистващи и дезинфекционни материали и за наем за автомати за вода и климатици за стерилизиране и пречистване на въздух – 3300 лв.</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6. Приема следните лимити за разходи:</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6.1 СБКО в размер на 3% от средства за работна заплата на заетите по трудови правоотношения.</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6.2. Разходи за представителни цели на Кмета на Община Иваново в размер на 3% от общия годишен размер на разходите за издръжка за дейност „Общинска администрация“.</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6.3 Разходи за представителни цели на Председателя на ОбС, в размер на 1,5% от общия годишен размер на разходите за издръжка за дейност „Общинска администрация“.</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6.4. Утвърждава показателите по чл. 45, ал. 1, т. 2 от ЗПФ за кметствата и населените места с кметски наместници съгл. Приложение № 3:</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6.4.1. Разходи за осъществяване функциите на органи на изпълнителната власт на територията на съответното кметство или населено място, съгласно Приложение №3</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6.4.2.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 xml:space="preserve">7. Утвърждава списък на длъжностите и на лицата, които имат право на транспортни разходи за пътуване от местоживеенето до местоработата и обратно, съгласно Приложение № 6. </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8. Одобрява индикативен годишен разчет за сметките за средства от Европейския съюз в размер на 145 056 лв., съгласно Приложение № 7</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val="en-US" w:eastAsia="bg-BG"/>
        </w:rPr>
      </w:pPr>
      <w:r w:rsidRPr="00397AC5">
        <w:rPr>
          <w:rFonts w:ascii="Times New Roman" w:eastAsia="Times New Roman" w:hAnsi="Times New Roman" w:cs="Times New Roman"/>
          <w:b/>
          <w:sz w:val="28"/>
          <w:szCs w:val="24"/>
          <w:lang w:eastAsia="bg-BG"/>
        </w:rPr>
        <w:t>9. Определя разпоредителите с бюджет от по-ниска степен по бюджета на Община Иваново, съгласно Приложение № 8</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val="en-US" w:eastAsia="bg-BG"/>
        </w:rPr>
        <w:t>10</w:t>
      </w:r>
      <w:r w:rsidRPr="00397AC5">
        <w:rPr>
          <w:rFonts w:ascii="Times New Roman" w:eastAsia="Times New Roman" w:hAnsi="Times New Roman" w:cs="Times New Roman"/>
          <w:b/>
          <w:sz w:val="28"/>
          <w:szCs w:val="24"/>
          <w:lang w:eastAsia="bg-BG"/>
        </w:rPr>
        <w:t>. Определя максимален размер на дълга, както следва: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10.1. Максимален размер на новия общински дълг за 2024</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 xml:space="preserve">година, в размер до 15% от средногодишния размер на собствените приходи и общата </w:t>
      </w:r>
      <w:r w:rsidRPr="00397AC5">
        <w:rPr>
          <w:rFonts w:ascii="Times New Roman" w:eastAsia="Times New Roman" w:hAnsi="Times New Roman" w:cs="Times New Roman"/>
          <w:sz w:val="28"/>
          <w:szCs w:val="24"/>
          <w:lang w:eastAsia="bg-BG"/>
        </w:rPr>
        <w:lastRenderedPageBreak/>
        <w:t>изравнителна субсидия за последните 3 г., на база на данни от годишните отчети да изпълнение на бюджета на Общината;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val="en-US" w:eastAsia="bg-BG"/>
        </w:rPr>
        <w:t>10</w:t>
      </w:r>
      <w:r w:rsidRPr="00397AC5">
        <w:rPr>
          <w:rFonts w:ascii="Times New Roman" w:eastAsia="Times New Roman" w:hAnsi="Times New Roman" w:cs="Times New Roman"/>
          <w:sz w:val="28"/>
          <w:szCs w:val="24"/>
          <w:lang w:eastAsia="bg-BG"/>
        </w:rPr>
        <w:t>.2. Общинските гаранции, които може да бъдат издадени през 2024 година, в размер до 5% от общата сума на приходите и общата изравнителна субсидия по последния годишен отчет за изпълнение на бюджета;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val="en-US" w:eastAsia="bg-BG"/>
        </w:rPr>
        <w:t>10</w:t>
      </w:r>
      <w:r w:rsidRPr="00397AC5">
        <w:rPr>
          <w:rFonts w:ascii="Times New Roman" w:eastAsia="Times New Roman" w:hAnsi="Times New Roman" w:cs="Times New Roman"/>
          <w:sz w:val="28"/>
          <w:szCs w:val="24"/>
          <w:lang w:eastAsia="bg-BG"/>
        </w:rPr>
        <w:t>.3. Максимален размер на общинския дълг и общинските гаранции към края на 2024</w:t>
      </w:r>
      <w:r w:rsidRPr="00397AC5">
        <w:rPr>
          <w:rFonts w:ascii="Times New Roman" w:eastAsia="Times New Roman" w:hAnsi="Times New Roman" w:cs="Times New Roman"/>
          <w:sz w:val="28"/>
          <w:szCs w:val="24"/>
          <w:lang w:val="en-US" w:eastAsia="bg-BG"/>
        </w:rPr>
        <w:t xml:space="preserve"> </w:t>
      </w:r>
      <w:r w:rsidRPr="00397AC5">
        <w:rPr>
          <w:rFonts w:ascii="Times New Roman" w:eastAsia="Times New Roman" w:hAnsi="Times New Roman" w:cs="Times New Roman"/>
          <w:sz w:val="28"/>
          <w:szCs w:val="24"/>
          <w:lang w:eastAsia="bg-BG"/>
        </w:rPr>
        <w:t>г.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за бюджета на Общината.</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11. Определя максимален размер на новите задължения за разходи, които могат да бъдат поети през 2024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12. Определя максимален размер на ангажиментите за разходи, които могат да бъдат поети през 2024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w:t>
      </w:r>
      <w:r w:rsidRPr="00397AC5">
        <w:rPr>
          <w:rFonts w:ascii="Times New Roman" w:eastAsia="Times New Roman" w:hAnsi="Times New Roman" w:cs="Times New Roman"/>
          <w:b/>
          <w:sz w:val="28"/>
          <w:szCs w:val="24"/>
          <w:lang w:val="en-US" w:eastAsia="bg-BG"/>
        </w:rPr>
        <w:t>3</w:t>
      </w:r>
      <w:r w:rsidRPr="00397AC5">
        <w:rPr>
          <w:rFonts w:ascii="Times New Roman" w:eastAsia="Times New Roman" w:hAnsi="Times New Roman" w:cs="Times New Roman"/>
          <w:b/>
          <w:sz w:val="28"/>
          <w:szCs w:val="24"/>
          <w:lang w:eastAsia="bg-BG"/>
        </w:rPr>
        <w:t>. Определя размера на просрочените вземания, които се предвижда да бъдат събрани през 2024 година, в размер на 99 614</w:t>
      </w:r>
      <w:r w:rsidRPr="00397AC5">
        <w:rPr>
          <w:rFonts w:ascii="Times New Roman" w:eastAsia="Times New Roman" w:hAnsi="Times New Roman" w:cs="Times New Roman"/>
          <w:b/>
          <w:sz w:val="28"/>
          <w:szCs w:val="24"/>
          <w:lang w:val="en-US" w:eastAsia="bg-BG"/>
        </w:rPr>
        <w:t xml:space="preserve"> </w:t>
      </w:r>
      <w:r w:rsidRPr="00397AC5">
        <w:rPr>
          <w:rFonts w:ascii="Times New Roman" w:eastAsia="Times New Roman" w:hAnsi="Times New Roman" w:cs="Times New Roman"/>
          <w:b/>
          <w:sz w:val="28"/>
          <w:szCs w:val="24"/>
          <w:lang w:eastAsia="bg-BG"/>
        </w:rPr>
        <w:t xml:space="preserve">лв. </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w:t>
      </w:r>
      <w:r w:rsidRPr="00397AC5">
        <w:rPr>
          <w:rFonts w:ascii="Times New Roman" w:eastAsia="Times New Roman" w:hAnsi="Times New Roman" w:cs="Times New Roman"/>
          <w:b/>
          <w:sz w:val="28"/>
          <w:szCs w:val="24"/>
          <w:lang w:val="en-US" w:eastAsia="bg-BG"/>
        </w:rPr>
        <w:t>4</w:t>
      </w:r>
      <w:r w:rsidRPr="00397AC5">
        <w:rPr>
          <w:rFonts w:ascii="Times New Roman" w:eastAsia="Times New Roman" w:hAnsi="Times New Roman" w:cs="Times New Roman"/>
          <w:b/>
          <w:sz w:val="28"/>
          <w:szCs w:val="24"/>
          <w:lang w:eastAsia="bg-BG"/>
        </w:rPr>
        <w:t>. Оправомощава кмета на Общината да извършва компенсирани промени:</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val="en-US" w:eastAsia="bg-BG"/>
        </w:rPr>
        <w:t>14</w:t>
      </w:r>
      <w:r w:rsidRPr="00397AC5">
        <w:rPr>
          <w:rFonts w:ascii="Times New Roman" w:eastAsia="Times New Roman" w:hAnsi="Times New Roman" w:cs="Times New Roman"/>
          <w:sz w:val="28"/>
          <w:szCs w:val="24"/>
          <w:lang w:eastAsia="bg-BG"/>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val="en-US" w:eastAsia="bg-BG"/>
        </w:rPr>
        <w:t>14</w:t>
      </w:r>
      <w:r w:rsidRPr="00397AC5">
        <w:rPr>
          <w:rFonts w:ascii="Times New Roman" w:eastAsia="Times New Roman" w:hAnsi="Times New Roman" w:cs="Times New Roman"/>
          <w:sz w:val="28"/>
          <w:szCs w:val="24"/>
          <w:lang w:eastAsia="bg-BG"/>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4</w:t>
      </w:r>
      <w:r w:rsidRPr="00397AC5">
        <w:rPr>
          <w:rFonts w:ascii="Times New Roman" w:eastAsia="Times New Roman" w:hAnsi="Times New Roman" w:cs="Times New Roman"/>
          <w:sz w:val="28"/>
          <w:szCs w:val="24"/>
          <w:lang w:eastAsia="bg-BG"/>
        </w:rPr>
        <w:t>.3. В разходната част на бюджета за сметка на резерва за непредвидени и/или</w:t>
      </w:r>
    </w:p>
    <w:p w:rsidR="00397AC5" w:rsidRPr="00397AC5" w:rsidRDefault="00397AC5" w:rsidP="00397AC5">
      <w:pPr>
        <w:spacing w:after="0" w:line="240" w:lineRule="auto"/>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неотложни разходи.</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w:t>
      </w:r>
      <w:r w:rsidRPr="00397AC5">
        <w:rPr>
          <w:rFonts w:ascii="Times New Roman" w:eastAsia="Times New Roman" w:hAnsi="Times New Roman" w:cs="Times New Roman"/>
          <w:b/>
          <w:sz w:val="28"/>
          <w:szCs w:val="24"/>
          <w:lang w:val="en-US" w:eastAsia="bg-BG"/>
        </w:rPr>
        <w:t>5</w:t>
      </w:r>
      <w:r w:rsidRPr="00397AC5">
        <w:rPr>
          <w:rFonts w:ascii="Times New Roman" w:eastAsia="Times New Roman" w:hAnsi="Times New Roman" w:cs="Times New Roman"/>
          <w:b/>
          <w:sz w:val="28"/>
          <w:szCs w:val="24"/>
          <w:lang w:eastAsia="bg-BG"/>
        </w:rPr>
        <w:t>. Възлага на кмета: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.1. Да определи бюджетите на  разпоредителите с бюджет от по-ниска степен;</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.2. Да утвърди бюджетите на  разпоредителите с бюджет от по-ниска степен;</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.3. Да организира разпределението на бюджета по тримесечия и да утвърди разпределението;</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 xml:space="preserve">.4. Да информира общинския съвет в случай на отклонение на средния темп на нарастване на разходите за местни дейности и да предлага конкретни </w:t>
      </w:r>
      <w:r w:rsidRPr="00397AC5">
        <w:rPr>
          <w:rFonts w:ascii="Times New Roman" w:eastAsia="Times New Roman" w:hAnsi="Times New Roman" w:cs="Times New Roman"/>
          <w:sz w:val="28"/>
          <w:szCs w:val="24"/>
          <w:lang w:eastAsia="bg-BG"/>
        </w:rPr>
        <w:lastRenderedPageBreak/>
        <w:t>мерки за трайно увеличаване на бюджетните приходи и/или трайно намаляване на бюджетните разходи;</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.5. Да включва информацията по чл. 125, ал. 4 от ЗПФ в тримесечните отчети и обяснителните записки към тях;</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5</w:t>
      </w:r>
      <w:r w:rsidRPr="00397AC5">
        <w:rPr>
          <w:rFonts w:ascii="Times New Roman" w:eastAsia="Times New Roman" w:hAnsi="Times New Roman" w:cs="Times New Roman"/>
          <w:sz w:val="28"/>
          <w:szCs w:val="24"/>
          <w:lang w:eastAsia="bg-BG"/>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b/>
          <w:sz w:val="28"/>
          <w:szCs w:val="24"/>
          <w:lang w:eastAsia="bg-BG"/>
        </w:rPr>
        <w:t>16</w:t>
      </w:r>
      <w:r w:rsidRPr="00397AC5">
        <w:rPr>
          <w:rFonts w:ascii="Times New Roman" w:eastAsia="Times New Roman" w:hAnsi="Times New Roman" w:cs="Times New Roman"/>
          <w:sz w:val="28"/>
          <w:szCs w:val="24"/>
          <w:lang w:eastAsia="bg-BG"/>
        </w:rPr>
        <w:t xml:space="preserve">. </w:t>
      </w:r>
      <w:r w:rsidRPr="00397AC5">
        <w:rPr>
          <w:rFonts w:ascii="Times New Roman" w:eastAsia="Times New Roman" w:hAnsi="Times New Roman" w:cs="Times New Roman"/>
          <w:b/>
          <w:sz w:val="28"/>
          <w:szCs w:val="24"/>
          <w:lang w:eastAsia="bg-BG"/>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w:t>
      </w:r>
      <w:r w:rsidRPr="00397AC5">
        <w:rPr>
          <w:rFonts w:ascii="Times New Roman" w:eastAsia="Times New Roman" w:hAnsi="Times New Roman" w:cs="Times New Roman"/>
          <w:b/>
          <w:sz w:val="28"/>
          <w:szCs w:val="24"/>
          <w:lang w:val="en-US" w:eastAsia="bg-BG"/>
        </w:rPr>
        <w:t>7</w:t>
      </w:r>
      <w:r w:rsidRPr="00397AC5">
        <w:rPr>
          <w:rFonts w:ascii="Times New Roman" w:eastAsia="Times New Roman" w:hAnsi="Times New Roman" w:cs="Times New Roman"/>
          <w:sz w:val="28"/>
          <w:szCs w:val="24"/>
          <w:lang w:eastAsia="bg-BG"/>
        </w:rPr>
        <w:t xml:space="preserve">. </w:t>
      </w:r>
      <w:r w:rsidRPr="00397AC5">
        <w:rPr>
          <w:rFonts w:ascii="Times New Roman" w:eastAsia="Times New Roman" w:hAnsi="Times New Roman" w:cs="Times New Roman"/>
          <w:b/>
          <w:sz w:val="28"/>
          <w:szCs w:val="24"/>
          <w:lang w:eastAsia="bg-BG"/>
        </w:rPr>
        <w:t>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7</w:t>
      </w:r>
      <w:r w:rsidRPr="00397AC5">
        <w:rPr>
          <w:rFonts w:ascii="Times New Roman" w:eastAsia="Times New Roman" w:hAnsi="Times New Roman" w:cs="Times New Roman"/>
          <w:sz w:val="28"/>
          <w:szCs w:val="24"/>
          <w:lang w:eastAsia="bg-BG"/>
        </w:rPr>
        <w:t>.1. За всеки отделен случай</w:t>
      </w:r>
      <w:r w:rsidRPr="00397AC5">
        <w:rPr>
          <w:rFonts w:ascii="Times New Roman" w:eastAsia="Times New Roman" w:hAnsi="Times New Roman" w:cs="Times New Roman"/>
          <w:sz w:val="28"/>
          <w:szCs w:val="24"/>
          <w:lang w:val="en-US" w:eastAsia="bg-BG"/>
        </w:rPr>
        <w:t>,</w:t>
      </w:r>
      <w:r w:rsidRPr="00397AC5">
        <w:rPr>
          <w:rFonts w:ascii="Times New Roman" w:eastAsia="Times New Roman" w:hAnsi="Times New Roman" w:cs="Times New Roman"/>
          <w:sz w:val="28"/>
          <w:szCs w:val="24"/>
          <w:lang w:eastAsia="bg-BG"/>
        </w:rPr>
        <w:t xml:space="preserve"> кметът на общината определя или договаря срока на погасяване на заемите</w:t>
      </w:r>
      <w:r w:rsidRPr="00397AC5">
        <w:rPr>
          <w:rFonts w:ascii="Times New Roman" w:eastAsia="Times New Roman" w:hAnsi="Times New Roman" w:cs="Times New Roman"/>
          <w:sz w:val="28"/>
          <w:szCs w:val="24"/>
          <w:lang w:val="en-US" w:eastAsia="bg-BG"/>
        </w:rPr>
        <w:t>,</w:t>
      </w:r>
      <w:r w:rsidRPr="00397AC5">
        <w:rPr>
          <w:rFonts w:ascii="Times New Roman" w:eastAsia="Times New Roman" w:hAnsi="Times New Roman" w:cs="Times New Roman"/>
          <w:sz w:val="28"/>
          <w:szCs w:val="24"/>
          <w:lang w:eastAsia="bg-BG"/>
        </w:rPr>
        <w:t xml:space="preserve"> в съответствие с условията на финансиращата програма, но не по-късно от края на 20</w:t>
      </w:r>
      <w:r w:rsidRPr="00397AC5">
        <w:rPr>
          <w:rFonts w:ascii="Times New Roman" w:eastAsia="Times New Roman" w:hAnsi="Times New Roman" w:cs="Times New Roman"/>
          <w:sz w:val="28"/>
          <w:szCs w:val="24"/>
          <w:lang w:val="en-US" w:eastAsia="bg-BG"/>
        </w:rPr>
        <w:t>24</w:t>
      </w:r>
      <w:r w:rsidRPr="00397AC5">
        <w:rPr>
          <w:rFonts w:ascii="Times New Roman" w:eastAsia="Times New Roman" w:hAnsi="Times New Roman" w:cs="Times New Roman"/>
          <w:sz w:val="28"/>
          <w:szCs w:val="24"/>
          <w:lang w:eastAsia="bg-BG"/>
        </w:rPr>
        <w:t xml:space="preserve"> година;</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7</w:t>
      </w:r>
      <w:r w:rsidRPr="00397AC5">
        <w:rPr>
          <w:rFonts w:ascii="Times New Roman" w:eastAsia="Times New Roman" w:hAnsi="Times New Roman" w:cs="Times New Roman"/>
          <w:sz w:val="28"/>
          <w:szCs w:val="24"/>
          <w:lang w:eastAsia="bg-BG"/>
        </w:rPr>
        <w:t>.2. При предоставянето на временни безлихвени заеми от временно свободни средства по общинския бюджет</w:t>
      </w:r>
      <w:r w:rsidRPr="00397AC5">
        <w:rPr>
          <w:rFonts w:ascii="Times New Roman" w:eastAsia="Times New Roman" w:hAnsi="Times New Roman" w:cs="Times New Roman"/>
          <w:sz w:val="28"/>
          <w:szCs w:val="24"/>
          <w:lang w:val="en-US" w:eastAsia="bg-BG"/>
        </w:rPr>
        <w:t>,</w:t>
      </w:r>
      <w:r w:rsidRPr="00397AC5">
        <w:rPr>
          <w:rFonts w:ascii="Times New Roman" w:eastAsia="Times New Roman" w:hAnsi="Times New Roman" w:cs="Times New Roman"/>
          <w:sz w:val="28"/>
          <w:szCs w:val="24"/>
          <w:lang w:eastAsia="bg-BG"/>
        </w:rPr>
        <w:t xml:space="preserve">  да се спазват изискванията на чл. 126 от ЗПФ;</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w:t>
      </w:r>
      <w:r w:rsidRPr="00397AC5">
        <w:rPr>
          <w:rFonts w:ascii="Times New Roman" w:eastAsia="Times New Roman" w:hAnsi="Times New Roman" w:cs="Times New Roman"/>
          <w:sz w:val="28"/>
          <w:szCs w:val="24"/>
          <w:lang w:val="en-US" w:eastAsia="bg-BG"/>
        </w:rPr>
        <w:t>7</w:t>
      </w:r>
      <w:r w:rsidRPr="00397AC5">
        <w:rPr>
          <w:rFonts w:ascii="Times New Roman" w:eastAsia="Times New Roman" w:hAnsi="Times New Roman" w:cs="Times New Roman"/>
          <w:sz w:val="28"/>
          <w:szCs w:val="24"/>
          <w:lang w:eastAsia="bg-BG"/>
        </w:rPr>
        <w:t>.3.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b/>
          <w:sz w:val="28"/>
          <w:szCs w:val="24"/>
          <w:lang w:eastAsia="bg-BG"/>
        </w:rPr>
        <w:t>18. Упълномощава кмета</w:t>
      </w:r>
      <w:r w:rsidRPr="00397AC5">
        <w:rPr>
          <w:rFonts w:ascii="Times New Roman" w:eastAsia="Times New Roman" w:hAnsi="Times New Roman" w:cs="Times New Roman"/>
          <w:sz w:val="28"/>
          <w:szCs w:val="24"/>
          <w:lang w:eastAsia="bg-BG"/>
        </w:rPr>
        <w:t>:</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18.1.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397AC5" w:rsidRPr="00397AC5" w:rsidRDefault="00397AC5" w:rsidP="00397AC5">
      <w:pPr>
        <w:spacing w:after="0" w:line="240" w:lineRule="auto"/>
        <w:ind w:firstLine="709"/>
        <w:jc w:val="both"/>
        <w:rPr>
          <w:rFonts w:ascii="Times New Roman" w:eastAsia="Times New Roman" w:hAnsi="Times New Roman" w:cs="Times New Roman"/>
          <w:sz w:val="28"/>
          <w:szCs w:val="24"/>
          <w:lang w:eastAsia="bg-BG"/>
        </w:rPr>
      </w:pPr>
      <w:r w:rsidRPr="00397AC5">
        <w:rPr>
          <w:rFonts w:ascii="Times New Roman" w:eastAsia="Times New Roman" w:hAnsi="Times New Roman" w:cs="Times New Roman"/>
          <w:sz w:val="28"/>
          <w:szCs w:val="24"/>
          <w:lang w:eastAsia="bg-BG"/>
        </w:rPr>
        <w:t>18.2.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19. Приема за сведение Протокола от публичното обсъждане на бюджета, съгласно Приложение № 9.</w:t>
      </w:r>
    </w:p>
    <w:p w:rsidR="00397AC5" w:rsidRPr="00397AC5" w:rsidRDefault="00397AC5" w:rsidP="00397AC5">
      <w:pPr>
        <w:spacing w:after="0" w:line="240" w:lineRule="auto"/>
        <w:ind w:firstLine="709"/>
        <w:jc w:val="both"/>
        <w:rPr>
          <w:rFonts w:ascii="Times New Roman" w:eastAsia="Times New Roman" w:hAnsi="Times New Roman" w:cs="Times New Roman"/>
          <w:b/>
          <w:sz w:val="28"/>
          <w:szCs w:val="24"/>
          <w:lang w:eastAsia="bg-BG"/>
        </w:rPr>
      </w:pPr>
      <w:r w:rsidRPr="00397AC5">
        <w:rPr>
          <w:rFonts w:ascii="Times New Roman" w:eastAsia="Times New Roman" w:hAnsi="Times New Roman" w:cs="Times New Roman"/>
          <w:b/>
          <w:sz w:val="28"/>
          <w:szCs w:val="24"/>
          <w:lang w:eastAsia="bg-BG"/>
        </w:rPr>
        <w:t>20.</w:t>
      </w:r>
      <w:r w:rsidRPr="00397AC5">
        <w:rPr>
          <w:rFonts w:ascii="Times New Roman" w:eastAsia="Times New Roman" w:hAnsi="Times New Roman" w:cs="Times New Roman"/>
          <w:sz w:val="28"/>
          <w:szCs w:val="24"/>
          <w:lang w:eastAsia="bg-BG"/>
        </w:rPr>
        <w:t xml:space="preserve"> </w:t>
      </w:r>
      <w:r w:rsidRPr="00397AC5">
        <w:rPr>
          <w:rFonts w:ascii="Times New Roman" w:eastAsia="Times New Roman" w:hAnsi="Times New Roman" w:cs="Times New Roman"/>
          <w:b/>
          <w:sz w:val="28"/>
          <w:szCs w:val="24"/>
          <w:lang w:eastAsia="bg-BG"/>
        </w:rPr>
        <w:t>Одобрява актуализирана бюджетна прогноза за местните дейности за периода  2024 - 2026 г., съгласно Приложение № 10.</w:t>
      </w:r>
    </w:p>
    <w:p w:rsidR="00D41CE7" w:rsidRDefault="00D41CE7" w:rsidP="005A78E5">
      <w:pPr>
        <w:spacing w:after="0" w:line="240" w:lineRule="auto"/>
        <w:ind w:firstLine="708"/>
        <w:jc w:val="both"/>
        <w:rPr>
          <w:rFonts w:ascii="Times New Roman" w:eastAsia="Times New Roman" w:hAnsi="Times New Roman" w:cs="Times New Roman"/>
          <w:sz w:val="28"/>
          <w:szCs w:val="28"/>
          <w:lang w:val="en-US" w:eastAsia="bg-BG"/>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53372">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32ABF" w:rsidRDefault="00C32ABF" w:rsidP="00692C03">
      <w:pPr>
        <w:spacing w:after="0" w:line="240" w:lineRule="auto"/>
        <w:ind w:firstLine="720"/>
        <w:jc w:val="center"/>
        <w:rPr>
          <w:rFonts w:ascii="Times New Roman" w:eastAsia="Times New Roman" w:hAnsi="Times New Roman" w:cs="Times New Roman"/>
          <w:sz w:val="28"/>
          <w:szCs w:val="28"/>
          <w:lang w:eastAsia="bg-BG"/>
        </w:rPr>
      </w:pPr>
    </w:p>
    <w:p w:rsidR="00397AC5" w:rsidRDefault="00397AC5" w:rsidP="00692C03">
      <w:pPr>
        <w:spacing w:after="0" w:line="240" w:lineRule="auto"/>
        <w:ind w:firstLine="720"/>
        <w:jc w:val="center"/>
        <w:rPr>
          <w:rFonts w:ascii="Times New Roman" w:eastAsia="Times New Roman" w:hAnsi="Times New Roman" w:cs="Times New Roman"/>
          <w:sz w:val="28"/>
          <w:szCs w:val="28"/>
          <w:lang w:eastAsia="bg-BG"/>
        </w:rPr>
      </w:pPr>
    </w:p>
    <w:p w:rsidR="00397AC5" w:rsidRDefault="00397AC5" w:rsidP="00692C03">
      <w:pPr>
        <w:spacing w:after="0" w:line="240" w:lineRule="auto"/>
        <w:ind w:firstLine="720"/>
        <w:jc w:val="center"/>
        <w:rPr>
          <w:rFonts w:ascii="Times New Roman" w:eastAsia="Times New Roman" w:hAnsi="Times New Roman" w:cs="Times New Roman"/>
          <w:sz w:val="28"/>
          <w:szCs w:val="28"/>
          <w:lang w:eastAsia="bg-BG"/>
        </w:rPr>
      </w:pPr>
    </w:p>
    <w:p w:rsidR="00397AC5" w:rsidRDefault="00397AC5" w:rsidP="00692C03">
      <w:pPr>
        <w:spacing w:after="0" w:line="240" w:lineRule="auto"/>
        <w:ind w:firstLine="720"/>
        <w:jc w:val="center"/>
        <w:rPr>
          <w:rFonts w:ascii="Times New Roman" w:eastAsia="Times New Roman" w:hAnsi="Times New Roman" w:cs="Times New Roman"/>
          <w:sz w:val="28"/>
          <w:szCs w:val="28"/>
          <w:lang w:eastAsia="bg-BG"/>
        </w:rPr>
      </w:pPr>
    </w:p>
    <w:p w:rsidR="00397AC5" w:rsidRDefault="00397AC5" w:rsidP="00692C03">
      <w:pPr>
        <w:spacing w:after="0" w:line="240" w:lineRule="auto"/>
        <w:ind w:firstLine="720"/>
        <w:jc w:val="center"/>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eastAsia="bg-BG"/>
        </w:rPr>
        <w:lastRenderedPageBreak/>
        <w:t>Р Е Ш Е Н И Е</w:t>
      </w: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20"/>
        <w:jc w:val="center"/>
        <w:rPr>
          <w:rFonts w:ascii="Times New Roman" w:eastAsia="Times New Roman" w:hAnsi="Times New Roman" w:cs="Times New Roman"/>
          <w:sz w:val="28"/>
          <w:szCs w:val="28"/>
          <w:lang w:val="en-US" w:eastAsia="bg-BG"/>
        </w:rPr>
      </w:pPr>
      <w:r w:rsidRPr="00397AC5">
        <w:rPr>
          <w:rFonts w:ascii="Times New Roman" w:eastAsia="Times New Roman" w:hAnsi="Times New Roman" w:cs="Times New Roman"/>
          <w:sz w:val="28"/>
          <w:szCs w:val="28"/>
          <w:lang w:eastAsia="bg-BG"/>
        </w:rPr>
        <w:t>№58</w:t>
      </w:r>
    </w:p>
    <w:p w:rsidR="00397AC5" w:rsidRPr="00397AC5" w:rsidRDefault="00397AC5" w:rsidP="00397AC5">
      <w:pPr>
        <w:spacing w:after="0" w:line="240" w:lineRule="auto"/>
        <w:ind w:firstLine="720"/>
        <w:jc w:val="both"/>
        <w:rPr>
          <w:rFonts w:ascii="Times New Roman" w:eastAsia="Times New Roman" w:hAnsi="Times New Roman" w:cs="Times New Roman"/>
          <w:sz w:val="28"/>
          <w:szCs w:val="28"/>
          <w:lang w:val="ru-RU" w:eastAsia="bg-BG"/>
        </w:rPr>
      </w:pPr>
    </w:p>
    <w:p w:rsidR="00397AC5" w:rsidRPr="00397AC5" w:rsidRDefault="00397AC5" w:rsidP="00397AC5">
      <w:pPr>
        <w:spacing w:after="0" w:line="240" w:lineRule="auto"/>
        <w:ind w:firstLine="720"/>
        <w:jc w:val="both"/>
        <w:rPr>
          <w:rFonts w:ascii="Times New Roman" w:eastAsia="Times New Roman" w:hAnsi="Times New Roman" w:cs="Times New Roman"/>
          <w:sz w:val="28"/>
          <w:szCs w:val="28"/>
          <w:lang w:eastAsia="bg-BG"/>
        </w:rPr>
      </w:pPr>
      <w:r w:rsidRPr="00397AC5">
        <w:rPr>
          <w:rFonts w:ascii="Times New Roman" w:eastAsia="Times New Roman" w:hAnsi="Times New Roman" w:cs="Times New Roman"/>
          <w:sz w:val="28"/>
          <w:szCs w:val="28"/>
          <w:lang w:val="ru-RU" w:eastAsia="bg-BG"/>
        </w:rPr>
        <w:t xml:space="preserve">На основание </w:t>
      </w:r>
      <w:r w:rsidRPr="00397AC5">
        <w:rPr>
          <w:rFonts w:ascii="Times New Roman" w:eastAsia="Times New Roman" w:hAnsi="Times New Roman" w:cs="Times New Roman"/>
          <w:sz w:val="28"/>
          <w:szCs w:val="28"/>
          <w:lang w:eastAsia="bg-BG"/>
        </w:rPr>
        <w:t>чл. 21, ал.1, т.15 от ЗМСМА, във връзка чл.60 от АПК и във връзка с предшестващо Решение № 654, прието с Протокол № 60 от 27.07.2023 г. от редовно проведено заседание на Общински съвет – Иваново, във връзка с Критерии за допустимост на кандидатите, съгласно публикуваните 22.12.2023 г. Условия за кандидатстване с проектни предложения за предоставяне на безвъзмездна финансова помощ по Процедура за подбор на проектни предложения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Общински съвет Иваново РЕШИ:</w:t>
      </w:r>
    </w:p>
    <w:p w:rsidR="00397AC5" w:rsidRPr="00397AC5" w:rsidRDefault="00397AC5" w:rsidP="00397AC5">
      <w:pPr>
        <w:spacing w:after="0" w:line="240" w:lineRule="auto"/>
        <w:ind w:firstLine="720"/>
        <w:jc w:val="both"/>
        <w:rPr>
          <w:rFonts w:ascii="Times New Roman" w:eastAsia="Times New Roman" w:hAnsi="Times New Roman" w:cs="Times New Roman"/>
          <w:sz w:val="28"/>
          <w:szCs w:val="28"/>
          <w:lang w:eastAsia="bg-BG"/>
        </w:rPr>
      </w:pP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1. </w:t>
      </w:r>
      <w:r w:rsidRPr="00397AC5">
        <w:rPr>
          <w:rFonts w:ascii="Times New Roman" w:eastAsia="Calibri" w:hAnsi="Times New Roman" w:cs="Times New Roman"/>
          <w:b/>
          <w:sz w:val="28"/>
          <w:szCs w:val="24"/>
        </w:rPr>
        <w:t>Дава съгласие</w:t>
      </w:r>
      <w:r w:rsidRPr="00397AC5">
        <w:rPr>
          <w:rFonts w:ascii="Times New Roman" w:eastAsia="Calibri" w:hAnsi="Times New Roman" w:cs="Times New Roman"/>
          <w:sz w:val="28"/>
          <w:szCs w:val="24"/>
        </w:rPr>
        <w:t xml:space="preserve"> Община Иваново да се включи в местно партньорство и да подпише партньорско споразумение, за реализиране на проекти по подхода ВОМР в периода 2021 – 2027 г., със следните партньори:</w:t>
      </w: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p>
    <w:p w:rsidR="00397AC5" w:rsidRPr="00397AC5" w:rsidRDefault="00397AC5" w:rsidP="00397AC5">
      <w:pPr>
        <w:spacing w:after="0" w:line="240" w:lineRule="auto"/>
        <w:ind w:firstLine="708"/>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 Община Русе, Булстат: 000530632, Седалище: 7000 гр. Русе, пл. „Свобода“ № 6, представлявана от Пенчо Милков - кмет на община Русе </w:t>
      </w:r>
    </w:p>
    <w:p w:rsidR="00397AC5" w:rsidRPr="00397AC5" w:rsidRDefault="00397AC5" w:rsidP="00397AC5">
      <w:pPr>
        <w:spacing w:after="0" w:line="240" w:lineRule="auto"/>
        <w:ind w:firstLine="708"/>
        <w:jc w:val="both"/>
        <w:rPr>
          <w:rFonts w:ascii="Times New Roman" w:eastAsia="Calibri" w:hAnsi="Times New Roman" w:cs="Times New Roman"/>
          <w:sz w:val="28"/>
          <w:szCs w:val="24"/>
        </w:rPr>
      </w:pPr>
    </w:p>
    <w:p w:rsidR="00397AC5" w:rsidRPr="00397AC5" w:rsidRDefault="00397AC5" w:rsidP="00397AC5">
      <w:pPr>
        <w:spacing w:after="0" w:line="240" w:lineRule="auto"/>
        <w:ind w:firstLine="708"/>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 Община Борово, Булстат: 000530479, Седалище: 7174 Борово, ул. „Никола Вапцаров“ 1А, представлявана от Валентин Великов - кмет на община Борово </w:t>
      </w:r>
    </w:p>
    <w:p w:rsidR="00397AC5" w:rsidRPr="00397AC5" w:rsidRDefault="00397AC5" w:rsidP="00397AC5">
      <w:pPr>
        <w:spacing w:after="0" w:line="240" w:lineRule="auto"/>
        <w:ind w:firstLine="709"/>
        <w:jc w:val="both"/>
        <w:rPr>
          <w:rFonts w:ascii="Times New Roman" w:eastAsia="Calibri" w:hAnsi="Times New Roman" w:cs="Times New Roman"/>
          <w:b/>
          <w:sz w:val="28"/>
          <w:szCs w:val="24"/>
        </w:rPr>
      </w:pPr>
    </w:p>
    <w:p w:rsidR="00397AC5" w:rsidRPr="00397AC5" w:rsidRDefault="00397AC5" w:rsidP="00397AC5">
      <w:pPr>
        <w:spacing w:after="0" w:line="240" w:lineRule="auto"/>
        <w:ind w:firstLine="708"/>
        <w:jc w:val="both"/>
        <w:rPr>
          <w:rFonts w:ascii="Times New Roman" w:eastAsia="Calibri" w:hAnsi="Times New Roman" w:cs="Times New Roman"/>
          <w:b/>
          <w:bCs/>
          <w:sz w:val="28"/>
          <w:szCs w:val="24"/>
        </w:rPr>
      </w:pPr>
      <w:r w:rsidRPr="00397AC5">
        <w:rPr>
          <w:rFonts w:ascii="Times New Roman" w:eastAsia="Calibri" w:hAnsi="Times New Roman" w:cs="Times New Roman"/>
          <w:sz w:val="28"/>
          <w:szCs w:val="24"/>
        </w:rPr>
        <w:t xml:space="preserve">- „Тодоров 21” ЕООД, ЕИК 204416230, адрес: гр. Русе, ул. „Доростол“ </w:t>
      </w:r>
      <w:r w:rsidRPr="00397AC5">
        <w:rPr>
          <w:rFonts w:ascii="Times New Roman" w:eastAsia="Calibri" w:hAnsi="Times New Roman" w:cs="Times New Roman"/>
          <w:sz w:val="28"/>
          <w:szCs w:val="24"/>
          <w:lang w:val="fr-FR"/>
        </w:rPr>
        <w:t>N</w:t>
      </w:r>
      <w:r w:rsidRPr="00397AC5">
        <w:rPr>
          <w:rFonts w:ascii="Times New Roman" w:eastAsia="Calibri" w:hAnsi="Times New Roman" w:cs="Times New Roman"/>
          <w:sz w:val="28"/>
          <w:szCs w:val="24"/>
          <w:lang w:val="en-US"/>
        </w:rPr>
        <w:t>o</w:t>
      </w:r>
      <w:r w:rsidRPr="00397AC5">
        <w:rPr>
          <w:rFonts w:ascii="Times New Roman" w:eastAsia="Calibri" w:hAnsi="Times New Roman" w:cs="Times New Roman"/>
          <w:sz w:val="28"/>
          <w:szCs w:val="24"/>
        </w:rPr>
        <w:t xml:space="preserve"> 32, вх. 1, ет. 1, ап. 2, представлявано от Антони Стоянов Тодоров – управител </w:t>
      </w:r>
      <w:r w:rsidRPr="00397AC5">
        <w:rPr>
          <w:rFonts w:ascii="Times New Roman" w:eastAsia="Calibri" w:hAnsi="Times New Roman" w:cs="Times New Roman"/>
          <w:b/>
          <w:bCs/>
          <w:sz w:val="28"/>
          <w:szCs w:val="24"/>
        </w:rPr>
        <w:t>/Юридически лица и ЕТ, регистрирани по Търговския закон, осъществяващи дейността си в сектор „Рибарство“ и в други социално-икономически сектори, напр. фирми/организации/търг. дружества опериращи в сферата на рибарството, аквакултурите, туристическите услуги, регистрирани ловно-рибарски или туристически съюзи и др./</w:t>
      </w:r>
    </w:p>
    <w:p w:rsidR="00397AC5" w:rsidRPr="00397AC5" w:rsidRDefault="00397AC5" w:rsidP="00397AC5">
      <w:pPr>
        <w:spacing w:after="0" w:line="240" w:lineRule="auto"/>
        <w:ind w:left="1080"/>
        <w:jc w:val="both"/>
        <w:rPr>
          <w:rFonts w:ascii="Times New Roman" w:eastAsia="Calibri" w:hAnsi="Times New Roman" w:cs="Times New Roman"/>
          <w:b/>
          <w:bCs/>
          <w:sz w:val="28"/>
          <w:szCs w:val="24"/>
        </w:rPr>
      </w:pPr>
    </w:p>
    <w:p w:rsidR="00397AC5" w:rsidRPr="00397AC5" w:rsidRDefault="00397AC5" w:rsidP="00397AC5">
      <w:pPr>
        <w:spacing w:after="0" w:line="240" w:lineRule="auto"/>
        <w:ind w:firstLine="708"/>
        <w:jc w:val="both"/>
        <w:rPr>
          <w:rFonts w:ascii="Times New Roman" w:eastAsia="Calibri" w:hAnsi="Times New Roman" w:cs="Times New Roman"/>
          <w:b/>
          <w:bCs/>
          <w:sz w:val="28"/>
          <w:szCs w:val="24"/>
        </w:rPr>
      </w:pPr>
      <w:r w:rsidRPr="00397AC5">
        <w:rPr>
          <w:rFonts w:ascii="Times New Roman" w:eastAsia="Calibri" w:hAnsi="Times New Roman" w:cs="Times New Roman"/>
          <w:sz w:val="28"/>
          <w:szCs w:val="24"/>
        </w:rPr>
        <w:t xml:space="preserve">- „Мадикс“ ЕООД, ЕИК 203410686, адрес: гр. Русе, ул. „Добрин Петков“ </w:t>
      </w:r>
      <w:r w:rsidRPr="00397AC5">
        <w:rPr>
          <w:rFonts w:ascii="Times New Roman" w:eastAsia="Calibri" w:hAnsi="Times New Roman" w:cs="Times New Roman"/>
          <w:sz w:val="28"/>
          <w:szCs w:val="24"/>
          <w:lang w:val="en-US"/>
        </w:rPr>
        <w:t>No</w:t>
      </w:r>
      <w:r w:rsidRPr="00397AC5">
        <w:rPr>
          <w:rFonts w:ascii="Times New Roman" w:eastAsia="Calibri" w:hAnsi="Times New Roman" w:cs="Times New Roman"/>
          <w:sz w:val="28"/>
          <w:szCs w:val="24"/>
        </w:rPr>
        <w:t xml:space="preserve"> 9 представлявано от Илиян Константинов Маджаров – управител </w:t>
      </w:r>
      <w:r w:rsidRPr="00397AC5">
        <w:rPr>
          <w:rFonts w:ascii="Times New Roman" w:eastAsia="Calibri" w:hAnsi="Times New Roman" w:cs="Times New Roman"/>
          <w:b/>
          <w:bCs/>
          <w:sz w:val="28"/>
          <w:szCs w:val="24"/>
        </w:rPr>
        <w:t>/Юридически лица и ЕТ, регистрирани по Търговския закон, осъществяващи дейността си в сектор „Рибарство“ и в други социално-икономически сектори, напр. фирми/организации/търг. дружества опериращи в сферата на рибарството, аквакултурите, туристическите услуги, регистрирани ловно-рибарски или туристически съюзи и др./</w:t>
      </w:r>
    </w:p>
    <w:p w:rsidR="00397AC5" w:rsidRPr="00397AC5" w:rsidRDefault="00397AC5" w:rsidP="00397AC5">
      <w:pPr>
        <w:spacing w:after="0" w:line="240" w:lineRule="auto"/>
        <w:jc w:val="both"/>
        <w:rPr>
          <w:rFonts w:ascii="Times New Roman" w:eastAsia="Calibri" w:hAnsi="Times New Roman" w:cs="Times New Roman"/>
          <w:b/>
          <w:bCs/>
          <w:sz w:val="28"/>
          <w:szCs w:val="24"/>
        </w:rPr>
      </w:pPr>
    </w:p>
    <w:p w:rsidR="00397AC5" w:rsidRPr="00397AC5" w:rsidRDefault="00397AC5" w:rsidP="00397AC5">
      <w:pPr>
        <w:spacing w:after="0" w:line="240" w:lineRule="auto"/>
        <w:ind w:firstLine="708"/>
        <w:jc w:val="both"/>
        <w:rPr>
          <w:rFonts w:ascii="Times New Roman" w:eastAsia="Calibri" w:hAnsi="Times New Roman" w:cs="Times New Roman"/>
          <w:b/>
          <w:bCs/>
          <w:sz w:val="28"/>
          <w:szCs w:val="24"/>
        </w:rPr>
      </w:pPr>
      <w:r w:rsidRPr="00397AC5">
        <w:rPr>
          <w:rFonts w:ascii="Times New Roman" w:eastAsia="Calibri" w:hAnsi="Times New Roman" w:cs="Times New Roman"/>
          <w:sz w:val="28"/>
          <w:szCs w:val="24"/>
        </w:rPr>
        <w:t xml:space="preserve">- „Сдружение Горен Дунав - Пиргово", ЕИК 207699042, адрес: с. Пиргово, ул. „Трети март“ </w:t>
      </w:r>
      <w:r w:rsidRPr="00397AC5">
        <w:rPr>
          <w:rFonts w:ascii="Times New Roman" w:eastAsia="Calibri" w:hAnsi="Times New Roman" w:cs="Times New Roman"/>
          <w:sz w:val="28"/>
          <w:szCs w:val="24"/>
          <w:lang w:val="en-US"/>
        </w:rPr>
        <w:t>N</w:t>
      </w:r>
      <w:r w:rsidRPr="00397AC5">
        <w:rPr>
          <w:rFonts w:ascii="Times New Roman" w:eastAsia="Calibri" w:hAnsi="Times New Roman" w:cs="Times New Roman"/>
          <w:sz w:val="28"/>
          <w:szCs w:val="24"/>
        </w:rPr>
        <w:t xml:space="preserve">о 4, представлявано от Емил Димчев Райнов  </w:t>
      </w:r>
      <w:r w:rsidRPr="00397AC5">
        <w:rPr>
          <w:rFonts w:ascii="Times New Roman" w:eastAsia="Calibri" w:hAnsi="Times New Roman" w:cs="Times New Roman"/>
          <w:b/>
          <w:bCs/>
          <w:sz w:val="28"/>
          <w:szCs w:val="24"/>
        </w:rPr>
        <w:t xml:space="preserve">Юридически лица с нестопанска цел, регистрирани по Закона за юридическите лица с </w:t>
      </w:r>
      <w:r w:rsidRPr="00397AC5">
        <w:rPr>
          <w:rFonts w:ascii="Times New Roman" w:eastAsia="Calibri" w:hAnsi="Times New Roman" w:cs="Times New Roman"/>
          <w:b/>
          <w:bCs/>
          <w:sz w:val="28"/>
          <w:szCs w:val="24"/>
        </w:rPr>
        <w:lastRenderedPageBreak/>
        <w:t>нестопанска цел, напр. НПО - сдружения или фондации, читалища, ловно-рибарски дружини и др./</w:t>
      </w:r>
    </w:p>
    <w:p w:rsidR="00397AC5" w:rsidRPr="00397AC5" w:rsidRDefault="00397AC5" w:rsidP="00397AC5">
      <w:pPr>
        <w:spacing w:after="0" w:line="240" w:lineRule="auto"/>
        <w:ind w:firstLine="708"/>
        <w:jc w:val="both"/>
        <w:rPr>
          <w:rFonts w:ascii="Times New Roman" w:eastAsia="Calibri" w:hAnsi="Times New Roman" w:cs="Times New Roman"/>
          <w:b/>
          <w:bCs/>
          <w:sz w:val="28"/>
          <w:szCs w:val="24"/>
        </w:rPr>
      </w:pPr>
      <w:r w:rsidRPr="00397AC5">
        <w:rPr>
          <w:rFonts w:ascii="Times New Roman" w:eastAsia="Calibri" w:hAnsi="Times New Roman" w:cs="Times New Roman"/>
          <w:sz w:val="28"/>
          <w:szCs w:val="24"/>
        </w:rPr>
        <w:t xml:space="preserve">- „Клуб по спортен риболов "Дунав Русе", ЕИК 206348656, адрес: гр. Русе, ул. „Костур“ </w:t>
      </w:r>
      <w:r w:rsidRPr="00397AC5">
        <w:rPr>
          <w:rFonts w:ascii="Times New Roman" w:eastAsia="Calibri" w:hAnsi="Times New Roman" w:cs="Times New Roman"/>
          <w:sz w:val="28"/>
          <w:szCs w:val="24"/>
          <w:lang w:val="en-US"/>
        </w:rPr>
        <w:t>N</w:t>
      </w:r>
      <w:r w:rsidRPr="00397AC5">
        <w:rPr>
          <w:rFonts w:ascii="Times New Roman" w:eastAsia="Calibri" w:hAnsi="Times New Roman" w:cs="Times New Roman"/>
          <w:sz w:val="28"/>
          <w:szCs w:val="24"/>
        </w:rPr>
        <w:t xml:space="preserve">о 20, бл. 1, вх. 1, ет. 2, представлявано от Николай Валентинов Кутинчев </w:t>
      </w:r>
      <w:r w:rsidRPr="00397AC5">
        <w:rPr>
          <w:rFonts w:ascii="Times New Roman" w:eastAsia="Calibri" w:hAnsi="Times New Roman" w:cs="Times New Roman"/>
          <w:b/>
          <w:bCs/>
          <w:sz w:val="28"/>
          <w:szCs w:val="24"/>
        </w:rPr>
        <w:t>Юридически лица с нестопанска цел, регистрирани по Закона за юридическите лица с нестопанска цел, напр. НПО - сдружения или фондации, читалища, ловно-рибарски дружини и др./</w:t>
      </w:r>
    </w:p>
    <w:p w:rsidR="00397AC5" w:rsidRPr="00397AC5" w:rsidRDefault="00397AC5" w:rsidP="00397AC5">
      <w:pPr>
        <w:spacing w:after="0" w:line="240" w:lineRule="auto"/>
        <w:jc w:val="both"/>
        <w:rPr>
          <w:rFonts w:ascii="Times New Roman" w:eastAsia="Calibri" w:hAnsi="Times New Roman" w:cs="Times New Roman"/>
          <w:b/>
          <w:bCs/>
          <w:sz w:val="28"/>
          <w:szCs w:val="24"/>
        </w:rPr>
      </w:pP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2. </w:t>
      </w:r>
      <w:r w:rsidRPr="00397AC5">
        <w:rPr>
          <w:rFonts w:ascii="Times New Roman" w:eastAsia="Calibri" w:hAnsi="Times New Roman" w:cs="Times New Roman"/>
          <w:b/>
          <w:sz w:val="28"/>
          <w:szCs w:val="24"/>
        </w:rPr>
        <w:t xml:space="preserve">Определя </w:t>
      </w:r>
      <w:r w:rsidRPr="00397AC5">
        <w:rPr>
          <w:rFonts w:ascii="Times New Roman" w:eastAsia="Calibri" w:hAnsi="Times New Roman" w:cs="Times New Roman"/>
          <w:sz w:val="28"/>
          <w:szCs w:val="24"/>
        </w:rPr>
        <w:t>в територията на партньорството да се включат всички населени места от Община Иваново;</w:t>
      </w: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3. </w:t>
      </w:r>
      <w:r w:rsidRPr="00397AC5">
        <w:rPr>
          <w:rFonts w:ascii="Times New Roman" w:eastAsia="Calibri" w:hAnsi="Times New Roman" w:cs="Times New Roman"/>
          <w:b/>
          <w:sz w:val="28"/>
          <w:szCs w:val="24"/>
        </w:rPr>
        <w:t xml:space="preserve">Определя </w:t>
      </w:r>
      <w:r w:rsidRPr="00397AC5">
        <w:rPr>
          <w:rFonts w:ascii="Times New Roman" w:eastAsia="Calibri" w:hAnsi="Times New Roman" w:cs="Times New Roman"/>
          <w:sz w:val="28"/>
          <w:szCs w:val="24"/>
        </w:rPr>
        <w:t>за представител на Община Иваново в местното партньорство и възлага да подпише споразумението за партньорство на Кмета на община Иваново – Георги Миланов</w:t>
      </w:r>
    </w:p>
    <w:p w:rsidR="00397AC5" w:rsidRPr="00397AC5" w:rsidRDefault="00397AC5" w:rsidP="00397AC5">
      <w:pPr>
        <w:spacing w:after="0" w:line="240" w:lineRule="auto"/>
        <w:ind w:firstLine="709"/>
        <w:jc w:val="both"/>
        <w:rPr>
          <w:rFonts w:ascii="Times New Roman" w:eastAsia="Calibri" w:hAnsi="Times New Roman" w:cs="Times New Roman"/>
          <w:b/>
          <w:sz w:val="28"/>
          <w:szCs w:val="24"/>
        </w:rPr>
      </w:pPr>
    </w:p>
    <w:p w:rsidR="00397AC5" w:rsidRPr="00397AC5" w:rsidRDefault="00397AC5" w:rsidP="00397AC5">
      <w:pPr>
        <w:spacing w:after="0" w:line="240" w:lineRule="auto"/>
        <w:ind w:firstLine="709"/>
        <w:jc w:val="both"/>
        <w:rPr>
          <w:rFonts w:ascii="Times New Roman" w:eastAsia="Calibri" w:hAnsi="Times New Roman" w:cs="Times New Roman"/>
          <w:b/>
          <w:sz w:val="28"/>
          <w:szCs w:val="24"/>
        </w:rPr>
      </w:pPr>
      <w:r w:rsidRPr="00397AC5">
        <w:rPr>
          <w:rFonts w:ascii="Times New Roman" w:eastAsia="Calibri" w:hAnsi="Times New Roman" w:cs="Times New Roman"/>
          <w:sz w:val="28"/>
          <w:szCs w:val="24"/>
        </w:rPr>
        <w:t xml:space="preserve">4. </w:t>
      </w:r>
      <w:r w:rsidRPr="00397AC5">
        <w:rPr>
          <w:rFonts w:ascii="Times New Roman" w:eastAsia="Calibri" w:hAnsi="Times New Roman" w:cs="Times New Roman"/>
          <w:b/>
          <w:sz w:val="28"/>
          <w:szCs w:val="24"/>
        </w:rPr>
        <w:t xml:space="preserve">Дава съгласие </w:t>
      </w:r>
      <w:r w:rsidRPr="00397AC5">
        <w:rPr>
          <w:rFonts w:ascii="Times New Roman" w:eastAsia="Calibri" w:hAnsi="Times New Roman" w:cs="Times New Roman"/>
          <w:sz w:val="28"/>
          <w:szCs w:val="24"/>
        </w:rPr>
        <w:t xml:space="preserve">за кандидатстване и реализиране на проект по процедура BG14MFPR001-3.001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чрез новосформираното местно партньорство, </w:t>
      </w:r>
      <w:r w:rsidRPr="00397AC5">
        <w:rPr>
          <w:rFonts w:ascii="Times New Roman" w:eastAsia="Calibri" w:hAnsi="Times New Roman" w:cs="Times New Roman"/>
          <w:b/>
          <w:sz w:val="28"/>
          <w:szCs w:val="24"/>
        </w:rPr>
        <w:t>като за водещ партньор и кандидат за финансова помощ по проекта се определя Община Русе. За подписване на формуляра за кандидатстване се определя  Пенчо Милков - Кмет на Община Русе.</w:t>
      </w:r>
    </w:p>
    <w:p w:rsidR="00397AC5" w:rsidRPr="00397AC5" w:rsidRDefault="00397AC5" w:rsidP="00397AC5">
      <w:pPr>
        <w:spacing w:after="0" w:line="240" w:lineRule="auto"/>
        <w:jc w:val="both"/>
        <w:rPr>
          <w:rFonts w:ascii="Times New Roman" w:eastAsia="Calibri" w:hAnsi="Times New Roman" w:cs="Times New Roman"/>
          <w:sz w:val="28"/>
          <w:szCs w:val="24"/>
        </w:rPr>
      </w:pPr>
    </w:p>
    <w:p w:rsidR="00397AC5" w:rsidRPr="00397AC5" w:rsidRDefault="00397AC5" w:rsidP="00397AC5">
      <w:pPr>
        <w:spacing w:after="0" w:line="240" w:lineRule="auto"/>
        <w:ind w:firstLine="709"/>
        <w:jc w:val="both"/>
        <w:rPr>
          <w:rFonts w:ascii="Times New Roman" w:eastAsia="Calibri" w:hAnsi="Times New Roman" w:cs="Times New Roman"/>
          <w:sz w:val="28"/>
          <w:szCs w:val="24"/>
        </w:rPr>
      </w:pPr>
      <w:r w:rsidRPr="00397AC5">
        <w:rPr>
          <w:rFonts w:ascii="Times New Roman" w:eastAsia="Calibri" w:hAnsi="Times New Roman" w:cs="Times New Roman"/>
          <w:sz w:val="28"/>
          <w:szCs w:val="24"/>
        </w:rPr>
        <w:t xml:space="preserve">5. Предвид кратките срокове за кандидатстване по процедурата, на основание чл. 60 от АПК, се </w:t>
      </w:r>
      <w:r w:rsidRPr="00397AC5">
        <w:rPr>
          <w:rFonts w:ascii="Times New Roman" w:eastAsia="Calibri" w:hAnsi="Times New Roman" w:cs="Times New Roman"/>
          <w:b/>
          <w:sz w:val="28"/>
          <w:szCs w:val="24"/>
        </w:rPr>
        <w:t>допуска предварително изпълнение</w:t>
      </w:r>
      <w:r w:rsidRPr="00397AC5">
        <w:rPr>
          <w:rFonts w:ascii="Times New Roman" w:eastAsia="Calibri" w:hAnsi="Times New Roman" w:cs="Times New Roman"/>
          <w:sz w:val="28"/>
          <w:szCs w:val="24"/>
        </w:rPr>
        <w:t xml:space="preserve"> на Решението.</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sectPr w:rsidR="005A78E5" w:rsidRPr="00EC1FCF"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A7" w:rsidRDefault="002B26A7" w:rsidP="00862727">
      <w:pPr>
        <w:spacing w:after="0" w:line="240" w:lineRule="auto"/>
      </w:pPr>
      <w:r>
        <w:separator/>
      </w:r>
    </w:p>
  </w:endnote>
  <w:endnote w:type="continuationSeparator" w:id="0">
    <w:p w:rsidR="002B26A7" w:rsidRDefault="002B26A7"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2B26A7" w:rsidRDefault="002B26A7">
        <w:pPr>
          <w:pStyle w:val="a5"/>
          <w:jc w:val="right"/>
        </w:pPr>
        <w:r>
          <w:fldChar w:fldCharType="begin"/>
        </w:r>
        <w:r>
          <w:instrText>PAGE   \* MERGEFORMAT</w:instrText>
        </w:r>
        <w:r>
          <w:fldChar w:fldCharType="separate"/>
        </w:r>
        <w:r w:rsidR="00397AC5">
          <w:rPr>
            <w:noProof/>
          </w:rPr>
          <w:t>2</w:t>
        </w:r>
        <w:r>
          <w:fldChar w:fldCharType="end"/>
        </w:r>
      </w:p>
    </w:sdtContent>
  </w:sdt>
  <w:p w:rsidR="002B26A7" w:rsidRDefault="002B2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A7" w:rsidRDefault="002B26A7" w:rsidP="00862727">
      <w:pPr>
        <w:spacing w:after="0" w:line="240" w:lineRule="auto"/>
      </w:pPr>
      <w:r>
        <w:separator/>
      </w:r>
    </w:p>
  </w:footnote>
  <w:footnote w:type="continuationSeparator" w:id="0">
    <w:p w:rsidR="002B26A7" w:rsidRDefault="002B26A7"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2"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9"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4"/>
  </w:num>
  <w:num w:numId="6">
    <w:abstractNumId w:val="2"/>
  </w:num>
  <w:num w:numId="7">
    <w:abstractNumId w:val="3"/>
  </w:num>
  <w:num w:numId="8">
    <w:abstractNumId w:val="10"/>
  </w:num>
  <w:num w:numId="9">
    <w:abstractNumId w:val="11"/>
  </w:num>
  <w:num w:numId="10">
    <w:abstractNumId w:val="5"/>
  </w:num>
  <w:num w:numId="11">
    <w:abstractNumId w:val="7"/>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D629F"/>
    <w:rsid w:val="001E0DF5"/>
    <w:rsid w:val="001E423E"/>
    <w:rsid w:val="001F4A03"/>
    <w:rsid w:val="001F757F"/>
    <w:rsid w:val="00201710"/>
    <w:rsid w:val="00205172"/>
    <w:rsid w:val="002102BE"/>
    <w:rsid w:val="00211AD5"/>
    <w:rsid w:val="00212F2B"/>
    <w:rsid w:val="002157B3"/>
    <w:rsid w:val="00232C1C"/>
    <w:rsid w:val="002367E8"/>
    <w:rsid w:val="0025741A"/>
    <w:rsid w:val="002626CF"/>
    <w:rsid w:val="00263250"/>
    <w:rsid w:val="002702F8"/>
    <w:rsid w:val="00273552"/>
    <w:rsid w:val="002779AD"/>
    <w:rsid w:val="002933BA"/>
    <w:rsid w:val="002960BD"/>
    <w:rsid w:val="002979CC"/>
    <w:rsid w:val="002B26A7"/>
    <w:rsid w:val="002C53BA"/>
    <w:rsid w:val="002C6ED0"/>
    <w:rsid w:val="002D1C90"/>
    <w:rsid w:val="002D2EA8"/>
    <w:rsid w:val="002D4139"/>
    <w:rsid w:val="002D4200"/>
    <w:rsid w:val="002D548A"/>
    <w:rsid w:val="002D7227"/>
    <w:rsid w:val="002E01DD"/>
    <w:rsid w:val="002E033D"/>
    <w:rsid w:val="002E209F"/>
    <w:rsid w:val="002E2F14"/>
    <w:rsid w:val="002E3ADF"/>
    <w:rsid w:val="002F6F99"/>
    <w:rsid w:val="002F7432"/>
    <w:rsid w:val="002F7B9A"/>
    <w:rsid w:val="00305B1B"/>
    <w:rsid w:val="00313421"/>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97AC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0AA7"/>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47EB4"/>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2C03"/>
    <w:rsid w:val="00694D08"/>
    <w:rsid w:val="00697C7F"/>
    <w:rsid w:val="006A4CAC"/>
    <w:rsid w:val="006A5409"/>
    <w:rsid w:val="006B4DE9"/>
    <w:rsid w:val="006C4BE2"/>
    <w:rsid w:val="006C53BE"/>
    <w:rsid w:val="006C65CE"/>
    <w:rsid w:val="006D0AF4"/>
    <w:rsid w:val="006F10F2"/>
    <w:rsid w:val="00701EB0"/>
    <w:rsid w:val="00706B4D"/>
    <w:rsid w:val="0071236B"/>
    <w:rsid w:val="00716A96"/>
    <w:rsid w:val="007227E1"/>
    <w:rsid w:val="00725D43"/>
    <w:rsid w:val="00726CF8"/>
    <w:rsid w:val="00732B5E"/>
    <w:rsid w:val="00737898"/>
    <w:rsid w:val="00753372"/>
    <w:rsid w:val="00761E98"/>
    <w:rsid w:val="00766203"/>
    <w:rsid w:val="00780F71"/>
    <w:rsid w:val="007815E8"/>
    <w:rsid w:val="00787BFC"/>
    <w:rsid w:val="007973CA"/>
    <w:rsid w:val="007C2EB7"/>
    <w:rsid w:val="007C3B61"/>
    <w:rsid w:val="007D1C58"/>
    <w:rsid w:val="007E1B62"/>
    <w:rsid w:val="007E4585"/>
    <w:rsid w:val="007F3572"/>
    <w:rsid w:val="007F4B66"/>
    <w:rsid w:val="007F6648"/>
    <w:rsid w:val="0081332E"/>
    <w:rsid w:val="00817880"/>
    <w:rsid w:val="008216EE"/>
    <w:rsid w:val="00823836"/>
    <w:rsid w:val="0083191F"/>
    <w:rsid w:val="008335A7"/>
    <w:rsid w:val="00841084"/>
    <w:rsid w:val="00842698"/>
    <w:rsid w:val="00843938"/>
    <w:rsid w:val="00857339"/>
    <w:rsid w:val="00862727"/>
    <w:rsid w:val="0086426D"/>
    <w:rsid w:val="0086434F"/>
    <w:rsid w:val="0087186C"/>
    <w:rsid w:val="00873C47"/>
    <w:rsid w:val="00877AA0"/>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450A"/>
    <w:rsid w:val="00A8664C"/>
    <w:rsid w:val="00A91B45"/>
    <w:rsid w:val="00A94884"/>
    <w:rsid w:val="00A9489C"/>
    <w:rsid w:val="00AA27AF"/>
    <w:rsid w:val="00AB39DE"/>
    <w:rsid w:val="00AB4591"/>
    <w:rsid w:val="00AD2BF7"/>
    <w:rsid w:val="00AE10EF"/>
    <w:rsid w:val="00AE2889"/>
    <w:rsid w:val="00AE37BE"/>
    <w:rsid w:val="00AE4E4D"/>
    <w:rsid w:val="00AF0FA3"/>
    <w:rsid w:val="00AF1B10"/>
    <w:rsid w:val="00B0054D"/>
    <w:rsid w:val="00B010CB"/>
    <w:rsid w:val="00B035E0"/>
    <w:rsid w:val="00B0569D"/>
    <w:rsid w:val="00B12384"/>
    <w:rsid w:val="00B2344A"/>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2ABF"/>
    <w:rsid w:val="00C32EF6"/>
    <w:rsid w:val="00C36735"/>
    <w:rsid w:val="00C45BDD"/>
    <w:rsid w:val="00C45DCE"/>
    <w:rsid w:val="00C47DAA"/>
    <w:rsid w:val="00C5031B"/>
    <w:rsid w:val="00C51165"/>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41CE7"/>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666B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3C1B"/>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2"/>
      </w:numPr>
    </w:pPr>
  </w:style>
  <w:style w:type="numbering" w:customStyle="1" w:styleId="WWNum5">
    <w:name w:val="WWNum5"/>
    <w:basedOn w:val="a2"/>
    <w:rsid w:val="0098639B"/>
    <w:pPr>
      <w:numPr>
        <w:numId w:val="3"/>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FBD6-487C-45FD-A6B2-55179B6C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13196</Characters>
  <Application>Microsoft Office Word</Application>
  <DocSecurity>0</DocSecurity>
  <Lines>109</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cp:lastModifiedBy>
  <cp:revision>2</cp:revision>
  <cp:lastPrinted>2023-09-01T13:26:00Z</cp:lastPrinted>
  <dcterms:created xsi:type="dcterms:W3CDTF">2024-02-16T08:13:00Z</dcterms:created>
  <dcterms:modified xsi:type="dcterms:W3CDTF">2024-02-16T08:13:00Z</dcterms:modified>
</cp:coreProperties>
</file>