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F" w:rsidRDefault="00D6303F" w:rsidP="00D6303F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D6303F" w:rsidRDefault="00D6303F" w:rsidP="00D6303F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 18а, ал. 10 от АПК</w:t>
      </w:r>
    </w:p>
    <w:p w:rsidR="00D6303F" w:rsidRDefault="00D6303F" w:rsidP="00D6303F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3F" w:rsidRDefault="00D6303F" w:rsidP="00D6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5E0F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D6303F" w:rsidRDefault="00D6303F" w:rsidP="00D6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ДАМЯН ГЕЦОВ МИЛЕВ – </w:t>
      </w:r>
    </w:p>
    <w:p w:rsidR="00D6303F" w:rsidRDefault="00D6303F" w:rsidP="00D6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НАСЛЕДНИК НА ГЕЦО ДИМОВ МИЛЕВ</w:t>
      </w:r>
    </w:p>
    <w:p w:rsidR="00D6303F" w:rsidRDefault="00D6303F" w:rsidP="00D6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УЛ. “ТИЧА“ № 20, ВХ. 6, ЕТ. 5, АП. 15</w:t>
      </w:r>
    </w:p>
    <w:p w:rsidR="00D6303F" w:rsidRPr="00D404C4" w:rsidRDefault="00D6303F" w:rsidP="00D6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ГР. РУСЕ - 7000</w:t>
      </w:r>
    </w:p>
    <w:p w:rsidR="00D6303F" w:rsidRPr="00287B0F" w:rsidRDefault="00D6303F" w:rsidP="001F0C57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3F" w:rsidRDefault="00D6303F" w:rsidP="001F0C57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0C57">
        <w:rPr>
          <w:rFonts w:ascii="Times New Roman" w:hAnsi="Times New Roman" w:cs="Times New Roman"/>
          <w:sz w:val="24"/>
          <w:szCs w:val="24"/>
        </w:rPr>
        <w:t xml:space="preserve">        На основание чл. 18а, ал. 10 от Административно процесуалния кодекс /АПК/, Община Иваново Ви уведомява, че с Обявление № 75/05.08.2022 г. </w:t>
      </w:r>
      <w:r w:rsidR="001F0C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0C57" w:rsidRPr="00287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C57"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>съобщено</w:t>
      </w:r>
      <w:r w:rsidR="001F0C57" w:rsidRPr="00287B0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F0C57"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1F0C57"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лица</w:t>
      </w:r>
      <w:r w:rsidR="001F0C57">
        <w:rPr>
          <w:rFonts w:ascii="Times New Roman" w:eastAsia="Times New Roman" w:hAnsi="Times New Roman" w:cs="Times New Roman"/>
          <w:sz w:val="24"/>
          <w:szCs w:val="24"/>
        </w:rPr>
        <w:t xml:space="preserve"> за издадена Заповед № РД-09-322/03.08.2022 г. на кмета на община Иваново</w:t>
      </w:r>
      <w:r w:rsidR="001F0C57" w:rsidRPr="00287B0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която се одобрява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404C4">
        <w:rPr>
          <w:rFonts w:ascii="Times New Roman" w:hAnsi="Times New Roman" w:cs="Times New Roman"/>
          <w:bCs/>
          <w:sz w:val="24"/>
          <w:szCs w:val="24"/>
        </w:rPr>
        <w:t>одробен устройствен план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изменение план за улична регулация /ПУП-ИПУР/ от О.Т. 165 през О.Т. 167 и О.Т. 161, О.Т. 146, О.Т. 91, О.Т. 92 до О.Т. 93 и О.Т. 145 от О.Т.165 до О.Т. 215 за кв. 62 по плана на с. Пиргово, общ. Иваново, обл. Русе и изменение план за регулация /ИПР/ за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и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в кв.62 по плана на с. Пиргово одобрен със Заповед № 1719/14.12.1966 г., като се променя регулацията по имотните граници  на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и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. Между имотните граници на ПИ - 770 и ПИ - 808 се отрежда нов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 и комуникация по дължината на кв.62, от източната част на квартала се отрежда нов 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XIV-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геозащитни дейности  в кв. 62 по плана на с. Пиргово, общ</w:t>
      </w:r>
      <w:r>
        <w:rPr>
          <w:rFonts w:ascii="Times New Roman" w:eastAsia="Times New Roman" w:hAnsi="Times New Roman" w:cs="Times New Roman"/>
          <w:sz w:val="24"/>
          <w:szCs w:val="24"/>
        </w:rPr>
        <w:t>ина Иваново, област Русе.</w:t>
      </w:r>
    </w:p>
    <w:p w:rsidR="00D6303F" w:rsidRDefault="00D6303F" w:rsidP="001F0C57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След изменение на регулацията новообразуваните урегулирани поземлени имоти стават с площи както следва: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общ.-1008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I-774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-1455 кв. м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II-773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-1362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-772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- 945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IV-771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-1296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V-770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-1019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VII-808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- 1551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VIII-807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-1086 кв. м,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IX-806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- 1460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X-805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>-1186 кв. м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XI-804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-865 кв. м,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XII-803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-748 кв. м ,УПИ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XIII-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 и комуникация - 407 кв. м и УПИ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>XIV-</w:t>
      </w:r>
      <w:r w:rsidRPr="00D404C4">
        <w:rPr>
          <w:rFonts w:ascii="Times New Roman" w:eastAsia="Times New Roman" w:hAnsi="Times New Roman" w:cs="Times New Roman"/>
          <w:sz w:val="24"/>
          <w:szCs w:val="24"/>
        </w:rPr>
        <w:t xml:space="preserve"> за геозащитни дейности -5347 кв.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D6303F" w:rsidRPr="00D404C4" w:rsidRDefault="00D6303F" w:rsidP="001F0C57">
      <w:pPr>
        <w:tabs>
          <w:tab w:val="left" w:pos="28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40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Заповедта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като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индивидуален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административен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акт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подлежи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обжалване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чрез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Община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Иваново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пред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Административен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съд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– Русе в 14 /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четиринадесет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/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дневен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срок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съобщаването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й,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по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реда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на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чл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215,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1 и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ал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. 4 </w:t>
      </w:r>
      <w:proofErr w:type="spellStart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от</w:t>
      </w:r>
      <w:proofErr w:type="spellEnd"/>
      <w:r w:rsidRPr="00D404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ЗУТ. </w:t>
      </w:r>
    </w:p>
    <w:p w:rsidR="00D6303F" w:rsidRDefault="00D6303F" w:rsidP="001F0C57">
      <w:pPr>
        <w:tabs>
          <w:tab w:val="left" w:pos="28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Обявление № 75/05.08.2022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е изпратено с писмо изх. № 94М-1438-2/08.08.2022 г. на адреса, подаден от ГРАОИГ – с. Пиргово, община Иваново, област Русе и Данъчна служба при община Иваново, а именно: </w:t>
      </w:r>
      <w:r w:rsidRPr="00387730">
        <w:rPr>
          <w:rFonts w:ascii="Times New Roman" w:eastAsia="Times New Roman" w:hAnsi="Times New Roman" w:cs="Times New Roman"/>
          <w:b/>
          <w:sz w:val="24"/>
          <w:szCs w:val="24"/>
        </w:rPr>
        <w:t>гр. Русе,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ул. “Тича“ № 20, вх. 6, ет. 5, ап. 15, община Русе, област Русе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Писмото се връща в община Иваново неотворено, като причина за връщането е отбелязано “непотърсено“. Към настоящият момент липсват данни за друг адрес за кореспонденция.</w:t>
      </w:r>
    </w:p>
    <w:p w:rsidR="00D6303F" w:rsidRDefault="00D6303F" w:rsidP="001F0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Хипотезата на чл. 18а, ал. 7 не може да бъде приложена, тъй като не разполагаме с телефонен номер, за да се осъществи “устно“ уведомление.</w:t>
      </w:r>
    </w:p>
    <w:p w:rsidR="00D6303F" w:rsidRPr="00534DE2" w:rsidRDefault="00D6303F" w:rsidP="001F0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От гореописаното следва, че правните способи за уведомление по чл. 18а, ал. 1 до ал. 9 са неприложими.</w:t>
      </w:r>
    </w:p>
    <w:p w:rsidR="00D6303F" w:rsidRPr="00287B0F" w:rsidRDefault="00D6303F" w:rsidP="001F0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Обявление № 75/05.08.2022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 смята за връчено след изтичане на 7 дни от качването на настоящото съобщение на таблото за обявления и интернет страницата на община Иваново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www. ivanovo.bg</w:t>
      </w:r>
    </w:p>
    <w:p w:rsidR="00D6303F" w:rsidRPr="00287B0F" w:rsidRDefault="00D6303F" w:rsidP="001F0C57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3F" w:rsidRDefault="00D6303F" w:rsidP="001F0C57">
      <w:pPr>
        <w:tabs>
          <w:tab w:val="left" w:pos="5310"/>
        </w:tabs>
        <w:spacing w:after="0"/>
      </w:pPr>
    </w:p>
    <w:p w:rsidR="00D6303F" w:rsidRDefault="00D6303F" w:rsidP="001F0C57">
      <w:pPr>
        <w:tabs>
          <w:tab w:val="left" w:pos="5310"/>
        </w:tabs>
        <w:spacing w:after="0"/>
      </w:pPr>
    </w:p>
    <w:p w:rsidR="00D6303F" w:rsidRDefault="00D6303F" w:rsidP="001F0C57">
      <w:pPr>
        <w:tabs>
          <w:tab w:val="left" w:pos="5310"/>
        </w:tabs>
        <w:spacing w:after="0"/>
      </w:pPr>
    </w:p>
    <w:p w:rsidR="00D6303F" w:rsidRDefault="00D6303F" w:rsidP="001F0C57">
      <w:pPr>
        <w:tabs>
          <w:tab w:val="left" w:pos="5310"/>
        </w:tabs>
        <w:spacing w:after="0"/>
      </w:pPr>
    </w:p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/>
    <w:p w:rsidR="00D6303F" w:rsidRDefault="00D6303F" w:rsidP="00D6303F">
      <w:bookmarkStart w:id="0" w:name="_GoBack"/>
      <w:bookmarkEnd w:id="0"/>
    </w:p>
    <w:sectPr w:rsidR="00D6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90"/>
    <w:rsid w:val="001F0C57"/>
    <w:rsid w:val="0033480D"/>
    <w:rsid w:val="006B4E90"/>
    <w:rsid w:val="009A6A8D"/>
    <w:rsid w:val="00D6303F"/>
    <w:rsid w:val="00D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08A8"/>
  <w15:chartTrackingRefBased/>
  <w15:docId w15:val="{CF5FBCB8-0FF2-4FDB-9AB6-8513238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3</cp:revision>
  <dcterms:created xsi:type="dcterms:W3CDTF">2022-09-14T10:37:00Z</dcterms:created>
  <dcterms:modified xsi:type="dcterms:W3CDTF">2022-09-14T11:01:00Z</dcterms:modified>
</cp:coreProperties>
</file>